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27" w:rsidRPr="00935B27" w:rsidRDefault="00935B27" w:rsidP="00935B27">
      <w:pPr>
        <w:shd w:val="clear" w:color="auto" w:fill="FFFFFF"/>
        <w:spacing w:after="0" w:line="330" w:lineRule="atLeast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 w:rsidRPr="00935B27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Постановление Руководителя администрации №264 от 17.10.2012 г.</w:t>
      </w:r>
    </w:p>
    <w:p w:rsidR="00935B27" w:rsidRPr="00935B27" w:rsidRDefault="00935B27" w:rsidP="0093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27" w:rsidRPr="00935B27" w:rsidRDefault="00935B27" w:rsidP="00935B27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323131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  <w:lang w:eastAsia="ru-RU"/>
        </w:rPr>
        <w:t>О внесении изменений в постановление Главы администрации поселка Молодежный Московской области от 17.08.2007 года № 118 «Об оплате труда работников муниципальных учреждений культуры поселка Молодежный Московской области» (с изменениями, внесенными постановлениями Руководителя администрации поселка Молодежный от 11.01. 2008 года № 4, от 25.07. 2008 года № 109, от 18.12.2008 года № 182, от 06.04.2009 года № 44, от 02.06.2011 года № 112, от 16.11.2011 года № 277, от 26.01.2012 года № 19, от 07.09.2012 года № 214).</w:t>
      </w:r>
    </w:p>
    <w:p w:rsidR="00935B27" w:rsidRPr="00935B27" w:rsidRDefault="00935B27" w:rsidP="00935B2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color w:val="323131"/>
          <w:sz w:val="24"/>
          <w:szCs w:val="24"/>
          <w:lang w:eastAsia="ru-RU"/>
        </w:rPr>
        <w:t>На основании постановления Правительства Российской Федерации от 18.04.2005 года № 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функционирования»,    </w:t>
      </w:r>
    </w:p>
    <w:p w:rsidR="00935B27" w:rsidRPr="00935B27" w:rsidRDefault="00935B27" w:rsidP="00935B27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323131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  <w:lang w:eastAsia="ru-RU"/>
        </w:rPr>
        <w:t>ПОСТАНОВЛЯЮ:</w:t>
      </w:r>
    </w:p>
    <w:p w:rsidR="00935B27" w:rsidRPr="00935B27" w:rsidRDefault="00935B27" w:rsidP="00935B27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</w:pPr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>1. Признать утратившим силу пункт 8.2 Положения «Об оплате труда работников муниципальных учреждений культуры поселка Молодежный Московской области», утвержденного постановлением Главы администрации поселка Молодежный Московской области от 17.08.2007 года №118, (с изменениями, внесенными постановлениями Руководителя администрации поселка Молодежный от 11.01.2008 года № 4, от 25.07.2008 года № 109, от 18.12.2008 года № 182, от 06.04.2009 года № 44, от 02.06.2011 года № 112, от 16.11.2011 года № 277, от 26.01.2012 года № 19, от 07.09.2012 года № 214).</w:t>
      </w:r>
    </w:p>
    <w:p w:rsidR="00935B27" w:rsidRPr="00935B27" w:rsidRDefault="00935B27" w:rsidP="00935B27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</w:pPr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 xml:space="preserve">2. Опубликовать настоящее постановление в информационном вестнике </w:t>
      </w:r>
      <w:proofErr w:type="gramStart"/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>администрации</w:t>
      </w:r>
      <w:proofErr w:type="gramEnd"/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 xml:space="preserve"> ЗАТО городской округ Молодежный Московской области «Молодежный».</w:t>
      </w:r>
    </w:p>
    <w:p w:rsidR="00935B27" w:rsidRPr="00935B27" w:rsidRDefault="00935B27" w:rsidP="00935B27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</w:pPr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>3. Данное постановление вступает в силу с 01.01.2013 года.</w:t>
      </w:r>
    </w:p>
    <w:p w:rsidR="00935B27" w:rsidRPr="00935B27" w:rsidRDefault="00935B27" w:rsidP="00935B27">
      <w:pPr>
        <w:shd w:val="clear" w:color="auto" w:fill="FFFFFF"/>
        <w:spacing w:after="255" w:line="240" w:lineRule="auto"/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</w:pPr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 xml:space="preserve">4. Контроль за исполнением настоящего постановления возложить на начальника бюджетно-финансового отдела </w:t>
      </w:r>
      <w:proofErr w:type="gramStart"/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>администрации</w:t>
      </w:r>
      <w:proofErr w:type="gramEnd"/>
      <w:r w:rsidRPr="00935B27">
        <w:rPr>
          <w:rFonts w:ascii="Georgia" w:eastAsia="Times New Roman" w:hAnsi="Georgia" w:cs="Times New Roman"/>
          <w:color w:val="323131"/>
          <w:sz w:val="21"/>
          <w:szCs w:val="21"/>
          <w:lang w:eastAsia="ru-RU"/>
        </w:rPr>
        <w:t xml:space="preserve"> ЗАТО городской округ Молодежный Московской области М.В. Булгакову.</w:t>
      </w:r>
    </w:p>
    <w:p w:rsidR="00935B27" w:rsidRPr="00935B27" w:rsidRDefault="00935B27" w:rsidP="00935B2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  <w:lang w:eastAsia="ru-RU"/>
        </w:rPr>
        <w:t xml:space="preserve">Руководитель </w:t>
      </w:r>
      <w:proofErr w:type="gramStart"/>
      <w:r w:rsidRPr="00935B27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  <w:lang w:eastAsia="ru-RU"/>
        </w:rPr>
        <w:t>администрации</w:t>
      </w:r>
      <w:proofErr w:type="gramEnd"/>
      <w:r w:rsidRPr="00935B27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  <w:lang w:eastAsia="ru-RU"/>
        </w:rPr>
        <w:t xml:space="preserve"> ЗАТО городской округ</w:t>
      </w:r>
    </w:p>
    <w:p w:rsidR="00935B27" w:rsidRPr="00935B27" w:rsidRDefault="00935B27" w:rsidP="00935B2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ru-RU"/>
        </w:rPr>
      </w:pPr>
      <w:r w:rsidRPr="00935B27">
        <w:rPr>
          <w:rFonts w:ascii="Times New Roman" w:eastAsia="Times New Roman" w:hAnsi="Times New Roman" w:cs="Times New Roman"/>
          <w:b/>
          <w:bCs/>
          <w:color w:val="323131"/>
          <w:sz w:val="24"/>
          <w:szCs w:val="24"/>
          <w:lang w:eastAsia="ru-RU"/>
        </w:rPr>
        <w:t>Молодежный Московской области А.П. Лунев</w:t>
      </w:r>
    </w:p>
    <w:p w:rsidR="009A743A" w:rsidRDefault="009A743A">
      <w:bookmarkStart w:id="0" w:name="_GoBack"/>
      <w:bookmarkEnd w:id="0"/>
    </w:p>
    <w:sectPr w:rsidR="009A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27"/>
    <w:rsid w:val="00935B27"/>
    <w:rsid w:val="009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BA94-ADC2-4453-B5BF-15B4CE12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paragraph"/>
    <w:basedOn w:val="a"/>
    <w:rsid w:val="0093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Колдаев Андрей</dc:creator>
  <cp:keywords/>
  <dc:description/>
  <cp:lastModifiedBy>Колдаев Андрей</cp:lastModifiedBy>
  <cp:revision>1</cp:revision>
  <dcterms:created xsi:type="dcterms:W3CDTF">2018-10-26T10:04:00Z</dcterms:created>
  <dcterms:modified xsi:type="dcterms:W3CDTF">2018-10-26T10:04:00Z</dcterms:modified>
</cp:coreProperties>
</file>