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0F" w:rsidRDefault="00D61C0F" w:rsidP="00D6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2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0F" w:rsidRDefault="00D61C0F" w:rsidP="00D6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C0F" w:rsidRDefault="00D61C0F" w:rsidP="00D6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61C0F" w:rsidRDefault="00D61C0F" w:rsidP="00D6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ОКРУГ  МОЛОДЁЖНЫЙ </w:t>
      </w:r>
    </w:p>
    <w:p w:rsidR="00D61C0F" w:rsidRDefault="00D61C0F" w:rsidP="00D6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61C0F" w:rsidRDefault="00D61C0F" w:rsidP="00D61C0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61C0F" w:rsidRDefault="00D61C0F" w:rsidP="00D6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61C0F" w:rsidRDefault="00D61C0F" w:rsidP="00D61C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C0F" w:rsidRDefault="00052DF9" w:rsidP="004B13A6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13.12.2022</w:t>
      </w:r>
      <w:r w:rsidR="00D61C0F">
        <w:rPr>
          <w:rFonts w:ascii="Times New Roman" w:hAnsi="Times New Roman" w:cs="Times New Roman"/>
          <w:sz w:val="26"/>
          <w:szCs w:val="26"/>
        </w:rPr>
        <w:t xml:space="preserve"> г.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335</w:t>
      </w:r>
    </w:p>
    <w:p w:rsidR="00566648" w:rsidRPr="00566648" w:rsidRDefault="00566648" w:rsidP="004B13A6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648" w:rsidRPr="00566648" w:rsidRDefault="00566648" w:rsidP="004B13A6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ред.</w:t>
      </w:r>
      <w:r w:rsidR="009722FF">
        <w:rPr>
          <w:rFonts w:ascii="Times New Roman" w:hAnsi="Times New Roman" w:cs="Times New Roman"/>
          <w:b/>
          <w:sz w:val="24"/>
          <w:szCs w:val="24"/>
        </w:rPr>
        <w:t xml:space="preserve"> распоряжения</w:t>
      </w:r>
      <w:r w:rsidRPr="00566648">
        <w:rPr>
          <w:rFonts w:ascii="Times New Roman" w:hAnsi="Times New Roman" w:cs="Times New Roman"/>
          <w:b/>
          <w:sz w:val="24"/>
          <w:szCs w:val="24"/>
        </w:rPr>
        <w:t xml:space="preserve"> №35 от 27.01.2023)</w:t>
      </w:r>
    </w:p>
    <w:p w:rsidR="00D61C0F" w:rsidRDefault="00D61C0F" w:rsidP="004B13A6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3F6B" w:rsidRPr="00F27FC1" w:rsidRDefault="009A3C91" w:rsidP="00943F6B">
      <w:pPr>
        <w:pStyle w:val="1"/>
        <w:tabs>
          <w:tab w:val="left" w:pos="851"/>
        </w:tabs>
        <w:ind w:firstLine="708"/>
        <w:rPr>
          <w:sz w:val="24"/>
          <w:szCs w:val="24"/>
        </w:rPr>
      </w:pPr>
      <w:r w:rsidRPr="0086641A">
        <w:rPr>
          <w:b/>
          <w:sz w:val="26"/>
          <w:szCs w:val="26"/>
        </w:rPr>
        <w:t xml:space="preserve">  </w:t>
      </w:r>
      <w:r w:rsidR="00943F6B" w:rsidRPr="00F27FC1">
        <w:rPr>
          <w:b/>
          <w:sz w:val="24"/>
          <w:szCs w:val="24"/>
        </w:rPr>
        <w:t xml:space="preserve">Об </w:t>
      </w:r>
      <w:r w:rsidR="00052DF9" w:rsidRPr="00F27FC1">
        <w:rPr>
          <w:b/>
          <w:sz w:val="24"/>
          <w:szCs w:val="24"/>
        </w:rPr>
        <w:t xml:space="preserve">установлении перечня и кодов целевых статей </w:t>
      </w:r>
      <w:proofErr w:type="gramStart"/>
      <w:r w:rsidR="00052DF9" w:rsidRPr="00F27FC1">
        <w:rPr>
          <w:b/>
          <w:sz w:val="24"/>
          <w:szCs w:val="24"/>
        </w:rPr>
        <w:t xml:space="preserve">расходов </w:t>
      </w:r>
      <w:r w:rsidR="00943F6B" w:rsidRPr="00F27FC1">
        <w:rPr>
          <w:b/>
          <w:sz w:val="24"/>
          <w:szCs w:val="24"/>
        </w:rPr>
        <w:t xml:space="preserve"> бюджета</w:t>
      </w:r>
      <w:proofErr w:type="gramEnd"/>
      <w:r w:rsidR="00943F6B" w:rsidRPr="00F27FC1">
        <w:rPr>
          <w:b/>
          <w:sz w:val="24"/>
          <w:szCs w:val="24"/>
        </w:rPr>
        <w:t xml:space="preserve"> ЗАТО городской округ Молод</w:t>
      </w:r>
      <w:r w:rsidR="00171727" w:rsidRPr="00F27FC1">
        <w:rPr>
          <w:b/>
          <w:sz w:val="24"/>
          <w:szCs w:val="24"/>
        </w:rPr>
        <w:t>ёжный Московской области на 202</w:t>
      </w:r>
      <w:r w:rsidR="00052DF9" w:rsidRPr="00F27FC1">
        <w:rPr>
          <w:b/>
          <w:sz w:val="24"/>
          <w:szCs w:val="24"/>
        </w:rPr>
        <w:t>3</w:t>
      </w:r>
      <w:r w:rsidR="00943F6B" w:rsidRPr="00F27FC1">
        <w:rPr>
          <w:b/>
          <w:sz w:val="24"/>
          <w:szCs w:val="24"/>
        </w:rPr>
        <w:t xml:space="preserve"> год и плановый период 202</w:t>
      </w:r>
      <w:r w:rsidR="00052DF9" w:rsidRPr="00F27FC1">
        <w:rPr>
          <w:b/>
          <w:sz w:val="24"/>
          <w:szCs w:val="24"/>
        </w:rPr>
        <w:t>4</w:t>
      </w:r>
      <w:r w:rsidR="00171727" w:rsidRPr="00F27FC1">
        <w:rPr>
          <w:b/>
          <w:sz w:val="24"/>
          <w:szCs w:val="24"/>
        </w:rPr>
        <w:t xml:space="preserve"> и 202</w:t>
      </w:r>
      <w:r w:rsidR="00052DF9" w:rsidRPr="00F27FC1">
        <w:rPr>
          <w:b/>
          <w:sz w:val="24"/>
          <w:szCs w:val="24"/>
        </w:rPr>
        <w:t>5</w:t>
      </w:r>
      <w:r w:rsidR="00171727" w:rsidRPr="00F27FC1">
        <w:rPr>
          <w:b/>
          <w:sz w:val="24"/>
          <w:szCs w:val="24"/>
        </w:rPr>
        <w:t xml:space="preserve"> </w:t>
      </w:r>
      <w:r w:rsidR="00943F6B" w:rsidRPr="00F27FC1">
        <w:rPr>
          <w:b/>
          <w:sz w:val="24"/>
          <w:szCs w:val="24"/>
        </w:rPr>
        <w:t>годов</w:t>
      </w:r>
    </w:p>
    <w:p w:rsidR="009A3C91" w:rsidRPr="00F27FC1" w:rsidRDefault="009A3C91" w:rsidP="009A3C91">
      <w:pPr>
        <w:rPr>
          <w:sz w:val="24"/>
          <w:szCs w:val="24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9A3C91" w:rsidRPr="00F27FC1" w:rsidTr="009A3C91">
        <w:trPr>
          <w:trHeight w:val="96"/>
        </w:trPr>
        <w:tc>
          <w:tcPr>
            <w:tcW w:w="10206" w:type="dxa"/>
            <w:vAlign w:val="bottom"/>
          </w:tcPr>
          <w:p w:rsidR="00943F6B" w:rsidRPr="00F27FC1" w:rsidRDefault="009A3C91" w:rsidP="00127E71">
            <w:pPr>
              <w:tabs>
                <w:tab w:val="left" w:pos="855"/>
              </w:tabs>
              <w:spacing w:before="60"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24E93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статьёй 21</w:t>
            </w:r>
            <w:r w:rsidR="00943F6B" w:rsidRPr="00F27FC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РФ:</w:t>
            </w:r>
          </w:p>
          <w:p w:rsidR="00943F6B" w:rsidRPr="00F27FC1" w:rsidRDefault="00943F6B" w:rsidP="00127E71">
            <w:pPr>
              <w:tabs>
                <w:tab w:val="left" w:pos="855"/>
              </w:tabs>
              <w:spacing w:before="60"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6B" w:rsidRPr="00F27FC1" w:rsidRDefault="00052DF9" w:rsidP="00943F6B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перечень и коды целевых статей </w:t>
            </w:r>
            <w:proofErr w:type="gramStart"/>
            <w:r w:rsidRPr="00F27FC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 </w:t>
            </w:r>
            <w:r w:rsidR="00943F6B" w:rsidRPr="00F27FC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="00943F6B" w:rsidRPr="00F27FC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 </w:t>
            </w:r>
            <w:r w:rsidR="00171727" w:rsidRPr="00F27FC1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Pr="00F27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727" w:rsidRPr="00F27FC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Pr="00F27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727" w:rsidRPr="00F27FC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Pr="00F27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86F" w:rsidRPr="00F27FC1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Приложения. </w:t>
            </w:r>
          </w:p>
          <w:p w:rsidR="00F27FC1" w:rsidRPr="00D24E93" w:rsidRDefault="00F27FC1" w:rsidP="00D24E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E9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распоряжение применяется к правоотношениям, возникающим при составлении и исполнении </w:t>
            </w:r>
            <w:proofErr w:type="gramStart"/>
            <w:r w:rsidRPr="00D24E9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D24E9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Молодёжный, начиная с бюджета на 2023 год и на плановый период 2024 и 2025 годов.</w:t>
            </w:r>
          </w:p>
          <w:p w:rsidR="00F27FC1" w:rsidRPr="00D24E93" w:rsidRDefault="00F27FC1" w:rsidP="00D24E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E93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распоряжения возложить на заместителя       Главы администрации-начальника отдела Тарасову Л.И.</w:t>
            </w:r>
          </w:p>
          <w:p w:rsidR="00F27FC1" w:rsidRPr="00F27FC1" w:rsidRDefault="00F27FC1" w:rsidP="00F2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E93" w:rsidRDefault="00D24E93" w:rsidP="00D24E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FC1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End"/>
            <w:r w:rsidRPr="00F2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городской округ Молодежный  </w:t>
            </w:r>
          </w:p>
          <w:p w:rsidR="00D24E93" w:rsidRPr="00F27FC1" w:rsidRDefault="00D24E93" w:rsidP="00D24E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                                                    </w:t>
            </w:r>
            <w:r w:rsidRPr="00F2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Петухов М.А.</w:t>
            </w:r>
          </w:p>
          <w:p w:rsidR="00F27FC1" w:rsidRPr="00F27FC1" w:rsidRDefault="00F27FC1" w:rsidP="00F27FC1">
            <w:pPr>
              <w:rPr>
                <w:sz w:val="24"/>
                <w:szCs w:val="24"/>
              </w:rPr>
            </w:pPr>
          </w:p>
          <w:p w:rsidR="00F27FC1" w:rsidRPr="00F27FC1" w:rsidRDefault="00F27FC1" w:rsidP="00F27FC1">
            <w:pPr>
              <w:rPr>
                <w:sz w:val="24"/>
                <w:szCs w:val="24"/>
              </w:rPr>
            </w:pPr>
          </w:p>
          <w:p w:rsidR="00F27FC1" w:rsidRPr="00F27FC1" w:rsidRDefault="00F27FC1" w:rsidP="00F27FC1">
            <w:pPr>
              <w:rPr>
                <w:sz w:val="24"/>
                <w:szCs w:val="24"/>
              </w:rPr>
            </w:pPr>
          </w:p>
          <w:p w:rsidR="00F27FC1" w:rsidRPr="00F27FC1" w:rsidRDefault="00F27FC1" w:rsidP="00F27FC1">
            <w:pPr>
              <w:rPr>
                <w:sz w:val="24"/>
                <w:szCs w:val="24"/>
              </w:rPr>
            </w:pPr>
          </w:p>
          <w:p w:rsidR="00F27FC1" w:rsidRDefault="00F27FC1" w:rsidP="00F27FC1">
            <w:pPr>
              <w:rPr>
                <w:sz w:val="24"/>
                <w:szCs w:val="24"/>
              </w:rPr>
            </w:pPr>
          </w:p>
          <w:p w:rsidR="00D24E93" w:rsidRDefault="00D24E93" w:rsidP="00F27FC1">
            <w:pPr>
              <w:rPr>
                <w:sz w:val="24"/>
                <w:szCs w:val="24"/>
              </w:rPr>
            </w:pPr>
          </w:p>
          <w:p w:rsidR="00D24E93" w:rsidRPr="00F27FC1" w:rsidRDefault="00D24E93" w:rsidP="00F27FC1">
            <w:pPr>
              <w:rPr>
                <w:sz w:val="24"/>
                <w:szCs w:val="24"/>
              </w:rPr>
            </w:pPr>
          </w:p>
          <w:p w:rsidR="00D56894" w:rsidRPr="0060086A" w:rsidRDefault="00D56894" w:rsidP="00D5689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D56894" w:rsidRPr="0060086A" w:rsidRDefault="00D56894" w:rsidP="00D5689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A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D56894" w:rsidRPr="0060086A" w:rsidRDefault="00D56894" w:rsidP="00D5689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A"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</w:p>
          <w:p w:rsidR="00D56894" w:rsidRDefault="0019663D" w:rsidP="00D5689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13.12.2022</w:t>
            </w:r>
            <w:r w:rsidR="0056664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566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48" w:rsidRPr="00566648" w:rsidRDefault="00566648" w:rsidP="00D568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48">
              <w:rPr>
                <w:rFonts w:ascii="Times New Roman" w:hAnsi="Times New Roman" w:cs="Times New Roman"/>
                <w:b/>
                <w:sz w:val="24"/>
                <w:szCs w:val="24"/>
              </w:rPr>
              <w:t>(в ред.</w:t>
            </w:r>
            <w:r w:rsidRPr="00566648">
              <w:rPr>
                <w:b/>
              </w:rPr>
              <w:t xml:space="preserve"> </w:t>
            </w:r>
            <w:r w:rsidR="009722F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  <w:r w:rsidRPr="00566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№35 от 27.01.2023)</w:t>
            </w:r>
          </w:p>
          <w:p w:rsidR="00D56894" w:rsidRDefault="00D56894" w:rsidP="00D5689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4" w:rsidRDefault="00D56894" w:rsidP="00D56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кодов и целевых статей расходов </w:t>
            </w:r>
            <w:proofErr w:type="gramStart"/>
            <w:r w:rsidRPr="006008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60086A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ёжный Московской области на 2023 год и плановый период 2024 и 2025</w:t>
            </w:r>
            <w:r w:rsidRPr="0060086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D56894" w:rsidRDefault="00D56894" w:rsidP="00D56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6A">
              <w:rPr>
                <w:rFonts w:ascii="Times New Roman" w:hAnsi="Times New Roman" w:cs="Times New Roman"/>
                <w:sz w:val="24"/>
                <w:szCs w:val="24"/>
              </w:rPr>
              <w:t>Бюджет :</w:t>
            </w:r>
            <w:proofErr w:type="gramEnd"/>
            <w:r w:rsidRPr="006008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Молодежный Московской области</w:t>
            </w:r>
            <w:r w:rsidRPr="00600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10084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5783"/>
              <w:gridCol w:w="1701"/>
              <w:gridCol w:w="1300"/>
            </w:tblGrid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Начало действия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Окончание действия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"Здравоохранение"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"Профилактика заболеваний и формирование здорового образа жизни. Развитие первичной медико-санитарной помощи"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69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"Культура и туризм"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 муниципальными библиотеками Московской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02301L5198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0240000000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профессионального искусства, гастрольно-концертной и культурно-досуговой деятельности, кинематографии"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0240100000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0240100500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сфере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0240400000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функций культурно-досуговых учреждений"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0240400500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сфере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0240406110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- культурно-досуговые учреждения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0240500000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0240501590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Выполнение работ по обеспечению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0250000000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"Укрепление материально-технической базы муниципальных учреждений культуры"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0260000000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образования в сфере культуры"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0260100000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функций муниципальных организаций дополнительного образования сферы культуры"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0260106260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организаций дополнительного образования сферы культуры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0260400000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пожарной безопасности и создание доступной среды"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0260401590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Выполнение работ по обеспечению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026A100000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026A1S0480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музыкальных инструментов для муниципальных организаций дополнительного образования в сфере культуры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архивного дела"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"Хранение, комплектование, учет и использование архивных документов в муниципальных архивах"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0290200000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0290260690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«Образование»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"Общее образование"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образовательных организаций"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0310106050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181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0310153031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159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0310162010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69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0310162140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69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0310200000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03102L3040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03102S2870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степени пожарной безопасности"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0310301590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Выполнение работ по обеспечению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0310800000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03108L7501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03108L7502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03108S2950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территорий муниципальных общеобразовательных организаций, в зданиях которых выполнен капитальный ремонт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03108S3770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работ по капитальному ремонту зданий региональных (муниципальных) общеобразовательных организаций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03108S3780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03108S3800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0310900000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условий доступности для инвалидов объектов и предоставляемых услуг в сфере образования"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91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0310972640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Cоздание</w:t>
                  </w:r>
                  <w:proofErr w:type="spellEnd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031E100000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031E151690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114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031E151721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031E1S2760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условий для функционирования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"Дополнительное образование, воспитание и психолого-социальное сопровождение детей"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организаций дополнительного образования"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0320206060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- организации дополнительного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0325000000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"Мероприятия по повышению финансовой грамотности"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032E100000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032E400000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"Цифровая образовательная среда"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032EВ00000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032EВ57860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"Социальная защита населения"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0411500000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"Предоставление государственных гарантий муниципальным служащим, поощрение за муниципальную службу"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0411500840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доплаты за выслугу лет к трудовой пенсии муниципальным служащим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 Развитие системы отдыха и оздоровления детей"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"Мероприятия по организации отдыха детей в каникулярное время"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04203S2190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организации отдыха детей в каникулярное время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0450000000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0450300000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0450360680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"Спорт"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0510100570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и проведение официальных физкультурно-оздоровительных и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0510106140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 сфере физической культуры и спорта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0510172610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основания, приобретение и установка плоскостных спортивных сооружений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занятий физической культурой и спортом"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0510300000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0510301590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Выполнение работ по обеспечению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051P5S2610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основания, приобретение и установка плоскостных спортивных сооружений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сельского хозяйства"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"Сохранение ветеринарно-санитарного благополучия"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0640160870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"Экология и окружающая среда"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0710300000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"Вовлечение населения в экологические мероприятия"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"Ликвидация накопленного вреда окружающей среде"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0750100000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"Финансовое обеспечение расходов, направленных на осуществление полномочий в области обращения с отходами"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0750101460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Ликвидация несанкционированных свалок в границах городского округа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«Безопасность и обеспечение безопасности жизнедеятельности населения»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"Профилактика преступлений и иных правонарушений"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69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0810100320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деятельности общественных объединений правоохранительной направленности"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0810200350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охраны общественного порядка на территории городского округа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0810200780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0810400900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мероприятий в сфере профилактики правонарушений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0810700000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похоронного дела"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69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0810762820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"Обеспечение мероприятий по защите населения </w:t>
                  </w: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 территорий от чрезвычайных ситуаций"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и эксплуатация Системы-112 на территории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0820101850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и развитие Системы-112, ЕДДС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резервов материальных ресурсов для ликвидации чрезвычайных ситуаций"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0820200340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Участие в предупреждении и ликвидации последствий чрезвычайных ситуаций в границах городского округа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69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"Реализация мероприятий по подготовке населения и </w:t>
                  </w:r>
                  <w:proofErr w:type="gramStart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специалистов</w:t>
                  </w:r>
                  <w:proofErr w:type="gramEnd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0820300340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Участие в предупреждении и ликвидации последствий чрезвычайных ситуаций в границах городского округа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0830000000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"Обеспечение мероприятий гражданской обороны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91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0830100000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0830100690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0830200000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0830200700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Создание и содержание в целях гражданской обороны запасов материально-технических, продовольственных, медицинских и иных средств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0840000000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"Обеспечение пожарной безопасности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0840100000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степени пожарной безопасности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0840100360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первичных мер пожарной безопасности в границах городского округа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0860000000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0860100000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реализации полномочий органов местного самоуправления"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0860101020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и развитие муниципальных экстренных оперативных служб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"Жилище"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"Создание условий для жилищного строительства"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развития жилищного строительства"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системы недопущения возникновения проблемных объектов в сфере жилищного строительства"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0930000000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0930100000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69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0930160820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722FF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«Развитие инженерной инфраструктуры, </w:t>
                  </w:r>
                  <w:proofErr w:type="spellStart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отрасли обращения с отходами»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"Объекты теплоснабжения, инженерные коммуникации"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1030374460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 в объекты инженерной инфраструктуры на территории военных городков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10303S4460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 в объекты инженерной инфраструктуры на территории военных городков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69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1030500000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1030500190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энергетической эффективности муниципальных учреждений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1050100190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учета энергоресурсов в жилищном фонде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1050201500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энергетической эффективности многоквартирных домов"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полномочий в сфере жилищно-коммунального хозяйства"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1080261930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"Предпринимательство"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конкуренции"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1125200000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конкуренции в муниципальном образовании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потребительского рынка и услуг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потребительского рынка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1145200000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сферы бытовых услуг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«Управление имуществом и муниципальными финансами»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"Эффективное управление имущественным комплексом"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"Управление имуществом, находящимся в муниципальной собственности, и выполнение кадастровых работ"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1210200170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Владение, пользование и распоряжение имуществом, находящимся в муниципальной собственности городского округа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1210200180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на капитальный ремонт общего имущества многоквартирных домов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1210200790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Выполнения комплексных кадастровых работ и утверждение карты-плана территории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реализации государственных полномочий в области земельных отношений"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1210360830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реализации полномочий органов местного самоуправления"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1210400130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1245000000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"Разработка проекта бюджета и исполнение бюджета городского округа"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1245100000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"Снижение уровня задолженности по налоговым платежам"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реализации полномочий органов местного самоуправления"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1250100110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1250100120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1250100720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и осуществление мероприятий по мобилизационной подготовке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1250100870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в общественные организации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91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1250300830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      </w:r>
                  <w:proofErr w:type="spellStart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медиасреды</w:t>
                  </w:r>
                  <w:proofErr w:type="spellEnd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1310100000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114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1310100820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1310700000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создания и эксплуатации сети объектов наружной рекламы"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1310700660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1330000000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"Эффективное местное самоуправление"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1330200000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"Практики инициативного бюджетирования"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13302S3050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"Молодежь Подмосковья"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1340100000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"Вовлечение молодежи в общественную жизнь"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1340100770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и осуществление мероприятий по работе с детьми и молодежью в городском округе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69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1340200000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      </w:r>
                  <w:proofErr w:type="spellStart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медиасообществ</w:t>
                  </w:r>
                  <w:proofErr w:type="spellEnd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1340201510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и осуществление мероприятий по профориентации и обеспечению занятости молодежи в городском округе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добровольчества (</w:t>
                  </w:r>
                  <w:proofErr w:type="spellStart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в городском округе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1350100000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и проведение мероприятий, направленных на популяризацию добровольчества (</w:t>
                  </w:r>
                  <w:proofErr w:type="spellStart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1360100000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реализации полномочий органов местного самоуправления"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1360100130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1360300000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1360351180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1360400000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и функционирование дорожно-транспортного комплекса"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"Дороги Подмосковья"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1420400000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"Ремонт, капитальный ремонт сети автомобильных дорог, мостов и путепроводов местного значения"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1420400210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«Цифровое муниципальное образование»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"Информационная инфраструктура"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1520101150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Развитие информационной инфраструктуры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"Информационная безопасность"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1520201160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Информационная безопасность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"Цифровое государственное управление"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1520301170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Цифровое государственное управление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"Цифровая культура"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1520401180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Цифровая культура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152E400000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"Цифровая образовательная среда"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152E452100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реализации полномочий органов местного самоуправления"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1530106190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"Архитектура и градостроительство"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"Разработка Генерального плана развития городского округа"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1610200000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1610300000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1620000000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политики пространственного развития городского округа"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1620400000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1620460700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1620500000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1700000000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комфортной городской среды"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"Комфортная городская среда"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"Благоустройство общественных территорий муниципальных образований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17101S2630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Устройство систем наружного освещения в рамках реализации проекта "Светлый город"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171F200000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1720000000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46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1720100000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комфортной среды проживания на территории муниципального образования Московской области"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1720100620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благоустройства территории городского округа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1720101330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Комплексное благоустройство дворовых территорий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D5689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1720101480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наружного освещения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1720101490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общественных работ, субботников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1720162670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Cоздание</w:t>
                  </w:r>
                  <w:proofErr w:type="spellEnd"/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17201S2890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 асфальтового покрытия дворовых территорий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46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1720200000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1720300000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"Приведение в надлежащее состояние подъездов в многоквартирных домах"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17203S0950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Ремонт подъездов в многоквартирных домах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172F200000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1730100000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"Создание условий для реализации полномочий органов местного самоуправления"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1730100130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9900000060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9900000080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исполнительных листов, судебных издержек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  <w:tr w:rsidR="00D56894" w:rsidRPr="009877B7" w:rsidTr="0098019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9900004000</w: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94" w:rsidRPr="009877B7" w:rsidRDefault="00D56894" w:rsidP="00D56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7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01.01.3000</w:t>
                  </w:r>
                </w:p>
              </w:tc>
            </w:tr>
          </w:tbl>
          <w:p w:rsidR="00D56894" w:rsidRPr="0060086A" w:rsidRDefault="00D56894" w:rsidP="00D56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0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641A" w:rsidRPr="00F27FC1" w:rsidRDefault="0086641A" w:rsidP="00D5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C91" w:rsidRPr="009A3C91" w:rsidTr="009A3C91">
        <w:trPr>
          <w:trHeight w:val="96"/>
        </w:trPr>
        <w:tc>
          <w:tcPr>
            <w:tcW w:w="10206" w:type="dxa"/>
            <w:vAlign w:val="bottom"/>
            <w:hideMark/>
          </w:tcPr>
          <w:p w:rsidR="009A3C91" w:rsidRPr="009A3C91" w:rsidRDefault="009A3C91" w:rsidP="00943F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3C91" w:rsidRPr="009A3C91" w:rsidTr="009A3C91">
        <w:trPr>
          <w:trHeight w:val="96"/>
        </w:trPr>
        <w:tc>
          <w:tcPr>
            <w:tcW w:w="10206" w:type="dxa"/>
            <w:vAlign w:val="bottom"/>
          </w:tcPr>
          <w:p w:rsidR="009A3C91" w:rsidRPr="009A3C91" w:rsidRDefault="009A3C91" w:rsidP="0086641A">
            <w:pPr>
              <w:spacing w:before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3C91" w:rsidRPr="009A3C91" w:rsidRDefault="009A3C91" w:rsidP="00623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3C9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61C0F" w:rsidRPr="009A3C91" w:rsidRDefault="00D61C0F" w:rsidP="00D61C0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A5B" w:rsidRPr="009A3C91" w:rsidRDefault="00687A5B" w:rsidP="00687A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752" w:rsidRPr="002B59DF" w:rsidRDefault="00F22752">
      <w:pPr>
        <w:rPr>
          <w:rFonts w:ascii="Times New Roman" w:hAnsi="Times New Roman" w:cs="Times New Roman"/>
          <w:b/>
        </w:rPr>
      </w:pPr>
    </w:p>
    <w:sectPr w:rsidR="00F22752" w:rsidRPr="002B59DF" w:rsidSect="009A3C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704F2"/>
    <w:multiLevelType w:val="hybridMultilevel"/>
    <w:tmpl w:val="EEAE370C"/>
    <w:lvl w:ilvl="0" w:tplc="C99AD5D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FC7001"/>
    <w:multiLevelType w:val="hybridMultilevel"/>
    <w:tmpl w:val="38B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91831"/>
    <w:multiLevelType w:val="hybridMultilevel"/>
    <w:tmpl w:val="1340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4E23"/>
    <w:multiLevelType w:val="hybridMultilevel"/>
    <w:tmpl w:val="9FB4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A5B"/>
    <w:rsid w:val="00052DF9"/>
    <w:rsid w:val="000E0CE9"/>
    <w:rsid w:val="00107E0F"/>
    <w:rsid w:val="00127E71"/>
    <w:rsid w:val="00171727"/>
    <w:rsid w:val="0019663D"/>
    <w:rsid w:val="001D4046"/>
    <w:rsid w:val="002B59DF"/>
    <w:rsid w:val="002E5DB2"/>
    <w:rsid w:val="00340FDD"/>
    <w:rsid w:val="0040100A"/>
    <w:rsid w:val="004B13A6"/>
    <w:rsid w:val="00511868"/>
    <w:rsid w:val="00566648"/>
    <w:rsid w:val="005C086F"/>
    <w:rsid w:val="006035FD"/>
    <w:rsid w:val="00623621"/>
    <w:rsid w:val="00685C44"/>
    <w:rsid w:val="00687A5B"/>
    <w:rsid w:val="007F5B1E"/>
    <w:rsid w:val="0086641A"/>
    <w:rsid w:val="008A0078"/>
    <w:rsid w:val="00943F6B"/>
    <w:rsid w:val="009722FF"/>
    <w:rsid w:val="009A3C91"/>
    <w:rsid w:val="009B3925"/>
    <w:rsid w:val="009E2ACD"/>
    <w:rsid w:val="00A04E15"/>
    <w:rsid w:val="00A2089F"/>
    <w:rsid w:val="00C028C7"/>
    <w:rsid w:val="00C33F50"/>
    <w:rsid w:val="00D24E93"/>
    <w:rsid w:val="00D56894"/>
    <w:rsid w:val="00D61C0F"/>
    <w:rsid w:val="00D8623B"/>
    <w:rsid w:val="00D93B3B"/>
    <w:rsid w:val="00D956E4"/>
    <w:rsid w:val="00E52FF5"/>
    <w:rsid w:val="00EB52A0"/>
    <w:rsid w:val="00F22752"/>
    <w:rsid w:val="00F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F7804-7023-45D5-974C-B400343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1E"/>
  </w:style>
  <w:style w:type="paragraph" w:styleId="1">
    <w:name w:val="heading 1"/>
    <w:basedOn w:val="a"/>
    <w:next w:val="a"/>
    <w:link w:val="10"/>
    <w:qFormat/>
    <w:rsid w:val="009A3C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3C9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43F6B"/>
    <w:pPr>
      <w:ind w:left="720"/>
      <w:contextualSpacing/>
    </w:pPr>
  </w:style>
  <w:style w:type="paragraph" w:styleId="a6">
    <w:name w:val="No Spacing"/>
    <w:uiPriority w:val="1"/>
    <w:qFormat/>
    <w:rsid w:val="00F27FC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568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6894"/>
    <w:rPr>
      <w:color w:val="800080"/>
      <w:u w:val="single"/>
    </w:rPr>
  </w:style>
  <w:style w:type="paragraph" w:customStyle="1" w:styleId="xl63">
    <w:name w:val="xl63"/>
    <w:basedOn w:val="a"/>
    <w:rsid w:val="00D56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D56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56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D56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2022-12-13T09:34:00Z</cp:lastPrinted>
  <dcterms:created xsi:type="dcterms:W3CDTF">2018-02-01T11:52:00Z</dcterms:created>
  <dcterms:modified xsi:type="dcterms:W3CDTF">2023-01-31T14:13:00Z</dcterms:modified>
</cp:coreProperties>
</file>