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3A754" w14:textId="54171343" w:rsidR="00B7046B" w:rsidRPr="00B7046B" w:rsidRDefault="00B7046B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4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14:paraId="2D6DDD49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1 к решению Совета депутатов</w:t>
      </w:r>
    </w:p>
    <w:p w14:paraId="6ACEF28A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от____________№____________</w:t>
      </w:r>
    </w:p>
    <w:p w14:paraId="539B4396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F5461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87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FE26B1" w14:textId="43F7461E" w:rsidR="00141C45" w:rsidRDefault="00141C45" w:rsidP="00141C4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 «Осно</w:t>
      </w:r>
      <w:r w:rsidR="00EB19A5">
        <w:rPr>
          <w:rFonts w:ascii="Times New Roman" w:eastAsia="Times New Roman" w:hAnsi="Times New Roman"/>
          <w:b/>
          <w:sz w:val="24"/>
          <w:szCs w:val="24"/>
          <w:lang w:eastAsia="ru-RU"/>
        </w:rPr>
        <w:t>вные понятия» дополнить абзацем</w:t>
      </w:r>
      <w:r w:rsidRPr="00141C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следующего содержания:</w:t>
      </w:r>
    </w:p>
    <w:p w14:paraId="0049C17F" w14:textId="578D1D47" w:rsidR="00EB19A5" w:rsidRPr="00EB19A5" w:rsidRDefault="00EB19A5" w:rsidP="00EB19A5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«элементы озеленения –зеленые насаждения (как мобильные, так и стационарные).»</w:t>
      </w:r>
    </w:p>
    <w:p w14:paraId="25F984E4" w14:textId="77777777" w:rsidR="00010B62" w:rsidRDefault="00010B62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8481E6B" w14:textId="4C82F274" w:rsidR="006B3128" w:rsidRDefault="00EB19A5" w:rsidP="00EB19A5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Части 1, 2 статьи 27.2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EB19A5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сохранности зеленых насаждений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изложить в следующей редакции</w:t>
      </w:r>
      <w:r w:rsidR="006B3128" w:rsidRPr="006B312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BC5099E" w14:textId="77E1051A" w:rsidR="00EB19A5" w:rsidRPr="001165B4" w:rsidRDefault="00EB19A5" w:rsidP="008A7E2A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1165B4">
        <w:rPr>
          <w:rFonts w:ascii="Times New Roman" w:hAnsi="Times New Roman"/>
          <w:sz w:val="24"/>
          <w:szCs w:val="24"/>
        </w:rPr>
        <w:t xml:space="preserve">1. Посадка или пересадка деревьев и кустарников на объектах, указанных в подпунктах </w:t>
      </w:r>
      <w:r>
        <w:rPr>
          <w:rFonts w:ascii="Times New Roman" w:hAnsi="Times New Roman"/>
          <w:sz w:val="24"/>
          <w:szCs w:val="24"/>
        </w:rPr>
        <w:t>«</w:t>
      </w:r>
      <w:r w:rsidRPr="001165B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»</w:t>
      </w:r>
      <w:r w:rsidRPr="001165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1165B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»</w:t>
      </w:r>
      <w:r w:rsidRPr="001165B4">
        <w:rPr>
          <w:rFonts w:ascii="Times New Roman" w:hAnsi="Times New Roman"/>
          <w:sz w:val="24"/>
          <w:szCs w:val="24"/>
        </w:rPr>
        <w:t xml:space="preserve"> пункта 1 статьи </w:t>
      </w:r>
      <w:r>
        <w:rPr>
          <w:rFonts w:ascii="Times New Roman" w:hAnsi="Times New Roman"/>
          <w:sz w:val="24"/>
          <w:szCs w:val="24"/>
        </w:rPr>
        <w:t>2</w:t>
      </w:r>
      <w:r w:rsidRPr="001165B4">
        <w:rPr>
          <w:rFonts w:ascii="Times New Roman" w:hAnsi="Times New Roman"/>
          <w:sz w:val="24"/>
          <w:szCs w:val="24"/>
        </w:rPr>
        <w:t xml:space="preserve"> настоящ</w:t>
      </w:r>
      <w:r>
        <w:rPr>
          <w:rFonts w:ascii="Times New Roman" w:hAnsi="Times New Roman"/>
          <w:sz w:val="24"/>
          <w:szCs w:val="24"/>
        </w:rPr>
        <w:t>их</w:t>
      </w:r>
      <w:r w:rsidRPr="00116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Правил,</w:t>
      </w:r>
      <w:r w:rsidRPr="001165B4">
        <w:rPr>
          <w:rFonts w:ascii="Times New Roman" w:hAnsi="Times New Roman"/>
          <w:sz w:val="24"/>
          <w:szCs w:val="24"/>
        </w:rPr>
        <w:t xml:space="preserve"> допускается при наличии разрешительной документации, выданной органом местного самоуправления, в следующих с</w:t>
      </w:r>
      <w:r>
        <w:rPr>
          <w:rFonts w:ascii="Times New Roman" w:hAnsi="Times New Roman"/>
          <w:sz w:val="24"/>
          <w:szCs w:val="24"/>
        </w:rPr>
        <w:t>лучаях:</w:t>
      </w:r>
    </w:p>
    <w:p w14:paraId="510EF7B2" w14:textId="77777777" w:rsidR="00EB19A5" w:rsidRPr="001165B4" w:rsidRDefault="00EB19A5" w:rsidP="008A7E2A">
      <w:pPr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165B4">
        <w:rPr>
          <w:rFonts w:ascii="Times New Roman" w:hAnsi="Times New Roman"/>
          <w:sz w:val="24"/>
          <w:szCs w:val="24"/>
        </w:rPr>
        <w:t xml:space="preserve">посадки или пересадки деревьев 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территорий; </w:t>
      </w:r>
    </w:p>
    <w:p w14:paraId="464146E6" w14:textId="77777777" w:rsidR="00EB19A5" w:rsidRPr="001165B4" w:rsidRDefault="00EB19A5" w:rsidP="008A7E2A">
      <w:pPr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165B4"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 без предоставления земельных участков и установления сервитутов; </w:t>
      </w:r>
    </w:p>
    <w:p w14:paraId="5149BA39" w14:textId="77777777" w:rsidR="00EB19A5" w:rsidRPr="001165B4" w:rsidRDefault="00EB19A5" w:rsidP="008A7E2A">
      <w:pPr>
        <w:numPr>
          <w:ilvl w:val="0"/>
          <w:numId w:val="30"/>
        </w:numPr>
        <w:tabs>
          <w:tab w:val="left" w:pos="851"/>
        </w:tabs>
        <w:spacing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1165B4">
        <w:rPr>
          <w:rFonts w:ascii="Times New Roman" w:hAnsi="Times New Roman"/>
          <w:sz w:val="24"/>
          <w:szCs w:val="24"/>
        </w:rPr>
        <w:t xml:space="preserve">посадки деревьев и кустарников физическими, юридическими лицами, производящими компенсационное озеленение. </w:t>
      </w:r>
    </w:p>
    <w:p w14:paraId="147A004A" w14:textId="77777777" w:rsidR="00EB19A5" w:rsidRPr="00EE2AE1" w:rsidRDefault="00EB19A5" w:rsidP="008A7E2A">
      <w:pPr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 xml:space="preserve">2. Вырубка деревьев и кустарников производится только на основании разрешения на вырубку зеленых насаждений, выданного органом местного самоуправления. </w:t>
      </w:r>
    </w:p>
    <w:p w14:paraId="2769D9B8" w14:textId="77777777" w:rsidR="00EB19A5" w:rsidRPr="00EE2AE1" w:rsidRDefault="00EB19A5" w:rsidP="008A7E2A">
      <w:pPr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>Случаи и порядок выдачи разрешения на вырубку зеленых насаждений определяются правилами благоустройс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муниципального образования.</w:t>
      </w:r>
    </w:p>
    <w:p w14:paraId="326C8C9A" w14:textId="29FD4655" w:rsidR="00EB19A5" w:rsidRDefault="00EB19A5" w:rsidP="008A7E2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E2AE1">
        <w:rPr>
          <w:rFonts w:ascii="Times New Roman" w:eastAsia="Times New Roman" w:hAnsi="Times New Roman"/>
          <w:sz w:val="24"/>
          <w:szCs w:val="24"/>
          <w:lang w:eastAsia="ru-RU"/>
        </w:rPr>
        <w:t>Разрешение на вырубку зеленых насаждений 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строительства, не требуется.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81B9993" w14:textId="77777777" w:rsidR="008A7E2A" w:rsidRPr="00EB19A5" w:rsidRDefault="008A7E2A" w:rsidP="008A7E2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95A08D" w14:textId="2DDD5992" w:rsidR="008A7E2A" w:rsidRDefault="008A7E2A" w:rsidP="008A7E2A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7E2A">
        <w:rPr>
          <w:rFonts w:ascii="Times New Roman" w:eastAsia="Times New Roman" w:hAnsi="Times New Roman"/>
          <w:b/>
          <w:sz w:val="24"/>
          <w:szCs w:val="24"/>
          <w:lang w:eastAsia="ru-RU"/>
        </w:rPr>
        <w:t>В части 2 статьи 52.1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8A7E2A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определения границ прилегающих территорий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D0116" w:rsidRPr="008A7E2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4C71FF28" w14:textId="12002E94" w:rsidR="008A7E2A" w:rsidRPr="00EE2AE1" w:rsidRDefault="008A7E2A" w:rsidP="008A7E2A">
      <w:pPr>
        <w:spacing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8A7E2A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92F7E" w:rsidRPr="00692F7E">
        <w:rPr>
          <w:rFonts w:ascii="Times New Roman" w:eastAsia="Times New Roman" w:hAnsi="Times New Roman"/>
          <w:sz w:val="24"/>
          <w:szCs w:val="24"/>
          <w:lang w:eastAsia="ru-RU"/>
        </w:rPr>
        <w:t>в подпункте б)</w:t>
      </w:r>
      <w:r w:rsidRPr="00EE2AE1">
        <w:rPr>
          <w:rFonts w:ascii="Times New Roman" w:hAnsi="Times New Roman"/>
          <w:sz w:val="24"/>
          <w:szCs w:val="24"/>
        </w:rPr>
        <w:t xml:space="preserve"> </w:t>
      </w:r>
      <w:r w:rsidR="00692F7E">
        <w:rPr>
          <w:rFonts w:ascii="Times New Roman" w:hAnsi="Times New Roman"/>
          <w:sz w:val="24"/>
          <w:szCs w:val="24"/>
        </w:rPr>
        <w:t xml:space="preserve">пункта 1 слова «блокированной жилой застройки» </w:t>
      </w:r>
      <w:r w:rsidRPr="00EE2AE1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14:paraId="4C567633" w14:textId="77777777" w:rsidR="008A7E2A" w:rsidRPr="00EE2AE1" w:rsidRDefault="008A7E2A" w:rsidP="008A7E2A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E2AE1">
        <w:rPr>
          <w:rFonts w:ascii="Times New Roman" w:hAnsi="Times New Roman"/>
          <w:sz w:val="24"/>
          <w:szCs w:val="24"/>
        </w:rPr>
        <w:t>домов блокированной застройки;</w:t>
      </w:r>
      <w:r>
        <w:rPr>
          <w:rFonts w:ascii="Times New Roman" w:hAnsi="Times New Roman"/>
          <w:sz w:val="24"/>
          <w:szCs w:val="24"/>
        </w:rPr>
        <w:t>»</w:t>
      </w:r>
      <w:r w:rsidRPr="00EE2AE1">
        <w:rPr>
          <w:rFonts w:ascii="Times New Roman" w:hAnsi="Times New Roman"/>
          <w:sz w:val="24"/>
          <w:szCs w:val="24"/>
        </w:rPr>
        <w:t xml:space="preserve">; </w:t>
      </w:r>
    </w:p>
    <w:p w14:paraId="4DEB742B" w14:textId="23EC863F" w:rsidR="008A7E2A" w:rsidRPr="008A7E2A" w:rsidRDefault="008A7E2A" w:rsidP="008A7E2A">
      <w:pPr>
        <w:pStyle w:val="ac"/>
        <w:widowControl w:val="0"/>
        <w:autoSpaceDE w:val="0"/>
        <w:autoSpaceDN w:val="0"/>
        <w:adjustRightInd w:val="0"/>
        <w:spacing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2AE1">
        <w:rPr>
          <w:rFonts w:ascii="Times New Roman" w:hAnsi="Times New Roman"/>
          <w:sz w:val="24"/>
          <w:szCs w:val="24"/>
        </w:rPr>
        <w:t xml:space="preserve">б) в </w:t>
      </w:r>
      <w:hyperlink r:id="rId7" w:history="1">
        <w:r w:rsidRPr="00692F7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абзаце первом </w:t>
        </w:r>
        <w:r w:rsidR="00692F7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подпункта в) </w:t>
        </w:r>
        <w:r w:rsidRPr="00692F7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пункта </w:t>
        </w:r>
        <w:r w:rsidR="00692F7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1</w:t>
        </w:r>
        <w:bookmarkStart w:id="0" w:name="_GoBack"/>
        <w:bookmarkEnd w:id="0"/>
      </w:hyperlink>
      <w:r w:rsidRPr="00EE2AE1"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t>«</w:t>
      </w:r>
      <w:r w:rsidRPr="00EE2AE1">
        <w:rPr>
          <w:rFonts w:ascii="Times New Roman" w:hAnsi="Times New Roman"/>
          <w:sz w:val="24"/>
          <w:szCs w:val="24"/>
        </w:rPr>
        <w:t>(малоэтажной многоквартирной жилой застройки, среднеэтажной жилой застройки, многоэтажной жилой застройки)</w:t>
      </w:r>
      <w:r>
        <w:rPr>
          <w:rFonts w:ascii="Times New Roman" w:hAnsi="Times New Roman"/>
          <w:sz w:val="24"/>
          <w:szCs w:val="24"/>
        </w:rPr>
        <w:t>»</w:t>
      </w:r>
      <w:r w:rsidRPr="00EE2AE1">
        <w:rPr>
          <w:rFonts w:ascii="Times New Roman" w:hAnsi="Times New Roman"/>
          <w:sz w:val="24"/>
          <w:szCs w:val="24"/>
        </w:rPr>
        <w:t xml:space="preserve"> исключить.</w:t>
      </w:r>
    </w:p>
    <w:p w14:paraId="06907F48" w14:textId="77777777" w:rsidR="00DE2639" w:rsidRDefault="00DE2639" w:rsidP="00F5461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7AA141" w14:textId="38534BBA" w:rsidR="00F54613" w:rsidRPr="00E0683D" w:rsidRDefault="00F54613" w:rsidP="00F54613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54613" w:rsidRPr="00E0683D" w:rsidSect="00911414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CB4A" w14:textId="77777777" w:rsidR="00EB19A5" w:rsidRDefault="00EB19A5" w:rsidP="00EB19A5">
      <w:pPr>
        <w:spacing w:line="240" w:lineRule="auto"/>
      </w:pPr>
      <w:r>
        <w:separator/>
      </w:r>
    </w:p>
  </w:endnote>
  <w:endnote w:type="continuationSeparator" w:id="0">
    <w:p w14:paraId="71F915C5" w14:textId="77777777" w:rsidR="00EB19A5" w:rsidRDefault="00EB19A5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B0E3C" w14:textId="77777777" w:rsidR="00EB19A5" w:rsidRDefault="00EB19A5" w:rsidP="00EB19A5">
      <w:pPr>
        <w:spacing w:line="240" w:lineRule="auto"/>
      </w:pPr>
      <w:r>
        <w:separator/>
      </w:r>
    </w:p>
  </w:footnote>
  <w:footnote w:type="continuationSeparator" w:id="0">
    <w:p w14:paraId="7A817085" w14:textId="77777777" w:rsidR="00EB19A5" w:rsidRDefault="00EB19A5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C26944"/>
    <w:multiLevelType w:val="hybridMultilevel"/>
    <w:tmpl w:val="095A44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A4980"/>
    <w:multiLevelType w:val="hybridMultilevel"/>
    <w:tmpl w:val="568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63BC"/>
    <w:multiLevelType w:val="hybridMultilevel"/>
    <w:tmpl w:val="2D6A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7381"/>
    <w:multiLevelType w:val="hybridMultilevel"/>
    <w:tmpl w:val="F4F628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0010AC"/>
    <w:multiLevelType w:val="hybridMultilevel"/>
    <w:tmpl w:val="8B4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71D5"/>
    <w:multiLevelType w:val="hybridMultilevel"/>
    <w:tmpl w:val="B2C4950E"/>
    <w:lvl w:ilvl="0" w:tplc="B8565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A634CA"/>
    <w:multiLevelType w:val="hybridMultilevel"/>
    <w:tmpl w:val="7DAA74AC"/>
    <w:lvl w:ilvl="0" w:tplc="5ABA2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2"/>
        <w:szCs w:val="28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321F038D"/>
    <w:multiLevelType w:val="hybridMultilevel"/>
    <w:tmpl w:val="409044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4366EC"/>
    <w:multiLevelType w:val="hybridMultilevel"/>
    <w:tmpl w:val="3936466C"/>
    <w:lvl w:ilvl="0" w:tplc="04EC098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B00EDB"/>
    <w:multiLevelType w:val="hybridMultilevel"/>
    <w:tmpl w:val="4058D11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81114E"/>
    <w:multiLevelType w:val="hybridMultilevel"/>
    <w:tmpl w:val="00B8E8B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76B"/>
    <w:multiLevelType w:val="hybridMultilevel"/>
    <w:tmpl w:val="8D2AF8BC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4BB80DD3"/>
    <w:multiLevelType w:val="hybridMultilevel"/>
    <w:tmpl w:val="3C78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6096"/>
    <w:multiLevelType w:val="hybridMultilevel"/>
    <w:tmpl w:val="575CD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C23822"/>
    <w:multiLevelType w:val="hybridMultilevel"/>
    <w:tmpl w:val="5E58B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A6558"/>
    <w:multiLevelType w:val="hybridMultilevel"/>
    <w:tmpl w:val="33E4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6B7B"/>
    <w:multiLevelType w:val="hybridMultilevel"/>
    <w:tmpl w:val="EF8C8DE4"/>
    <w:lvl w:ilvl="0" w:tplc="E0443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81519"/>
    <w:multiLevelType w:val="hybridMultilevel"/>
    <w:tmpl w:val="DD5A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54DB6"/>
    <w:multiLevelType w:val="hybridMultilevel"/>
    <w:tmpl w:val="7BDC173A"/>
    <w:lvl w:ilvl="0" w:tplc="17AA411E">
      <w:start w:val="4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20" w15:restartNumberingAfterBreak="0">
    <w:nsid w:val="64EA3CD1"/>
    <w:multiLevelType w:val="hybridMultilevel"/>
    <w:tmpl w:val="CAC8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80A8B"/>
    <w:multiLevelType w:val="hybridMultilevel"/>
    <w:tmpl w:val="67FC9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C4C00C1"/>
    <w:multiLevelType w:val="hybridMultilevel"/>
    <w:tmpl w:val="C2FCD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67856"/>
    <w:multiLevelType w:val="multilevel"/>
    <w:tmpl w:val="90AE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C7ACD"/>
    <w:multiLevelType w:val="hybridMultilevel"/>
    <w:tmpl w:val="D7FC96AE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2672B70"/>
    <w:multiLevelType w:val="hybridMultilevel"/>
    <w:tmpl w:val="5842623A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74A15C5"/>
    <w:multiLevelType w:val="multilevel"/>
    <w:tmpl w:val="C754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1E7455"/>
    <w:multiLevelType w:val="hybridMultilevel"/>
    <w:tmpl w:val="5B36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A70B3"/>
    <w:multiLevelType w:val="hybridMultilevel"/>
    <w:tmpl w:val="A6A8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3"/>
  </w:num>
  <w:num w:numId="5">
    <w:abstractNumId w:val="22"/>
  </w:num>
  <w:num w:numId="6">
    <w:abstractNumId w:val="18"/>
  </w:num>
  <w:num w:numId="7">
    <w:abstractNumId w:val="13"/>
  </w:num>
  <w:num w:numId="8">
    <w:abstractNumId w:val="16"/>
  </w:num>
  <w:num w:numId="9">
    <w:abstractNumId w:val="20"/>
  </w:num>
  <w:num w:numId="10">
    <w:abstractNumId w:val="28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15"/>
  </w:num>
  <w:num w:numId="16">
    <w:abstractNumId w:val="19"/>
  </w:num>
  <w:num w:numId="17">
    <w:abstractNumId w:val="23"/>
  </w:num>
  <w:num w:numId="18">
    <w:abstractNumId w:val="27"/>
  </w:num>
  <w:num w:numId="19">
    <w:abstractNumId w:val="8"/>
  </w:num>
  <w:num w:numId="20">
    <w:abstractNumId w:val="29"/>
  </w:num>
  <w:num w:numId="21">
    <w:abstractNumId w:val="4"/>
  </w:num>
  <w:num w:numId="22">
    <w:abstractNumId w:val="25"/>
  </w:num>
  <w:num w:numId="23">
    <w:abstractNumId w:val="24"/>
  </w:num>
  <w:num w:numId="24">
    <w:abstractNumId w:val="11"/>
  </w:num>
  <w:num w:numId="25">
    <w:abstractNumId w:val="10"/>
  </w:num>
  <w:num w:numId="26">
    <w:abstractNumId w:val="9"/>
  </w:num>
  <w:num w:numId="27">
    <w:abstractNumId w:val="14"/>
  </w:num>
  <w:num w:numId="28">
    <w:abstractNumId w:val="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C6E"/>
    <w:rsid w:val="00053DD4"/>
    <w:rsid w:val="00141C45"/>
    <w:rsid w:val="001758B8"/>
    <w:rsid w:val="00193FA1"/>
    <w:rsid w:val="00220EA3"/>
    <w:rsid w:val="002354E6"/>
    <w:rsid w:val="00256D0E"/>
    <w:rsid w:val="00350FBB"/>
    <w:rsid w:val="00360083"/>
    <w:rsid w:val="004133E4"/>
    <w:rsid w:val="00422873"/>
    <w:rsid w:val="00442227"/>
    <w:rsid w:val="00452FB3"/>
    <w:rsid w:val="004814A0"/>
    <w:rsid w:val="0048720D"/>
    <w:rsid w:val="004D0116"/>
    <w:rsid w:val="004E1188"/>
    <w:rsid w:val="00552787"/>
    <w:rsid w:val="00573A6A"/>
    <w:rsid w:val="0064261F"/>
    <w:rsid w:val="00692F7E"/>
    <w:rsid w:val="00696801"/>
    <w:rsid w:val="006B3128"/>
    <w:rsid w:val="00794342"/>
    <w:rsid w:val="008054A2"/>
    <w:rsid w:val="008A7E2A"/>
    <w:rsid w:val="008D70B4"/>
    <w:rsid w:val="00911414"/>
    <w:rsid w:val="00946C06"/>
    <w:rsid w:val="009743B4"/>
    <w:rsid w:val="0098273D"/>
    <w:rsid w:val="009A7B34"/>
    <w:rsid w:val="009C7791"/>
    <w:rsid w:val="00A704FB"/>
    <w:rsid w:val="00A913AE"/>
    <w:rsid w:val="00B50289"/>
    <w:rsid w:val="00B7046B"/>
    <w:rsid w:val="00D70596"/>
    <w:rsid w:val="00D8706A"/>
    <w:rsid w:val="00DD4947"/>
    <w:rsid w:val="00DE2639"/>
    <w:rsid w:val="00E0683D"/>
    <w:rsid w:val="00EB19A5"/>
    <w:rsid w:val="00F5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iPriority w:val="99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62067&amp;dst=101230&amp;field=134&amp;date=12.10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26</cp:revision>
  <dcterms:created xsi:type="dcterms:W3CDTF">2021-10-14T09:42:00Z</dcterms:created>
  <dcterms:modified xsi:type="dcterms:W3CDTF">2022-10-31T13:16:00Z</dcterms:modified>
</cp:coreProperties>
</file>