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DE8" w:rsidRPr="00050B39" w:rsidRDefault="00D1055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50B39">
        <w:rPr>
          <w:rFonts w:ascii="Times New Roman" w:eastAsia="Times New Roman" w:hAnsi="Times New Roman" w:cs="Times New Roman"/>
          <w:b/>
          <w:sz w:val="28"/>
          <w:szCs w:val="28"/>
        </w:rPr>
        <w:t>Протокол №</w:t>
      </w:r>
      <w:r w:rsidR="00D349B8">
        <w:rPr>
          <w:rFonts w:ascii="Times New Roman" w:eastAsia="Times New Roman" w:hAnsi="Times New Roman" w:cs="Times New Roman"/>
          <w:b/>
          <w:sz w:val="28"/>
          <w:szCs w:val="28"/>
        </w:rPr>
        <w:t xml:space="preserve"> 14/1</w:t>
      </w:r>
      <w:r w:rsidR="00304B6D">
        <w:rPr>
          <w:rFonts w:ascii="Times New Roman" w:eastAsia="Times New Roman" w:hAnsi="Times New Roman" w:cs="Times New Roman"/>
          <w:b/>
          <w:sz w:val="28"/>
          <w:szCs w:val="28"/>
        </w:rPr>
        <w:t xml:space="preserve"> от </w:t>
      </w:r>
      <w:r w:rsidR="00D349B8">
        <w:rPr>
          <w:rFonts w:ascii="Times New Roman" w:eastAsia="Times New Roman" w:hAnsi="Times New Roman" w:cs="Times New Roman"/>
          <w:b/>
          <w:sz w:val="28"/>
          <w:szCs w:val="28"/>
        </w:rPr>
        <w:t>29.09.2023</w:t>
      </w:r>
      <w:r w:rsidRPr="00050B39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:rsidR="00D53D0B" w:rsidRPr="00D53D0B" w:rsidRDefault="00D53D0B" w:rsidP="00D53D0B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D53D0B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заседания муниципальной общественной комиссии </w:t>
      </w:r>
      <w:r w:rsidR="00D349B8" w:rsidRPr="00D349B8">
        <w:rPr>
          <w:rFonts w:ascii="Times New Roman" w:hAnsi="Times New Roman" w:cs="Times New Roman"/>
          <w:b/>
          <w:sz w:val="28"/>
          <w:szCs w:val="28"/>
          <w:lang w:eastAsia="en-US"/>
        </w:rPr>
        <w:t>по проведению общественных обсуждений проектов создания комфортной городской среды и обеспечению реализации муниципальной программы «Формирование современной комфортной городской среды» на территории ЗАТО городской округ Молодёжный</w:t>
      </w:r>
    </w:p>
    <w:p w:rsidR="000D2DE8" w:rsidRPr="00D53D0B" w:rsidRDefault="00D53D0B" w:rsidP="00D53D0B">
      <w:pPr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D53D0B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Вопрос </w:t>
      </w:r>
      <w:r w:rsidRPr="00D53D0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t xml:space="preserve">включения в адресный перечень объекта </w:t>
      </w:r>
      <w:r w:rsidRPr="00D53D0B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общественной территории </w:t>
      </w:r>
      <w:r w:rsidR="00444276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Центр</w:t>
      </w:r>
      <w:r w:rsidRPr="00D53D0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349B8">
        <w:rPr>
          <w:rFonts w:ascii="Times New Roman" w:eastAsia="Times New Roman" w:hAnsi="Times New Roman" w:cs="Times New Roman"/>
          <w:b/>
          <w:sz w:val="28"/>
          <w:szCs w:val="28"/>
        </w:rPr>
        <w:t>ЗАТО городской округ Молодёжный Московской области</w:t>
      </w:r>
      <w:r w:rsidRPr="00D53D0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5421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t xml:space="preserve">в целях </w:t>
      </w:r>
      <w:r w:rsidRPr="00D53D0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t xml:space="preserve">формирования заявки в Министерство благоустройства Московской области по вопросу </w:t>
      </w:r>
      <w:r w:rsidR="00D15A51" w:rsidRPr="00D15A51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t>участи</w:t>
      </w:r>
      <w:r w:rsidR="00D15A51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t>я</w:t>
      </w:r>
      <w:r w:rsidR="00D15A51" w:rsidRPr="00D15A51">
        <w:rPr>
          <w:rFonts w:ascii="Times New Roman" w:eastAsia="Arial Unicode MS" w:hAnsi="Times New Roman" w:cs="Times New Roman"/>
          <w:b/>
          <w:color w:val="000000"/>
          <w:sz w:val="28"/>
          <w:szCs w:val="28"/>
          <w:lang w:bidi="ru-RU"/>
        </w:rPr>
        <w:t xml:space="preserve"> в отборе муниципальных образований и распределении субсидий в целях софинансирования расходных обязательств муниципальных образований Московской области по реализации мероприятий государственной программы Московской области «Формирование современной комфортной городской среды», </w:t>
      </w:r>
      <w:r w:rsidR="0033149D">
        <w:rPr>
          <w:rFonts w:ascii="Times New Roman" w:hAnsi="Times New Roman" w:cs="Times New Roman"/>
          <w:sz w:val="28"/>
          <w:szCs w:val="28"/>
        </w:rPr>
        <w:t>утвержденной постановлением П</w:t>
      </w:r>
      <w:r w:rsidR="00133AE6" w:rsidRPr="003247A0">
        <w:rPr>
          <w:rFonts w:ascii="Times New Roman" w:hAnsi="Times New Roman" w:cs="Times New Roman"/>
          <w:sz w:val="28"/>
          <w:szCs w:val="28"/>
        </w:rPr>
        <w:t>равительства Московской области от 11.10.2022 № 1091/35 «О досрочном прекращении реализации государственной программы Московской области «Формирование современной комфортной городской среды» и утверждении государственной программы Московской области «Формирование современн</w:t>
      </w:r>
      <w:r w:rsidR="00133AE6">
        <w:rPr>
          <w:rFonts w:ascii="Times New Roman" w:hAnsi="Times New Roman" w:cs="Times New Roman"/>
          <w:sz w:val="28"/>
          <w:szCs w:val="28"/>
        </w:rPr>
        <w:t xml:space="preserve">ой комфортной городской среды» </w:t>
      </w:r>
      <w:r w:rsidR="00133AE6" w:rsidRPr="003247A0">
        <w:rPr>
          <w:rFonts w:ascii="Times New Roman" w:hAnsi="Times New Roman" w:cs="Times New Roman"/>
          <w:sz w:val="28"/>
          <w:szCs w:val="28"/>
        </w:rPr>
        <w:t>на 2023-2027 годы</w:t>
      </w:r>
      <w:r w:rsidR="00BE1D09">
        <w:rPr>
          <w:rFonts w:ascii="Times New Roman" w:hAnsi="Times New Roman" w:cs="Times New Roman"/>
          <w:sz w:val="28"/>
          <w:szCs w:val="28"/>
        </w:rPr>
        <w:t>»</w:t>
      </w:r>
      <w:r w:rsidR="00133AE6" w:rsidRPr="003247A0">
        <w:rPr>
          <w:rFonts w:ascii="Times New Roman" w:hAnsi="Times New Roman" w:cs="Times New Roman"/>
          <w:sz w:val="28"/>
          <w:szCs w:val="28"/>
        </w:rPr>
        <w:t xml:space="preserve"> на </w:t>
      </w:r>
      <w:r w:rsidR="00D349B8">
        <w:rPr>
          <w:rFonts w:ascii="Times New Roman" w:hAnsi="Times New Roman" w:cs="Times New Roman"/>
          <w:sz w:val="28"/>
          <w:szCs w:val="28"/>
        </w:rPr>
        <w:t>2026</w:t>
      </w:r>
      <w:r w:rsidR="00133AE6" w:rsidRPr="00B7674A">
        <w:rPr>
          <w:rFonts w:ascii="Times New Roman" w:hAnsi="Times New Roman" w:cs="Times New Roman"/>
          <w:sz w:val="28"/>
          <w:szCs w:val="28"/>
        </w:rPr>
        <w:t>год</w:t>
      </w:r>
      <w:r w:rsidRPr="0033149D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.</w:t>
      </w:r>
    </w:p>
    <w:p w:rsidR="000D2DE8" w:rsidRPr="00254212" w:rsidRDefault="00D10556">
      <w:pPr>
        <w:rPr>
          <w:rFonts w:ascii="Times New Roman" w:eastAsia="Times New Roman" w:hAnsi="Times New Roman" w:cs="Times New Roman"/>
          <w:sz w:val="28"/>
          <w:szCs w:val="28"/>
        </w:rPr>
      </w:pPr>
      <w:r w:rsidRPr="00050B39">
        <w:rPr>
          <w:rFonts w:ascii="Times New Roman" w:eastAsia="Times New Roman" w:hAnsi="Times New Roman" w:cs="Times New Roman"/>
          <w:sz w:val="28"/>
          <w:szCs w:val="28"/>
        </w:rPr>
        <w:t>Дата заседания:</w:t>
      </w:r>
      <w:r w:rsidRPr="00050B3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D349B8">
        <w:rPr>
          <w:rFonts w:ascii="Times New Roman" w:eastAsia="Times New Roman" w:hAnsi="Times New Roman" w:cs="Times New Roman"/>
          <w:sz w:val="28"/>
          <w:szCs w:val="28"/>
        </w:rPr>
        <w:t>29</w:t>
      </w:r>
      <w:r w:rsidR="00254212">
        <w:rPr>
          <w:rFonts w:ascii="Times New Roman" w:eastAsia="Times New Roman" w:hAnsi="Times New Roman" w:cs="Times New Roman"/>
          <w:sz w:val="28"/>
          <w:szCs w:val="28"/>
        </w:rPr>
        <w:t>.</w:t>
      </w:r>
      <w:r w:rsidR="00D349B8">
        <w:rPr>
          <w:rFonts w:ascii="Times New Roman" w:eastAsia="Times New Roman" w:hAnsi="Times New Roman" w:cs="Times New Roman"/>
          <w:sz w:val="28"/>
          <w:szCs w:val="28"/>
        </w:rPr>
        <w:t>09</w:t>
      </w:r>
      <w:r w:rsidR="00254212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D349B8"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 w:rsidRPr="00050B39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254212" w:rsidRPr="002542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D2DE8" w:rsidRDefault="00D1055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B39">
        <w:rPr>
          <w:rFonts w:ascii="Times New Roman" w:eastAsia="Times New Roman" w:hAnsi="Times New Roman" w:cs="Times New Roman"/>
          <w:sz w:val="28"/>
          <w:szCs w:val="28"/>
        </w:rPr>
        <w:t>Место проведения заседания:</w:t>
      </w:r>
      <w:r w:rsidR="00D349B8">
        <w:rPr>
          <w:rFonts w:ascii="Times New Roman" w:eastAsia="Times New Roman" w:hAnsi="Times New Roman" w:cs="Times New Roman"/>
          <w:sz w:val="28"/>
          <w:szCs w:val="28"/>
        </w:rPr>
        <w:t xml:space="preserve"> п. Молодёжный, д. 25</w:t>
      </w:r>
    </w:p>
    <w:p w:rsidR="002E76A7" w:rsidRPr="00050B39" w:rsidRDefault="002E76A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2DE8" w:rsidRPr="00050B39" w:rsidRDefault="00D10556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50B3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Присутствовали:</w:t>
      </w:r>
    </w:p>
    <w:tbl>
      <w:tblPr>
        <w:tblStyle w:val="a5"/>
        <w:tblW w:w="935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6658"/>
        <w:gridCol w:w="141"/>
        <w:gridCol w:w="2556"/>
      </w:tblGrid>
      <w:tr w:rsidR="00FD7278" w:rsidRPr="005A28D2" w:rsidTr="005A28D2">
        <w:tc>
          <w:tcPr>
            <w:tcW w:w="6799" w:type="dxa"/>
            <w:gridSpan w:val="2"/>
          </w:tcPr>
          <w:p w:rsidR="00FD7278" w:rsidRPr="005A28D2" w:rsidRDefault="00FD7278" w:rsidP="00FD7278">
            <w:pPr>
              <w:pStyle w:val="ad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A28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Председатель комиссии:</w:t>
            </w:r>
          </w:p>
        </w:tc>
        <w:tc>
          <w:tcPr>
            <w:tcW w:w="2556" w:type="dxa"/>
          </w:tcPr>
          <w:p w:rsidR="00FD7278" w:rsidRPr="005A28D2" w:rsidRDefault="00FD7278" w:rsidP="00FD7278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D7278" w:rsidRPr="005A28D2" w:rsidTr="005A28D2">
        <w:tc>
          <w:tcPr>
            <w:tcW w:w="6799" w:type="dxa"/>
            <w:gridSpan w:val="2"/>
          </w:tcPr>
          <w:p w:rsidR="00FD7278" w:rsidRPr="005A28D2" w:rsidRDefault="00FD7278" w:rsidP="00FD727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28D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Заместитель главы Администрации        </w:t>
            </w:r>
          </w:p>
        </w:tc>
        <w:tc>
          <w:tcPr>
            <w:tcW w:w="2556" w:type="dxa"/>
          </w:tcPr>
          <w:p w:rsidR="00FD7278" w:rsidRPr="005A28D2" w:rsidRDefault="00FD7278" w:rsidP="00FD7278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28D2">
              <w:rPr>
                <w:rFonts w:ascii="Times New Roman" w:hAnsi="Times New Roman" w:cs="Times New Roman"/>
                <w:i/>
                <w:sz w:val="28"/>
                <w:szCs w:val="28"/>
              </w:rPr>
              <w:t>Е.Б. Писаренко</w:t>
            </w:r>
          </w:p>
        </w:tc>
      </w:tr>
      <w:tr w:rsidR="00FD7278" w:rsidRPr="005A28D2" w:rsidTr="005A28D2">
        <w:tc>
          <w:tcPr>
            <w:tcW w:w="6799" w:type="dxa"/>
            <w:gridSpan w:val="2"/>
          </w:tcPr>
          <w:p w:rsidR="00FD7278" w:rsidRPr="005A28D2" w:rsidRDefault="00FD7278" w:rsidP="00FD7278">
            <w:pPr>
              <w:pStyle w:val="ad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A28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2556" w:type="dxa"/>
          </w:tcPr>
          <w:p w:rsidR="00FD7278" w:rsidRPr="005A28D2" w:rsidRDefault="00FD7278" w:rsidP="00FD7278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D7278" w:rsidRPr="005A28D2" w:rsidTr="005A28D2">
        <w:tc>
          <w:tcPr>
            <w:tcW w:w="6799" w:type="dxa"/>
            <w:gridSpan w:val="2"/>
          </w:tcPr>
          <w:p w:rsidR="00FD7278" w:rsidRPr="005A28D2" w:rsidRDefault="00FD7278" w:rsidP="00FD727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28D2">
              <w:rPr>
                <w:rFonts w:ascii="Times New Roman" w:hAnsi="Times New Roman" w:cs="Times New Roman"/>
                <w:i/>
                <w:sz w:val="28"/>
                <w:szCs w:val="28"/>
              </w:rPr>
              <w:t>Начальник отдела ЖКХ и территориальной безопасности</w:t>
            </w:r>
          </w:p>
        </w:tc>
        <w:tc>
          <w:tcPr>
            <w:tcW w:w="2556" w:type="dxa"/>
            <w:vAlign w:val="bottom"/>
          </w:tcPr>
          <w:p w:rsidR="00FD7278" w:rsidRPr="005A28D2" w:rsidRDefault="00FD7278" w:rsidP="00FD7278">
            <w:pPr>
              <w:jc w:val="right"/>
              <w:rPr>
                <w:i/>
                <w:sz w:val="28"/>
                <w:szCs w:val="28"/>
              </w:rPr>
            </w:pPr>
            <w:r w:rsidRPr="005A28D2">
              <w:rPr>
                <w:rFonts w:ascii="Times New Roman" w:hAnsi="Times New Roman" w:cs="Times New Roman"/>
                <w:i/>
                <w:sz w:val="28"/>
                <w:szCs w:val="28"/>
              </w:rPr>
              <w:t>М.И. Вевель</w:t>
            </w:r>
          </w:p>
        </w:tc>
      </w:tr>
      <w:tr w:rsidR="00FD7278" w:rsidRPr="005A28D2" w:rsidTr="005A28D2">
        <w:tc>
          <w:tcPr>
            <w:tcW w:w="6799" w:type="dxa"/>
            <w:gridSpan w:val="2"/>
          </w:tcPr>
          <w:p w:rsidR="00FD7278" w:rsidRPr="005A28D2" w:rsidRDefault="00FD7278" w:rsidP="00FD7278">
            <w:pPr>
              <w:pStyle w:val="ad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A28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Секретарь комиссии:</w:t>
            </w:r>
          </w:p>
        </w:tc>
        <w:tc>
          <w:tcPr>
            <w:tcW w:w="2556" w:type="dxa"/>
          </w:tcPr>
          <w:p w:rsidR="00FD7278" w:rsidRPr="005A28D2" w:rsidRDefault="00FD7278" w:rsidP="00FD7278">
            <w:pPr>
              <w:pStyle w:val="ad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D7278" w:rsidRPr="005A28D2" w:rsidTr="005A28D2">
        <w:tc>
          <w:tcPr>
            <w:tcW w:w="6799" w:type="dxa"/>
            <w:gridSpan w:val="2"/>
          </w:tcPr>
          <w:p w:rsidR="00FD7278" w:rsidRPr="005A28D2" w:rsidRDefault="00FD7278" w:rsidP="00FD7278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28D2">
              <w:rPr>
                <w:rFonts w:ascii="Times New Roman" w:hAnsi="Times New Roman" w:cs="Times New Roman"/>
                <w:i/>
                <w:sz w:val="28"/>
                <w:szCs w:val="28"/>
              </w:rPr>
              <w:t>Старший эксперт отдела ЖКХ и территориальной безопасности</w:t>
            </w:r>
          </w:p>
          <w:p w:rsidR="00FD7278" w:rsidRPr="005A28D2" w:rsidRDefault="00FD7278" w:rsidP="00FD7278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56" w:type="dxa"/>
          </w:tcPr>
          <w:p w:rsidR="00FD7278" w:rsidRPr="005A28D2" w:rsidRDefault="00FD7278" w:rsidP="00FD7278">
            <w:pPr>
              <w:pStyle w:val="ad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28D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В.Н. Герасимова</w:t>
            </w:r>
          </w:p>
        </w:tc>
      </w:tr>
      <w:tr w:rsidR="00FD7278" w:rsidRPr="005A28D2" w:rsidTr="005A28D2">
        <w:trPr>
          <w:trHeight w:val="457"/>
        </w:trPr>
        <w:tc>
          <w:tcPr>
            <w:tcW w:w="6658" w:type="dxa"/>
          </w:tcPr>
          <w:p w:rsidR="00FD7278" w:rsidRPr="005A28D2" w:rsidRDefault="00FD7278" w:rsidP="00FD7278">
            <w:pPr>
              <w:pStyle w:val="ad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A28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Члены комиссии:</w:t>
            </w:r>
          </w:p>
        </w:tc>
        <w:tc>
          <w:tcPr>
            <w:tcW w:w="2697" w:type="dxa"/>
            <w:gridSpan w:val="2"/>
          </w:tcPr>
          <w:p w:rsidR="00FD7278" w:rsidRPr="005A28D2" w:rsidRDefault="00FD7278" w:rsidP="00FD7278">
            <w:pPr>
              <w:pStyle w:val="ad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D7278" w:rsidRPr="005A28D2" w:rsidTr="005A28D2">
        <w:trPr>
          <w:trHeight w:val="355"/>
        </w:trPr>
        <w:tc>
          <w:tcPr>
            <w:tcW w:w="6658" w:type="dxa"/>
          </w:tcPr>
          <w:p w:rsidR="00FD7278" w:rsidRPr="005A28D2" w:rsidRDefault="00FD7278" w:rsidP="00FD7278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28D2">
              <w:rPr>
                <w:rFonts w:ascii="Times New Roman" w:hAnsi="Times New Roman" w:cs="Times New Roman"/>
                <w:i/>
                <w:sz w:val="28"/>
                <w:szCs w:val="28"/>
              </w:rPr>
              <w:t>Директор МКУ «Дом культуры «Молодёжный»</w:t>
            </w:r>
          </w:p>
        </w:tc>
        <w:tc>
          <w:tcPr>
            <w:tcW w:w="2697" w:type="dxa"/>
            <w:gridSpan w:val="2"/>
          </w:tcPr>
          <w:p w:rsidR="00FD7278" w:rsidRPr="005A28D2" w:rsidRDefault="00FD7278" w:rsidP="00FD7278">
            <w:pPr>
              <w:pStyle w:val="ad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28D2">
              <w:rPr>
                <w:rFonts w:ascii="Times New Roman" w:hAnsi="Times New Roman" w:cs="Times New Roman"/>
                <w:i/>
                <w:sz w:val="28"/>
                <w:szCs w:val="28"/>
              </w:rPr>
              <w:t>С.А. Кирсанова</w:t>
            </w:r>
          </w:p>
        </w:tc>
      </w:tr>
      <w:tr w:rsidR="00FD7278" w:rsidRPr="005A28D2" w:rsidTr="005A28D2">
        <w:tc>
          <w:tcPr>
            <w:tcW w:w="6658" w:type="dxa"/>
            <w:vAlign w:val="bottom"/>
          </w:tcPr>
          <w:p w:rsidR="00FD7278" w:rsidRPr="005A28D2" w:rsidRDefault="00FD7278" w:rsidP="00FD7278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28D2">
              <w:rPr>
                <w:rFonts w:ascii="Times New Roman" w:hAnsi="Times New Roman" w:cs="Times New Roman"/>
                <w:i/>
                <w:sz w:val="28"/>
                <w:szCs w:val="28"/>
              </w:rPr>
              <w:t>Начальник отдела по социальным и общим вопросам</w:t>
            </w:r>
          </w:p>
        </w:tc>
        <w:tc>
          <w:tcPr>
            <w:tcW w:w="2697" w:type="dxa"/>
            <w:gridSpan w:val="2"/>
          </w:tcPr>
          <w:p w:rsidR="00FD7278" w:rsidRPr="005A28D2" w:rsidRDefault="00FD7278" w:rsidP="00FD7278">
            <w:pPr>
              <w:pStyle w:val="ad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28D2">
              <w:rPr>
                <w:rFonts w:ascii="Times New Roman" w:hAnsi="Times New Roman" w:cs="Times New Roman"/>
                <w:i/>
                <w:sz w:val="28"/>
                <w:szCs w:val="28"/>
              </w:rPr>
              <w:t>И.А. Филиппова</w:t>
            </w:r>
          </w:p>
        </w:tc>
      </w:tr>
      <w:tr w:rsidR="00FD7278" w:rsidRPr="005A28D2" w:rsidTr="005A28D2">
        <w:tc>
          <w:tcPr>
            <w:tcW w:w="6658" w:type="dxa"/>
          </w:tcPr>
          <w:p w:rsidR="00FD7278" w:rsidRPr="005A28D2" w:rsidRDefault="00FD7278" w:rsidP="00FD7278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28D2">
              <w:rPr>
                <w:rFonts w:ascii="Times New Roman" w:hAnsi="Times New Roman" w:cs="Times New Roman"/>
                <w:i/>
                <w:sz w:val="28"/>
                <w:szCs w:val="28"/>
              </w:rPr>
              <w:t>Председатель общественной палаты ЗАТО городской округ Молодёжный</w:t>
            </w:r>
            <w:r w:rsidR="00911941" w:rsidRPr="005A28D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697" w:type="dxa"/>
            <w:gridSpan w:val="2"/>
            <w:vAlign w:val="bottom"/>
          </w:tcPr>
          <w:p w:rsidR="00FD7278" w:rsidRPr="005A28D2" w:rsidRDefault="00FD7278" w:rsidP="00FD7278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D7278" w:rsidRPr="005A28D2" w:rsidRDefault="00FD7278" w:rsidP="00FD7278">
            <w:pPr>
              <w:pStyle w:val="ad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28D2">
              <w:rPr>
                <w:rFonts w:ascii="Times New Roman" w:hAnsi="Times New Roman" w:cs="Times New Roman"/>
                <w:i/>
                <w:sz w:val="28"/>
                <w:szCs w:val="28"/>
              </w:rPr>
              <w:t>О.В. Осипова</w:t>
            </w:r>
          </w:p>
        </w:tc>
      </w:tr>
      <w:tr w:rsidR="00FD7278" w:rsidRPr="005A28D2" w:rsidTr="005A28D2">
        <w:tc>
          <w:tcPr>
            <w:tcW w:w="6658" w:type="dxa"/>
          </w:tcPr>
          <w:p w:rsidR="00FD7278" w:rsidRPr="005A28D2" w:rsidRDefault="00FD7278" w:rsidP="00FD727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28D2">
              <w:rPr>
                <w:rFonts w:ascii="Times New Roman" w:hAnsi="Times New Roman" w:cs="Times New Roman"/>
                <w:i/>
                <w:sz w:val="28"/>
                <w:szCs w:val="28"/>
              </w:rPr>
              <w:t>Член Общественной палаты ЗАТО городской округ Молодёжный Московской области</w:t>
            </w:r>
          </w:p>
        </w:tc>
        <w:tc>
          <w:tcPr>
            <w:tcW w:w="2697" w:type="dxa"/>
            <w:gridSpan w:val="2"/>
            <w:vAlign w:val="bottom"/>
          </w:tcPr>
          <w:p w:rsidR="00FD7278" w:rsidRPr="005A28D2" w:rsidRDefault="00FD7278" w:rsidP="00911941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28D2">
              <w:rPr>
                <w:rFonts w:ascii="Times New Roman" w:hAnsi="Times New Roman" w:cs="Times New Roman"/>
                <w:i/>
                <w:sz w:val="28"/>
                <w:szCs w:val="28"/>
              </w:rPr>
              <w:t>А.А. Чернойван</w:t>
            </w:r>
          </w:p>
        </w:tc>
      </w:tr>
    </w:tbl>
    <w:p w:rsidR="000D2DE8" w:rsidRPr="00050B39" w:rsidRDefault="000D2DE8">
      <w:pPr>
        <w:spacing w:after="4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</w:pPr>
    </w:p>
    <w:p w:rsidR="000D2DE8" w:rsidRPr="00050B39" w:rsidRDefault="00D1055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B39">
        <w:rPr>
          <w:rFonts w:ascii="Times New Roman" w:eastAsia="Times New Roman" w:hAnsi="Times New Roman" w:cs="Times New Roman"/>
          <w:sz w:val="28"/>
          <w:szCs w:val="28"/>
        </w:rPr>
        <w:t>Присутствуют</w:t>
      </w:r>
      <w:r w:rsidRPr="00C92A6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95119D">
        <w:rPr>
          <w:rFonts w:ascii="Times New Roman" w:eastAsia="Times New Roman" w:hAnsi="Times New Roman" w:cs="Times New Roman"/>
          <w:sz w:val="28"/>
          <w:szCs w:val="28"/>
          <w:u w:val="single"/>
        </w:rPr>
        <w:t>7</w:t>
      </w:r>
      <w:r w:rsidRPr="00C92A6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050B39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C92A6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95119D">
        <w:rPr>
          <w:rFonts w:ascii="Times New Roman" w:eastAsia="Times New Roman" w:hAnsi="Times New Roman" w:cs="Times New Roman"/>
          <w:sz w:val="28"/>
          <w:szCs w:val="28"/>
          <w:u w:val="single"/>
        </w:rPr>
        <w:t>8</w:t>
      </w:r>
      <w:r w:rsidRPr="00C92A6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050B39">
        <w:rPr>
          <w:rFonts w:ascii="Times New Roman" w:eastAsia="Times New Roman" w:hAnsi="Times New Roman" w:cs="Times New Roman"/>
          <w:sz w:val="28"/>
          <w:szCs w:val="28"/>
        </w:rPr>
        <w:t>назначенн</w:t>
      </w:r>
      <w:r w:rsidR="00254212">
        <w:rPr>
          <w:rFonts w:ascii="Times New Roman" w:eastAsia="Times New Roman" w:hAnsi="Times New Roman" w:cs="Times New Roman"/>
          <w:sz w:val="28"/>
          <w:szCs w:val="28"/>
        </w:rPr>
        <w:t xml:space="preserve">ых членов общественной комиссии </w:t>
      </w:r>
      <w:r w:rsidR="00D349B8" w:rsidRPr="00D349B8">
        <w:rPr>
          <w:rFonts w:ascii="Times New Roman" w:eastAsia="Times New Roman" w:hAnsi="Times New Roman" w:cs="Times New Roman"/>
          <w:sz w:val="28"/>
          <w:szCs w:val="28"/>
        </w:rPr>
        <w:t>по проведению общественных обсуждений проектов создания комфортной городской среды и обеспечению реализации муниципальной программы «Формирование современной комфортной городской среды» на территории ЗАТО городской округ Молодёжный</w:t>
      </w:r>
      <w:r w:rsidR="00D349B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54212">
        <w:rPr>
          <w:rFonts w:ascii="Times New Roman" w:eastAsia="Times New Roman" w:hAnsi="Times New Roman" w:cs="Times New Roman"/>
          <w:color w:val="E36C0A" w:themeColor="accent6" w:themeShade="BF"/>
          <w:sz w:val="28"/>
          <w:szCs w:val="28"/>
        </w:rPr>
        <w:t xml:space="preserve"> </w:t>
      </w:r>
      <w:r w:rsidRPr="00050B39">
        <w:rPr>
          <w:rFonts w:ascii="Times New Roman" w:eastAsia="Times New Roman" w:hAnsi="Times New Roman" w:cs="Times New Roman"/>
          <w:sz w:val="28"/>
          <w:szCs w:val="28"/>
        </w:rPr>
        <w:t>кворум для принятия решения соблюден, комиссии является правомочной.</w:t>
      </w:r>
    </w:p>
    <w:p w:rsidR="000D2DE8" w:rsidRPr="00050B39" w:rsidRDefault="00D10556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50B3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Повестка дня:</w:t>
      </w:r>
    </w:p>
    <w:p w:rsidR="000D2DE8" w:rsidRPr="00050B39" w:rsidRDefault="0071202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02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 включении в адресный перечень объектов благоустройства </w:t>
      </w:r>
      <w:r w:rsidR="00444276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 xml:space="preserve">Центра в </w:t>
      </w:r>
      <w:r w:rsidRPr="0071202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целях формирования заявки для включения объектов городского округа </w:t>
      </w:r>
      <w:r w:rsidR="00FA58DD" w:rsidRPr="0071202A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 w:rsidR="00FA58DD" w:rsidRPr="0071202A">
        <w:rPr>
          <w:rFonts w:ascii="Times New Roman" w:hAnsi="Times New Roman" w:cs="Times New Roman"/>
          <w:color w:val="000000"/>
          <w:sz w:val="28"/>
          <w:szCs w:val="28"/>
        </w:rPr>
        <w:t>государственную</w:t>
      </w:r>
      <w:r w:rsidR="00FA58DD" w:rsidRPr="001D5AF5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</w:t>
      </w:r>
      <w:r w:rsidR="00FA58DD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33149D">
        <w:rPr>
          <w:rFonts w:ascii="Times New Roman" w:hAnsi="Times New Roman" w:cs="Times New Roman"/>
          <w:color w:val="000000"/>
          <w:sz w:val="28"/>
          <w:szCs w:val="28"/>
        </w:rPr>
        <w:t xml:space="preserve"> Московской области «</w:t>
      </w:r>
      <w:r w:rsidR="00FA58DD" w:rsidRPr="001D5AF5">
        <w:rPr>
          <w:rFonts w:ascii="Times New Roman" w:hAnsi="Times New Roman" w:cs="Times New Roman"/>
          <w:color w:val="000000"/>
          <w:sz w:val="28"/>
          <w:szCs w:val="28"/>
        </w:rPr>
        <w:t>Формирование современной комфортной городской среды</w:t>
      </w:r>
      <w:r w:rsidR="0033149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9A1A5E" w:rsidRPr="0033149D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, </w:t>
      </w:r>
      <w:r w:rsidR="0033149D">
        <w:rPr>
          <w:rFonts w:ascii="Times New Roman" w:hAnsi="Times New Roman" w:cs="Times New Roman"/>
          <w:sz w:val="28"/>
          <w:szCs w:val="28"/>
        </w:rPr>
        <w:t>утвержденной постановлением П</w:t>
      </w:r>
      <w:r w:rsidR="009A1A5E" w:rsidRPr="003247A0">
        <w:rPr>
          <w:rFonts w:ascii="Times New Roman" w:hAnsi="Times New Roman" w:cs="Times New Roman"/>
          <w:sz w:val="28"/>
          <w:szCs w:val="28"/>
        </w:rPr>
        <w:t>равительства Московской области от 11.10.2022 № 1091/35 «О досрочном прекращении реализации государственной программы Московской области «Формирование современной комфортной городской среды» и утверждении государственной программы Московской области «Формирование современн</w:t>
      </w:r>
      <w:r w:rsidR="009A1A5E">
        <w:rPr>
          <w:rFonts w:ascii="Times New Roman" w:hAnsi="Times New Roman" w:cs="Times New Roman"/>
          <w:sz w:val="28"/>
          <w:szCs w:val="28"/>
        </w:rPr>
        <w:t xml:space="preserve">ой комфортной городской среды» </w:t>
      </w:r>
      <w:r w:rsidR="009A1A5E" w:rsidRPr="003247A0">
        <w:rPr>
          <w:rFonts w:ascii="Times New Roman" w:hAnsi="Times New Roman" w:cs="Times New Roman"/>
          <w:sz w:val="28"/>
          <w:szCs w:val="28"/>
        </w:rPr>
        <w:t>на 2023-2027 годы</w:t>
      </w:r>
      <w:r w:rsidR="00BE1D09">
        <w:rPr>
          <w:rFonts w:ascii="Times New Roman" w:hAnsi="Times New Roman" w:cs="Times New Roman"/>
          <w:sz w:val="28"/>
          <w:szCs w:val="28"/>
        </w:rPr>
        <w:t>»</w:t>
      </w:r>
      <w:r w:rsidR="00FA58D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A58D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0D2DE8" w:rsidRPr="00050B39" w:rsidRDefault="00D10556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50B3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Выступили:</w:t>
      </w:r>
    </w:p>
    <w:p w:rsidR="000D2DE8" w:rsidRPr="00050B39" w:rsidRDefault="0056796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Писаренко Е.Б.</w:t>
      </w:r>
      <w:r w:rsidR="00D10556" w:rsidRPr="00050B39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5A28D2">
        <w:rPr>
          <w:rFonts w:ascii="Times New Roman" w:eastAsia="Times New Roman" w:hAnsi="Times New Roman" w:cs="Times New Roman"/>
          <w:i/>
          <w:sz w:val="28"/>
          <w:szCs w:val="28"/>
        </w:rPr>
        <w:t>заместитель главы Администрации</w:t>
      </w:r>
      <w:r w:rsidR="00D10556" w:rsidRPr="005A28D2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FA58DD" w:rsidRPr="00FA58DD" w:rsidRDefault="00FA58DD" w:rsidP="00444276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863379">
        <w:rPr>
          <w:rFonts w:ascii="Times New Roman" w:hAnsi="Times New Roman" w:cs="Times New Roman"/>
          <w:sz w:val="28"/>
          <w:szCs w:val="28"/>
        </w:rPr>
        <w:t xml:space="preserve">Председатель муниципальной общественной комиссии муниципального образования, предложил </w:t>
      </w:r>
      <w:r w:rsidR="0031323A" w:rsidRPr="00863379">
        <w:rPr>
          <w:rFonts w:ascii="Times New Roman" w:hAnsi="Times New Roman" w:cs="Times New Roman"/>
          <w:sz w:val="28"/>
          <w:szCs w:val="28"/>
        </w:rPr>
        <w:t>рассмотреть благоустройство</w:t>
      </w:r>
      <w:r w:rsidR="00D349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4276">
        <w:rPr>
          <w:rFonts w:ascii="Times New Roman" w:eastAsia="Times New Roman" w:hAnsi="Times New Roman" w:cs="Times New Roman"/>
          <w:sz w:val="28"/>
          <w:szCs w:val="28"/>
        </w:rPr>
        <w:t>Центра</w:t>
      </w:r>
      <w:r w:rsidR="00756191" w:rsidRPr="008633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3379">
        <w:rPr>
          <w:rFonts w:ascii="Times New Roman" w:eastAsia="Times New Roman" w:hAnsi="Times New Roman" w:cs="Times New Roman"/>
          <w:sz w:val="28"/>
          <w:szCs w:val="28"/>
        </w:rPr>
        <w:t>как объект</w:t>
      </w:r>
      <w:r w:rsidR="00756191" w:rsidRPr="0086337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63379">
        <w:rPr>
          <w:rFonts w:ascii="Times New Roman" w:eastAsia="Times New Roman" w:hAnsi="Times New Roman" w:cs="Times New Roman"/>
          <w:sz w:val="28"/>
          <w:szCs w:val="28"/>
        </w:rPr>
        <w:t xml:space="preserve"> благоустройства </w:t>
      </w:r>
      <w:r w:rsidR="00756191" w:rsidRPr="00863379">
        <w:rPr>
          <w:rFonts w:ascii="Times New Roman" w:eastAsia="Times New Roman" w:hAnsi="Times New Roman" w:cs="Times New Roman"/>
          <w:sz w:val="28"/>
          <w:szCs w:val="28"/>
        </w:rPr>
        <w:t xml:space="preserve">для включения </w:t>
      </w:r>
      <w:r w:rsidR="00756191" w:rsidRPr="008633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адресный перечень объектов благоустройства и </w:t>
      </w:r>
      <w:r w:rsidR="00756191" w:rsidRPr="00863379">
        <w:rPr>
          <w:rFonts w:ascii="Times New Roman" w:eastAsia="Times New Roman" w:hAnsi="Times New Roman" w:cs="Times New Roman"/>
          <w:sz w:val="28"/>
          <w:szCs w:val="28"/>
        </w:rPr>
        <w:t xml:space="preserve">заявку </w:t>
      </w:r>
      <w:r w:rsidRPr="0086337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756191" w:rsidRPr="00863379">
        <w:rPr>
          <w:rFonts w:ascii="Times New Roman" w:eastAsia="Times New Roman" w:hAnsi="Times New Roman" w:cs="Times New Roman"/>
          <w:sz w:val="28"/>
          <w:szCs w:val="28"/>
        </w:rPr>
        <w:t xml:space="preserve">Министерство благоустройства Московской области </w:t>
      </w:r>
      <w:r w:rsidR="00BB27F3" w:rsidRPr="00863379">
        <w:rPr>
          <w:rFonts w:ascii="Times New Roman" w:eastAsia="Times New Roman" w:hAnsi="Times New Roman" w:cs="Times New Roman"/>
          <w:sz w:val="28"/>
          <w:szCs w:val="28"/>
        </w:rPr>
        <w:t>для рассмотрения вопроса в</w:t>
      </w:r>
      <w:r w:rsidR="00BA7087" w:rsidRPr="00863379">
        <w:rPr>
          <w:rFonts w:ascii="Times New Roman" w:eastAsia="Times New Roman" w:hAnsi="Times New Roman" w:cs="Times New Roman"/>
          <w:sz w:val="28"/>
          <w:szCs w:val="28"/>
        </w:rPr>
        <w:t>к</w:t>
      </w:r>
      <w:r w:rsidR="00BB27F3" w:rsidRPr="00863379">
        <w:rPr>
          <w:rFonts w:ascii="Times New Roman" w:eastAsia="Times New Roman" w:hAnsi="Times New Roman" w:cs="Times New Roman"/>
          <w:sz w:val="28"/>
          <w:szCs w:val="28"/>
        </w:rPr>
        <w:t>л</w:t>
      </w:r>
      <w:r w:rsidR="00BA7087" w:rsidRPr="00863379">
        <w:rPr>
          <w:rFonts w:ascii="Times New Roman" w:eastAsia="Times New Roman" w:hAnsi="Times New Roman" w:cs="Times New Roman"/>
          <w:sz w:val="28"/>
          <w:szCs w:val="28"/>
        </w:rPr>
        <w:t>ю</w:t>
      </w:r>
      <w:r w:rsidR="00BB27F3" w:rsidRPr="00863379">
        <w:rPr>
          <w:rFonts w:ascii="Times New Roman" w:eastAsia="Times New Roman" w:hAnsi="Times New Roman" w:cs="Times New Roman"/>
          <w:sz w:val="28"/>
          <w:szCs w:val="28"/>
        </w:rPr>
        <w:t xml:space="preserve">чения объекта </w:t>
      </w:r>
      <w:r w:rsidR="00D349B8">
        <w:rPr>
          <w:rFonts w:ascii="Times New Roman" w:eastAsia="Times New Roman" w:hAnsi="Times New Roman" w:cs="Times New Roman"/>
          <w:sz w:val="28"/>
          <w:szCs w:val="28"/>
        </w:rPr>
        <w:t>ЗАТО городской округ Молодёжный Московской области</w:t>
      </w:r>
      <w:r w:rsidR="00BB27F3" w:rsidRPr="00863379">
        <w:rPr>
          <w:rFonts w:ascii="Times New Roman" w:hAnsi="Times New Roman" w:cs="Times New Roman"/>
          <w:bCs/>
          <w:color w:val="E36C0A" w:themeColor="accent6" w:themeShade="BF"/>
          <w:sz w:val="28"/>
          <w:szCs w:val="28"/>
          <w:lang w:eastAsia="en-US"/>
        </w:rPr>
        <w:t xml:space="preserve"> </w:t>
      </w:r>
      <w:r w:rsidR="00BB27F3" w:rsidRPr="0086337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BA7087" w:rsidRPr="00863379">
        <w:rPr>
          <w:rFonts w:ascii="Times New Roman" w:eastAsia="Times New Roman" w:hAnsi="Times New Roman" w:cs="Times New Roman"/>
          <w:sz w:val="28"/>
          <w:szCs w:val="28"/>
        </w:rPr>
        <w:t>государственную</w:t>
      </w:r>
      <w:r w:rsidRPr="00863379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 w:rsidR="00BA7087" w:rsidRPr="00863379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63379">
        <w:rPr>
          <w:rFonts w:ascii="Times New Roman" w:eastAsia="Times New Roman" w:hAnsi="Times New Roman" w:cs="Times New Roman"/>
          <w:sz w:val="28"/>
          <w:szCs w:val="28"/>
        </w:rPr>
        <w:t xml:space="preserve"> Московской области «Формирование современной комфортной городской среды»</w:t>
      </w:r>
      <w:r w:rsidR="00BE1D09">
        <w:rPr>
          <w:rFonts w:ascii="Times New Roman" w:eastAsia="Times New Roman" w:hAnsi="Times New Roman" w:cs="Times New Roman"/>
          <w:sz w:val="28"/>
          <w:szCs w:val="28"/>
        </w:rPr>
        <w:t xml:space="preserve"> на 2023-2027 годы»</w:t>
      </w:r>
      <w:r w:rsidRPr="0086337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A5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50B39" w:rsidRPr="0031323A" w:rsidRDefault="00977167" w:rsidP="0044427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31323A">
        <w:rPr>
          <w:rFonts w:ascii="Times New Roman" w:hAnsi="Times New Roman" w:cs="Times New Roman"/>
          <w:b/>
          <w:color w:val="00000A"/>
          <w:sz w:val="28"/>
          <w:szCs w:val="28"/>
          <w:lang w:eastAsia="en-US" w:bidi="ru-RU"/>
        </w:rPr>
        <w:lastRenderedPageBreak/>
        <w:t xml:space="preserve">Отметили соответствия критериям общественной территория для цели благоустройства и включения в адресный </w:t>
      </w:r>
      <w:r w:rsidR="0031323A" w:rsidRPr="0031323A">
        <w:rPr>
          <w:rFonts w:ascii="Times New Roman" w:hAnsi="Times New Roman" w:cs="Times New Roman"/>
          <w:b/>
          <w:color w:val="00000A"/>
          <w:sz w:val="28"/>
          <w:szCs w:val="28"/>
          <w:lang w:eastAsia="en-US" w:bidi="ru-RU"/>
        </w:rPr>
        <w:t>перечень отбора</w:t>
      </w:r>
      <w:r w:rsidRPr="0031323A">
        <w:rPr>
          <w:rFonts w:ascii="Times New Roman" w:hAnsi="Times New Roman" w:cs="Times New Roman"/>
          <w:b/>
          <w:color w:val="00000A"/>
          <w:sz w:val="28"/>
          <w:szCs w:val="28"/>
          <w:lang w:eastAsia="en-US" w:bidi="ru-RU"/>
        </w:rPr>
        <w:t>:</w:t>
      </w:r>
    </w:p>
    <w:p w:rsidR="0031323A" w:rsidRPr="00444276" w:rsidRDefault="00D349B8" w:rsidP="00444276">
      <w:pPr>
        <w:pStyle w:val="a6"/>
        <w:numPr>
          <w:ilvl w:val="0"/>
          <w:numId w:val="5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А</w:t>
      </w:r>
      <w:r w:rsidR="0044427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рхитектурно-планировочная концепция</w:t>
      </w:r>
      <w:r w:rsidR="0031323A" w:rsidRPr="00444276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A11C3F" w:rsidRPr="00444276">
        <w:rPr>
          <w:rFonts w:ascii="Times New Roman" w:hAnsi="Times New Roman" w:cs="Times New Roman"/>
          <w:sz w:val="28"/>
          <w:szCs w:val="28"/>
          <w:lang w:eastAsia="en-US"/>
        </w:rPr>
        <w:t xml:space="preserve"> подлежащая одобрен</w:t>
      </w:r>
      <w:r w:rsidRPr="00444276">
        <w:rPr>
          <w:rFonts w:ascii="Times New Roman" w:hAnsi="Times New Roman" w:cs="Times New Roman"/>
          <w:sz w:val="28"/>
          <w:szCs w:val="28"/>
          <w:lang w:eastAsia="en-US"/>
        </w:rPr>
        <w:t>ию</w:t>
      </w:r>
      <w:r w:rsidR="0031323A" w:rsidRPr="0044427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770606" w:rsidRPr="00444276">
        <w:rPr>
          <w:rFonts w:ascii="Times New Roman" w:hAnsi="Times New Roman" w:cs="Times New Roman"/>
          <w:sz w:val="28"/>
          <w:szCs w:val="28"/>
          <w:lang w:eastAsia="en-US"/>
        </w:rPr>
        <w:t>экспертным советом</w:t>
      </w:r>
      <w:r w:rsidRPr="00444276">
        <w:rPr>
          <w:rFonts w:ascii="Times New Roman" w:hAnsi="Times New Roman" w:cs="Times New Roman"/>
          <w:sz w:val="28"/>
          <w:szCs w:val="28"/>
          <w:lang w:eastAsia="en-US"/>
        </w:rPr>
        <w:t xml:space="preserve"> при МВК, Проектно-сметная документация с получением заключения Мособлэкспертизы</w:t>
      </w:r>
      <w:r w:rsidR="0031323A" w:rsidRPr="0044427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444276">
        <w:rPr>
          <w:rFonts w:ascii="Times New Roman" w:hAnsi="Times New Roman" w:cs="Times New Roman"/>
          <w:sz w:val="28"/>
          <w:szCs w:val="28"/>
          <w:lang w:eastAsia="en-US"/>
        </w:rPr>
        <w:t>подлежат разработке в рамках реализации мероприятия по благоустройству</w:t>
      </w:r>
      <w:r w:rsidR="00E417BF" w:rsidRPr="00444276">
        <w:rPr>
          <w:rFonts w:ascii="Times New Roman" w:hAnsi="Times New Roman" w:cs="Times New Roman"/>
          <w:i/>
          <w:sz w:val="28"/>
          <w:szCs w:val="28"/>
        </w:rPr>
        <w:t>.</w:t>
      </w:r>
    </w:p>
    <w:p w:rsidR="00C92946" w:rsidRPr="00E07259" w:rsidRDefault="00BB27F3" w:rsidP="00444276">
      <w:pPr>
        <w:pStyle w:val="a6"/>
        <w:numPr>
          <w:ilvl w:val="0"/>
          <w:numId w:val="5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259">
        <w:rPr>
          <w:rFonts w:ascii="Times New Roman" w:hAnsi="Times New Roman" w:cs="Times New Roman"/>
          <w:sz w:val="28"/>
          <w:szCs w:val="28"/>
          <w:lang w:eastAsia="en-US"/>
        </w:rPr>
        <w:t>Земельные участки</w:t>
      </w:r>
      <w:r w:rsidR="00A11C3F">
        <w:rPr>
          <w:rFonts w:ascii="Times New Roman" w:hAnsi="Times New Roman" w:cs="Times New Roman"/>
          <w:sz w:val="28"/>
          <w:szCs w:val="28"/>
          <w:lang w:eastAsia="en-US"/>
        </w:rPr>
        <w:t xml:space="preserve">: </w:t>
      </w:r>
      <w:r w:rsidR="00A11C3F" w:rsidRPr="00A11C3F">
        <w:rPr>
          <w:rFonts w:ascii="Times New Roman" w:hAnsi="Times New Roman" w:cs="Times New Roman"/>
          <w:bCs/>
          <w:sz w:val="28"/>
          <w:szCs w:val="28"/>
          <w:lang w:eastAsia="en-US"/>
        </w:rPr>
        <w:t>50:26:0130807:55</w:t>
      </w:r>
      <w:r w:rsidR="00A11C3F">
        <w:rPr>
          <w:rFonts w:ascii="Times New Roman" w:hAnsi="Times New Roman" w:cs="Times New Roman"/>
          <w:sz w:val="28"/>
          <w:szCs w:val="28"/>
          <w:lang w:eastAsia="en-US"/>
        </w:rPr>
        <w:t xml:space="preserve">, адрес: </w:t>
      </w:r>
      <w:r w:rsidR="00A11C3F" w:rsidRPr="00A11C3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Московск</w:t>
      </w:r>
      <w:r w:rsidR="00A11C3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ая область</w:t>
      </w:r>
      <w:r w:rsidR="00A11C3F" w:rsidRPr="00A11C3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п. Молодежный</w:t>
      </w:r>
      <w:r w:rsidR="00A11C3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категория земель: земли населенных пунктов, вид использования ЗУ: </w:t>
      </w:r>
      <w:r w:rsidR="00A11C3F" w:rsidRPr="00A11C3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для среднеэтажной жилой застройки с включением объектов транспортной, инженерной и социальной инфраструктуры</w:t>
      </w:r>
      <w:r w:rsidR="00A11C3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площадь </w:t>
      </w:r>
      <w:r w:rsidR="00A11C3F" w:rsidRPr="00A11C3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95992</w:t>
      </w:r>
      <w:r w:rsidR="00A11C3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м2; </w:t>
      </w:r>
      <w:r w:rsidR="00A11C3F" w:rsidRPr="00A11C3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50:26:0130417:7</w:t>
      </w:r>
      <w:r w:rsidR="00A11C3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</w:t>
      </w:r>
      <w:r w:rsidR="00A11C3F" w:rsidRPr="00A11C3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A11C3F" w:rsidRPr="00A11C3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адрес: Московская область, п. Молодежный, категория земель: земли населенных пунктов, вид использования ЗУ:</w:t>
      </w:r>
      <w:r w:rsidR="00A11C3F" w:rsidRPr="00A11C3F">
        <w:rPr>
          <w:rFonts w:ascii="Arial" w:hAnsi="Arial" w:cs="Arial"/>
          <w:b/>
          <w:bCs/>
          <w:color w:val="34495E"/>
          <w:sz w:val="21"/>
          <w:szCs w:val="21"/>
          <w:shd w:val="clear" w:color="auto" w:fill="FFFFFF"/>
        </w:rPr>
        <w:t xml:space="preserve"> </w:t>
      </w:r>
      <w:r w:rsidR="00A11C3F" w:rsidRPr="00A11C3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для размещения внутриквартальной дороги</w:t>
      </w:r>
      <w:r w:rsidR="00A11C3F">
        <w:rPr>
          <w:rFonts w:ascii="Times New Roman" w:hAnsi="Times New Roman" w:cs="Times New Roman"/>
          <w:sz w:val="28"/>
          <w:szCs w:val="28"/>
          <w:lang w:eastAsia="en-US"/>
        </w:rPr>
        <w:t>, площадь</w:t>
      </w:r>
      <w:r w:rsidR="00A11C3F" w:rsidRPr="00A11C3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A11C3F" w:rsidRPr="00A11C3F">
        <w:rPr>
          <w:rFonts w:ascii="Times New Roman" w:hAnsi="Times New Roman" w:cs="Times New Roman"/>
          <w:bCs/>
          <w:sz w:val="28"/>
          <w:szCs w:val="28"/>
          <w:lang w:eastAsia="en-US"/>
        </w:rPr>
        <w:t>5812 м2</w:t>
      </w:r>
      <w:r w:rsidR="00A11C3F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A11C3F" w:rsidRPr="00A11C3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A11C3F">
        <w:rPr>
          <w:rFonts w:ascii="Times New Roman" w:hAnsi="Times New Roman" w:cs="Times New Roman"/>
          <w:sz w:val="28"/>
          <w:szCs w:val="28"/>
          <w:lang w:eastAsia="en-US"/>
        </w:rPr>
        <w:t>Земельные участки находятся в собственности ЗАТО городской округ Молодёжный Московской области.</w:t>
      </w:r>
    </w:p>
    <w:p w:rsidR="00E07259" w:rsidRPr="00E07259" w:rsidRDefault="00895529" w:rsidP="00444276">
      <w:pPr>
        <w:pStyle w:val="a6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95529">
        <w:rPr>
          <w:rFonts w:ascii="Times New Roman" w:hAnsi="Times New Roman" w:cs="Times New Roman"/>
          <w:sz w:val="28"/>
          <w:szCs w:val="28"/>
          <w:lang w:eastAsia="en-US"/>
        </w:rPr>
        <w:t xml:space="preserve">Все мероприятия по благоустройству </w:t>
      </w:r>
      <w:r w:rsidR="00444276">
        <w:rPr>
          <w:rFonts w:ascii="Times New Roman" w:hAnsi="Times New Roman" w:cs="Times New Roman"/>
          <w:sz w:val="28"/>
          <w:szCs w:val="28"/>
          <w:lang w:eastAsia="en-US"/>
        </w:rPr>
        <w:t>Центра</w:t>
      </w:r>
      <w:r w:rsidR="00A11C3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444276">
        <w:rPr>
          <w:rFonts w:ascii="Times New Roman" w:hAnsi="Times New Roman" w:cs="Times New Roman"/>
          <w:sz w:val="28"/>
          <w:szCs w:val="28"/>
          <w:lang w:eastAsia="en-US"/>
        </w:rPr>
        <w:t>соответствуют градостроительной деятельности городского о</w:t>
      </w:r>
      <w:r w:rsidRPr="00895529">
        <w:rPr>
          <w:rFonts w:ascii="Times New Roman" w:hAnsi="Times New Roman" w:cs="Times New Roman"/>
          <w:sz w:val="28"/>
          <w:szCs w:val="28"/>
          <w:lang w:eastAsia="en-US"/>
        </w:rPr>
        <w:t>круга</w:t>
      </w:r>
      <w:r w:rsidR="00444276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444276" w:rsidRDefault="00895529" w:rsidP="00444276">
      <w:pPr>
        <w:pStyle w:val="a6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44276">
        <w:rPr>
          <w:rFonts w:ascii="Times New Roman" w:hAnsi="Times New Roman" w:cs="Times New Roman"/>
          <w:sz w:val="28"/>
          <w:szCs w:val="28"/>
          <w:lang w:eastAsia="en-US"/>
        </w:rPr>
        <w:t xml:space="preserve">Обоснование необходимости благоустройства: </w:t>
      </w:r>
      <w:r w:rsidR="00A11C3F" w:rsidRPr="00444276">
        <w:rPr>
          <w:rFonts w:ascii="Times New Roman" w:hAnsi="Times New Roman" w:cs="Times New Roman"/>
          <w:sz w:val="28"/>
          <w:szCs w:val="28"/>
          <w:lang w:eastAsia="en-US"/>
        </w:rPr>
        <w:t>Наличие расчётной потребности в благоустройстве</w:t>
      </w:r>
      <w:r w:rsidR="00444276">
        <w:rPr>
          <w:rFonts w:ascii="Times New Roman" w:hAnsi="Times New Roman" w:cs="Times New Roman"/>
          <w:sz w:val="28"/>
          <w:szCs w:val="28"/>
          <w:lang w:eastAsia="en-US"/>
        </w:rPr>
        <w:t>, отсутствие элементов благоустройства.</w:t>
      </w:r>
    </w:p>
    <w:p w:rsidR="00444276" w:rsidRPr="00444276" w:rsidRDefault="003E2C76" w:rsidP="00444276">
      <w:pPr>
        <w:pStyle w:val="a6"/>
        <w:numPr>
          <w:ilvl w:val="0"/>
          <w:numId w:val="5"/>
        </w:numPr>
        <w:spacing w:before="240" w:after="0"/>
        <w:ind w:left="0" w:firstLine="0"/>
        <w:jc w:val="both"/>
        <w:rPr>
          <w:i/>
        </w:rPr>
      </w:pPr>
      <w:r w:rsidRPr="00444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Концепция благоустройства территории </w:t>
      </w:r>
      <w:r w:rsidR="00444276" w:rsidRPr="00444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должна отвечать </w:t>
      </w:r>
      <w:r w:rsidRPr="00444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следующим требованиям: </w:t>
      </w:r>
    </w:p>
    <w:p w:rsidR="00BA7087" w:rsidRPr="0056796C" w:rsidRDefault="00BA7087" w:rsidP="00444276">
      <w:pPr>
        <w:pStyle w:val="a6"/>
        <w:spacing w:before="240"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96C"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1) </w:t>
      </w:r>
      <w:r w:rsidRPr="0056796C">
        <w:rPr>
          <w:rFonts w:ascii="Times New Roman" w:hAnsi="Times New Roman" w:cs="Times New Roman"/>
          <w:sz w:val="28"/>
          <w:szCs w:val="28"/>
        </w:rPr>
        <w:t>расположение в зоне сложившейся исторической застройки муниципального образования Московской области;</w:t>
      </w:r>
    </w:p>
    <w:p w:rsidR="00BA7087" w:rsidRPr="0056796C" w:rsidRDefault="00BA7087" w:rsidP="00444276">
      <w:pPr>
        <w:pStyle w:val="ConsPlusNormal"/>
        <w:spacing w:before="240" w:line="276" w:lineRule="auto"/>
        <w:ind w:firstLine="540"/>
        <w:jc w:val="both"/>
        <w:rPr>
          <w:sz w:val="28"/>
          <w:szCs w:val="28"/>
        </w:rPr>
      </w:pPr>
      <w:r w:rsidRPr="0056796C">
        <w:rPr>
          <w:sz w:val="28"/>
          <w:szCs w:val="28"/>
        </w:rPr>
        <w:t>2) значимая для муниципального образования Московской области (населенного пункта, элемента планировочной структуры) общественная территория;</w:t>
      </w:r>
    </w:p>
    <w:p w:rsidR="00BA7087" w:rsidRPr="0056796C" w:rsidRDefault="00BA7087" w:rsidP="00444276">
      <w:pPr>
        <w:pStyle w:val="ConsPlusNormal"/>
        <w:spacing w:before="240" w:line="276" w:lineRule="auto"/>
        <w:ind w:firstLine="540"/>
        <w:jc w:val="both"/>
        <w:rPr>
          <w:sz w:val="28"/>
          <w:szCs w:val="28"/>
        </w:rPr>
      </w:pPr>
      <w:r w:rsidRPr="0056796C">
        <w:rPr>
          <w:sz w:val="28"/>
          <w:szCs w:val="28"/>
        </w:rPr>
        <w:t>3) место притяжения для жителей муниципального образования Московской области;</w:t>
      </w:r>
    </w:p>
    <w:p w:rsidR="00BA7087" w:rsidRPr="0056796C" w:rsidRDefault="00444276" w:rsidP="00444276">
      <w:pPr>
        <w:pStyle w:val="ConsPlusNormal"/>
        <w:spacing w:before="240" w:line="276" w:lineRule="auto"/>
        <w:ind w:firstLine="540"/>
        <w:jc w:val="both"/>
        <w:rPr>
          <w:sz w:val="28"/>
          <w:szCs w:val="28"/>
        </w:rPr>
      </w:pPr>
      <w:r w:rsidRPr="0056796C">
        <w:rPr>
          <w:sz w:val="28"/>
          <w:szCs w:val="28"/>
        </w:rPr>
        <w:t>4</w:t>
      </w:r>
      <w:r w:rsidR="00BA7087" w:rsidRPr="0056796C">
        <w:rPr>
          <w:sz w:val="28"/>
          <w:szCs w:val="28"/>
        </w:rPr>
        <w:t>) соединение центральных общественных территорий в населенном пункте;</w:t>
      </w:r>
    </w:p>
    <w:p w:rsidR="00D15A51" w:rsidRPr="0056796C" w:rsidRDefault="00444276" w:rsidP="00444276">
      <w:pPr>
        <w:pStyle w:val="ConsPlusNormal"/>
        <w:spacing w:before="240" w:line="276" w:lineRule="auto"/>
        <w:ind w:firstLine="540"/>
        <w:jc w:val="both"/>
        <w:rPr>
          <w:sz w:val="28"/>
          <w:szCs w:val="28"/>
        </w:rPr>
      </w:pPr>
      <w:r w:rsidRPr="0056796C">
        <w:rPr>
          <w:sz w:val="28"/>
          <w:szCs w:val="28"/>
        </w:rPr>
        <w:t>5</w:t>
      </w:r>
      <w:r w:rsidR="00BA7087" w:rsidRPr="0056796C">
        <w:rPr>
          <w:sz w:val="28"/>
          <w:szCs w:val="28"/>
        </w:rPr>
        <w:t>) обеспечение (повышение) пешеходной доступности объектов образования, здравоохранения, социальной защиты, культуры, физкультуры и спорта, религиозного использования (осуществления религиозных обрядов), цирков и зверинцев, общественного и государственного управления, научной деятельности, отдыха (рекреации), предпринимательства, искусственных дорожных сооружений и элементов обустройства автомобильных дорог общего пользования, водных объектов общего пользования, объектов туристского показа.)</w:t>
      </w:r>
    </w:p>
    <w:p w:rsidR="00BE1D09" w:rsidRPr="00BE1D09" w:rsidRDefault="00BE1D09" w:rsidP="00444276">
      <w:pPr>
        <w:pStyle w:val="ConsPlusNormal"/>
        <w:spacing w:before="240" w:line="276" w:lineRule="auto"/>
        <w:ind w:firstLine="540"/>
        <w:jc w:val="both"/>
        <w:rPr>
          <w:i/>
          <w:color w:val="E36C0A" w:themeColor="accent6" w:themeShade="BF"/>
        </w:rPr>
      </w:pPr>
    </w:p>
    <w:p w:rsidR="00050B39" w:rsidRDefault="00050B39" w:rsidP="00444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left="-142"/>
        <w:rPr>
          <w:rFonts w:ascii="Times New Roman" w:hAnsi="Times New Roman" w:cs="Times New Roman"/>
          <w:b/>
          <w:sz w:val="28"/>
          <w:szCs w:val="28"/>
          <w:u w:val="single"/>
          <w:lang w:eastAsia="en-US"/>
        </w:rPr>
      </w:pPr>
      <w:r w:rsidRPr="00050B39">
        <w:rPr>
          <w:rFonts w:ascii="Times New Roman" w:hAnsi="Times New Roman" w:cs="Times New Roman"/>
          <w:b/>
          <w:sz w:val="28"/>
          <w:szCs w:val="28"/>
          <w:u w:val="single"/>
          <w:lang w:eastAsia="en-US"/>
        </w:rPr>
        <w:t>Решили:</w:t>
      </w:r>
    </w:p>
    <w:p w:rsidR="00D15A51" w:rsidRDefault="00B7674A" w:rsidP="004442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left="-142"/>
        <w:jc w:val="both"/>
        <w:rPr>
          <w:rFonts w:ascii="Times New Roman" w:hAnsi="Times New Roman" w:cs="Times New Roman"/>
          <w:color w:val="00000A"/>
          <w:sz w:val="28"/>
          <w:szCs w:val="28"/>
          <w:lang w:eastAsia="en-US" w:bidi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00000A"/>
          <w:sz w:val="28"/>
          <w:szCs w:val="28"/>
          <w:lang w:eastAsia="en-US" w:bidi="ru-RU"/>
        </w:rPr>
        <w:t>Общественная</w:t>
      </w:r>
      <w:r w:rsidR="00D15A51" w:rsidRPr="00D15A51">
        <w:rPr>
          <w:rFonts w:ascii="Times New Roman" w:hAnsi="Times New Roman" w:cs="Times New Roman"/>
          <w:color w:val="00000A"/>
          <w:sz w:val="28"/>
          <w:szCs w:val="28"/>
          <w:lang w:eastAsia="en-US" w:bidi="ru-RU"/>
        </w:rPr>
        <w:t xml:space="preserve"> территория </w:t>
      </w:r>
      <w:r w:rsidR="007008A8">
        <w:rPr>
          <w:rFonts w:ascii="Times New Roman" w:hAnsi="Times New Roman" w:cs="Times New Roman"/>
          <w:color w:val="00000A"/>
          <w:sz w:val="28"/>
          <w:szCs w:val="28"/>
          <w:lang w:eastAsia="en-US" w:bidi="ru-RU"/>
        </w:rPr>
        <w:t>Центр ЗАТО городской округ Молодёжный Московской области</w:t>
      </w:r>
      <w:r w:rsidR="00444276">
        <w:rPr>
          <w:rFonts w:ascii="Times New Roman" w:hAnsi="Times New Roman" w:cs="Times New Roman"/>
          <w:color w:val="00000A"/>
          <w:sz w:val="28"/>
          <w:szCs w:val="28"/>
          <w:lang w:eastAsia="en-US" w:bidi="ru-RU"/>
        </w:rPr>
        <w:t xml:space="preserve"> </w:t>
      </w:r>
      <w:r w:rsidR="00D15A51" w:rsidRPr="00D15A51">
        <w:rPr>
          <w:rFonts w:ascii="Times New Roman" w:hAnsi="Times New Roman" w:cs="Times New Roman"/>
          <w:color w:val="00000A"/>
          <w:sz w:val="28"/>
          <w:szCs w:val="28"/>
          <w:lang w:eastAsia="en-US" w:bidi="ru-RU"/>
        </w:rPr>
        <w:t>соответствует</w:t>
      </w:r>
      <w:r w:rsidR="00D15A51" w:rsidRPr="00E73C8D">
        <w:rPr>
          <w:rFonts w:ascii="Times New Roman" w:hAnsi="Times New Roman" w:cs="Times New Roman"/>
          <w:color w:val="00000A"/>
          <w:sz w:val="28"/>
          <w:szCs w:val="28"/>
          <w:lang w:eastAsia="en-US" w:bidi="ru-RU"/>
        </w:rPr>
        <w:t xml:space="preserve"> для цели благоустройства</w:t>
      </w:r>
      <w:r>
        <w:rPr>
          <w:rFonts w:ascii="Times New Roman" w:hAnsi="Times New Roman" w:cs="Times New Roman"/>
          <w:color w:val="00000A"/>
          <w:sz w:val="28"/>
          <w:szCs w:val="28"/>
          <w:lang w:eastAsia="en-US" w:bidi="ru-RU"/>
        </w:rPr>
        <w:t xml:space="preserve"> и </w:t>
      </w:r>
      <w:r w:rsidR="00D15A51" w:rsidRPr="00E73C8D">
        <w:rPr>
          <w:rFonts w:ascii="Times New Roman" w:hAnsi="Times New Roman" w:cs="Times New Roman"/>
          <w:color w:val="00000A"/>
          <w:sz w:val="28"/>
          <w:szCs w:val="28"/>
          <w:lang w:eastAsia="en-US" w:bidi="ru-RU"/>
        </w:rPr>
        <w:t>включения в</w:t>
      </w:r>
      <w:r w:rsidR="00E73C8D" w:rsidRPr="00E73C8D">
        <w:rPr>
          <w:rFonts w:ascii="Times New Roman" w:hAnsi="Times New Roman" w:cs="Times New Roman"/>
          <w:color w:val="00000A"/>
          <w:sz w:val="28"/>
          <w:szCs w:val="28"/>
          <w:lang w:eastAsia="en-US" w:bidi="ru-RU"/>
        </w:rPr>
        <w:t xml:space="preserve"> итоговый </w:t>
      </w:r>
      <w:r w:rsidR="00D15A51" w:rsidRPr="00E73C8D">
        <w:rPr>
          <w:rFonts w:ascii="Times New Roman" w:hAnsi="Times New Roman" w:cs="Times New Roman"/>
          <w:color w:val="00000A"/>
          <w:sz w:val="28"/>
          <w:szCs w:val="28"/>
          <w:lang w:eastAsia="en-US" w:bidi="ru-RU"/>
        </w:rPr>
        <w:t>адресный перечень</w:t>
      </w:r>
      <w:r w:rsidR="00E73C8D">
        <w:rPr>
          <w:rFonts w:ascii="Times New Roman" w:hAnsi="Times New Roman" w:cs="Times New Roman"/>
          <w:color w:val="00000A"/>
          <w:sz w:val="28"/>
          <w:szCs w:val="28"/>
          <w:lang w:eastAsia="en-US" w:bidi="ru-RU"/>
        </w:rPr>
        <w:t xml:space="preserve">, согласно </w:t>
      </w:r>
      <w:r w:rsidR="00BE1D09">
        <w:rPr>
          <w:rFonts w:ascii="Times New Roman" w:hAnsi="Times New Roman" w:cs="Times New Roman"/>
          <w:color w:val="00000A"/>
          <w:sz w:val="28"/>
          <w:szCs w:val="28"/>
          <w:lang w:eastAsia="en-US" w:bidi="ru-RU"/>
        </w:rPr>
        <w:t>Распоряжению М</w:t>
      </w:r>
      <w:r w:rsidR="00863379" w:rsidRPr="00863379">
        <w:rPr>
          <w:rFonts w:ascii="Times New Roman" w:hAnsi="Times New Roman" w:cs="Times New Roman"/>
          <w:color w:val="00000A"/>
          <w:sz w:val="28"/>
          <w:szCs w:val="28"/>
          <w:lang w:eastAsia="en-US" w:bidi="ru-RU"/>
        </w:rPr>
        <w:t>ин</w:t>
      </w:r>
      <w:r w:rsidR="00863379">
        <w:rPr>
          <w:rFonts w:ascii="Times New Roman" w:hAnsi="Times New Roman" w:cs="Times New Roman"/>
          <w:color w:val="00000A"/>
          <w:sz w:val="28"/>
          <w:szCs w:val="28"/>
          <w:lang w:eastAsia="en-US" w:bidi="ru-RU"/>
        </w:rPr>
        <w:t xml:space="preserve">истерства </w:t>
      </w:r>
      <w:r w:rsidR="00863379" w:rsidRPr="00863379">
        <w:rPr>
          <w:rFonts w:ascii="Times New Roman" w:hAnsi="Times New Roman" w:cs="Times New Roman"/>
          <w:color w:val="00000A"/>
          <w:sz w:val="28"/>
          <w:szCs w:val="28"/>
          <w:lang w:eastAsia="en-US" w:bidi="ru-RU"/>
        </w:rPr>
        <w:t>благоустро</w:t>
      </w:r>
      <w:r w:rsidR="00863379">
        <w:rPr>
          <w:rFonts w:ascii="Times New Roman" w:hAnsi="Times New Roman" w:cs="Times New Roman"/>
          <w:color w:val="00000A"/>
          <w:sz w:val="28"/>
          <w:szCs w:val="28"/>
          <w:lang w:eastAsia="en-US" w:bidi="ru-RU"/>
        </w:rPr>
        <w:t>йства Московской области от 24.02.2021 N 10Р-11</w:t>
      </w:r>
      <w:r>
        <w:rPr>
          <w:rFonts w:ascii="Times New Roman" w:hAnsi="Times New Roman" w:cs="Times New Roman"/>
          <w:color w:val="00000A"/>
          <w:sz w:val="28"/>
          <w:szCs w:val="28"/>
          <w:lang w:eastAsia="en-US" w:bidi="ru-RU"/>
        </w:rPr>
        <w:t xml:space="preserve"> </w:t>
      </w:r>
      <w:r w:rsidR="00863379">
        <w:rPr>
          <w:rFonts w:ascii="Times New Roman" w:hAnsi="Times New Roman" w:cs="Times New Roman"/>
          <w:color w:val="00000A"/>
          <w:sz w:val="28"/>
          <w:szCs w:val="28"/>
          <w:lang w:eastAsia="en-US" w:bidi="ru-RU"/>
        </w:rPr>
        <w:t>«</w:t>
      </w:r>
      <w:r>
        <w:rPr>
          <w:rFonts w:ascii="Times New Roman" w:hAnsi="Times New Roman" w:cs="Times New Roman"/>
          <w:color w:val="00000A"/>
          <w:sz w:val="28"/>
          <w:szCs w:val="28"/>
          <w:lang w:eastAsia="en-US" w:bidi="ru-RU"/>
        </w:rPr>
        <w:t>Об </w:t>
      </w:r>
      <w:r w:rsidR="00863379" w:rsidRPr="00863379">
        <w:rPr>
          <w:rFonts w:ascii="Times New Roman" w:hAnsi="Times New Roman" w:cs="Times New Roman"/>
          <w:color w:val="00000A"/>
          <w:sz w:val="28"/>
          <w:szCs w:val="28"/>
          <w:lang w:eastAsia="en-US" w:bidi="ru-RU"/>
        </w:rPr>
        <w:t>утверждении Методики формирования адресных перечней общественных территорий, подлежащих благоустройству, для включения в государственную (муниципальную) программу формирования современной городской среды</w:t>
      </w:r>
      <w:r w:rsidR="00863379">
        <w:rPr>
          <w:rFonts w:ascii="Times New Roman" w:hAnsi="Times New Roman" w:cs="Times New Roman"/>
          <w:color w:val="00000A"/>
          <w:sz w:val="28"/>
          <w:szCs w:val="28"/>
          <w:lang w:eastAsia="en-US" w:bidi="ru-RU"/>
        </w:rPr>
        <w:t>»</w:t>
      </w:r>
      <w:r w:rsidR="00BE1D09">
        <w:rPr>
          <w:rFonts w:ascii="Times New Roman" w:hAnsi="Times New Roman" w:cs="Times New Roman"/>
          <w:color w:val="00000A"/>
          <w:sz w:val="28"/>
          <w:szCs w:val="28"/>
          <w:lang w:eastAsia="en-US" w:bidi="ru-RU"/>
        </w:rPr>
        <w:t xml:space="preserve"> на 2023-2027 годы»</w:t>
      </w:r>
      <w:r w:rsidR="00E73C8D" w:rsidRPr="00E73C8D">
        <w:rPr>
          <w:rFonts w:ascii="Times New Roman" w:hAnsi="Times New Roman" w:cs="Times New Roman"/>
          <w:color w:val="00000A"/>
          <w:sz w:val="28"/>
          <w:szCs w:val="28"/>
          <w:lang w:eastAsia="en-US" w:bidi="ru-RU"/>
        </w:rPr>
        <w:t>:</w:t>
      </w:r>
    </w:p>
    <w:tbl>
      <w:tblPr>
        <w:tblW w:w="9923" w:type="dxa"/>
        <w:tblInd w:w="-147" w:type="dxa"/>
        <w:tblLook w:val="04A0" w:firstRow="1" w:lastRow="0" w:firstColumn="1" w:lastColumn="0" w:noHBand="0" w:noVBand="1"/>
      </w:tblPr>
      <w:tblGrid>
        <w:gridCol w:w="576"/>
        <w:gridCol w:w="7702"/>
        <w:gridCol w:w="1645"/>
      </w:tblGrid>
      <w:tr w:rsidR="00863379" w:rsidRPr="00863379" w:rsidTr="00863379">
        <w:trPr>
          <w:trHeight w:val="1740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63379" w:rsidRPr="00863379" w:rsidRDefault="00863379" w:rsidP="0086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</w:pPr>
            <w:r w:rsidRPr="00863379">
              <w:rPr>
                <w:rFonts w:ascii="Times New Roman" w:eastAsia="Times New Roman" w:hAnsi="Times New Roman" w:cs="Times New Roman"/>
                <w:color w:val="000000"/>
                <w:sz w:val="24"/>
                <w:szCs w:val="32"/>
              </w:rPr>
              <w:t>9.1.</w:t>
            </w:r>
          </w:p>
        </w:tc>
        <w:tc>
          <w:tcPr>
            <w:tcW w:w="8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63379" w:rsidRPr="00863379" w:rsidRDefault="00863379" w:rsidP="0086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863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Критерии отбора для цели благоустройства ОТ: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863379" w:rsidRPr="00863379" w:rsidRDefault="00863379" w:rsidP="0086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63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t>Выполнение условий</w:t>
            </w:r>
            <w:r w:rsidRPr="008633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</w:rPr>
              <w:br/>
            </w:r>
          </w:p>
        </w:tc>
      </w:tr>
      <w:tr w:rsidR="00863379" w:rsidRPr="00863379" w:rsidTr="00863379">
        <w:trPr>
          <w:trHeight w:val="112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863379" w:rsidP="0086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32"/>
              </w:rPr>
            </w:pPr>
            <w:r w:rsidRPr="008633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32"/>
              </w:rPr>
              <w:t>1</w:t>
            </w:r>
          </w:p>
        </w:tc>
        <w:tc>
          <w:tcPr>
            <w:tcW w:w="8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863379" w:rsidP="00863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</w:pPr>
            <w:r w:rsidRPr="008633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>Земельные участки принадлежат ОМСУ (юридическим лицам, учредителями которых я</w:t>
            </w:r>
            <w:r w:rsidR="00FE76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>вляются ОМСУ) на праве собс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>твен</w:t>
            </w:r>
            <w:r w:rsidRPr="008633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>ности или на ином вещном праве или государственная собственность на них не разграничена (планируются к закреплению на вещном праве за ОМСУ (юридическими лицами, учредителями которых являются ОМСУ)).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863379" w:rsidP="004442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 </w:t>
            </w:r>
          </w:p>
        </w:tc>
      </w:tr>
      <w:tr w:rsidR="00863379" w:rsidRPr="00863379" w:rsidTr="00863379">
        <w:trPr>
          <w:trHeight w:val="63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863379" w:rsidP="0086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32"/>
              </w:rPr>
            </w:pPr>
            <w:r w:rsidRPr="008633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32"/>
              </w:rPr>
              <w:t>2</w:t>
            </w:r>
          </w:p>
        </w:tc>
        <w:tc>
          <w:tcPr>
            <w:tcW w:w="8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863379" w:rsidP="00863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</w:pPr>
            <w:r w:rsidRPr="008633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>Планируемые на территории мер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>оприятия по благоустройству ОТ соответствуют</w:t>
            </w:r>
            <w:r w:rsidRPr="008633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 xml:space="preserve"> (не противоречат) градостроительной деятельности, категории земель, ВРИ, ЗОУИТ.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863379" w:rsidP="00863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 </w:t>
            </w:r>
          </w:p>
        </w:tc>
      </w:tr>
      <w:tr w:rsidR="00863379" w:rsidRPr="00863379" w:rsidTr="00863379">
        <w:trPr>
          <w:trHeight w:val="63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863379" w:rsidP="0086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32"/>
              </w:rPr>
            </w:pPr>
            <w:r w:rsidRPr="008633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32"/>
              </w:rPr>
              <w:t>3</w:t>
            </w:r>
          </w:p>
        </w:tc>
        <w:tc>
          <w:tcPr>
            <w:tcW w:w="8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863379" w:rsidP="00863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>П</w:t>
            </w:r>
            <w:r w:rsidRPr="008633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 xml:space="preserve">отребность в благоустройстве ОТ подтверждена не менее чем одним из следующих обоснований: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863379" w:rsidP="00863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 </w:t>
            </w:r>
          </w:p>
        </w:tc>
      </w:tr>
      <w:tr w:rsidR="00863379" w:rsidRPr="00863379" w:rsidTr="00863379">
        <w:trPr>
          <w:trHeight w:val="63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863379" w:rsidP="0086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32"/>
              </w:rPr>
            </w:pP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32"/>
              </w:rPr>
              <w:t>3.1.</w:t>
            </w:r>
          </w:p>
        </w:tc>
        <w:tc>
          <w:tcPr>
            <w:tcW w:w="8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863379" w:rsidP="00863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 xml:space="preserve">наличие предложений </w:t>
            </w:r>
            <w:r w:rsidR="004560B1"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заинтересованных</w:t>
            </w: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 xml:space="preserve"> лиц;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863379" w:rsidP="00863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 </w:t>
            </w:r>
          </w:p>
        </w:tc>
      </w:tr>
      <w:tr w:rsidR="00863379" w:rsidRPr="00863379" w:rsidTr="00863379">
        <w:trPr>
          <w:trHeight w:val="63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863379" w:rsidP="0086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32"/>
              </w:rPr>
            </w:pP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32"/>
              </w:rPr>
              <w:t>3.2.</w:t>
            </w:r>
          </w:p>
        </w:tc>
        <w:tc>
          <w:tcPr>
            <w:tcW w:w="8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863379" w:rsidP="00863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 xml:space="preserve">наличие расчетной потребности в благоустройстве ОТ (для создания озелененных территорий общего пользования);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863379" w:rsidP="00863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 </w:t>
            </w:r>
          </w:p>
        </w:tc>
      </w:tr>
      <w:tr w:rsidR="00863379" w:rsidRPr="00863379" w:rsidTr="00863379">
        <w:trPr>
          <w:trHeight w:val="63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863379" w:rsidP="0086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32"/>
              </w:rPr>
            </w:pP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32"/>
              </w:rPr>
              <w:t>3.3.</w:t>
            </w:r>
          </w:p>
        </w:tc>
        <w:tc>
          <w:tcPr>
            <w:tcW w:w="8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863379" w:rsidP="00863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отсут</w:t>
            </w:r>
            <w:r w:rsidR="00B7674A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ствие элементов благоустройства.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863379" w:rsidP="00863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 </w:t>
            </w:r>
          </w:p>
        </w:tc>
      </w:tr>
      <w:tr w:rsidR="00863379" w:rsidRPr="00863379" w:rsidTr="00863379">
        <w:trPr>
          <w:trHeight w:val="63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863379" w:rsidP="0086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32"/>
              </w:rPr>
            </w:pPr>
            <w:r w:rsidRPr="008633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32"/>
              </w:rPr>
              <w:t>4</w:t>
            </w:r>
          </w:p>
        </w:tc>
        <w:tc>
          <w:tcPr>
            <w:tcW w:w="8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863379" w:rsidP="00863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</w:pPr>
            <w:r w:rsidRPr="008633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 xml:space="preserve">Соответствие одному или нескольким из следующих требований: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863379" w:rsidP="00863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 </w:t>
            </w:r>
          </w:p>
        </w:tc>
      </w:tr>
      <w:tr w:rsidR="00863379" w:rsidRPr="00863379" w:rsidTr="00863379">
        <w:trPr>
          <w:trHeight w:val="63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863379" w:rsidP="0086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32"/>
              </w:rPr>
            </w:pP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32"/>
              </w:rPr>
              <w:t>4.1.</w:t>
            </w:r>
          </w:p>
        </w:tc>
        <w:tc>
          <w:tcPr>
            <w:tcW w:w="8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863379" w:rsidP="00863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 xml:space="preserve">расположение в зоне сложившейся исторической застройки муниципального образования Московской области;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863379" w:rsidP="00863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 </w:t>
            </w:r>
          </w:p>
        </w:tc>
      </w:tr>
      <w:tr w:rsidR="00863379" w:rsidRPr="00863379" w:rsidTr="00863379">
        <w:trPr>
          <w:trHeight w:val="63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863379" w:rsidP="0086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32"/>
              </w:rPr>
            </w:pP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32"/>
              </w:rPr>
              <w:t>4.2.</w:t>
            </w:r>
          </w:p>
        </w:tc>
        <w:tc>
          <w:tcPr>
            <w:tcW w:w="8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863379" w:rsidP="00863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 xml:space="preserve">значимая для муниципального образования Московской области (населенного пункта, элемента планировочной структуры) общественная территория;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863379" w:rsidP="00863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 </w:t>
            </w:r>
          </w:p>
        </w:tc>
      </w:tr>
      <w:tr w:rsidR="00863379" w:rsidRPr="00863379" w:rsidTr="00863379">
        <w:trPr>
          <w:trHeight w:val="63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863379" w:rsidP="0086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32"/>
              </w:rPr>
            </w:pP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32"/>
              </w:rPr>
              <w:t>4.3.</w:t>
            </w:r>
          </w:p>
        </w:tc>
        <w:tc>
          <w:tcPr>
            <w:tcW w:w="8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863379" w:rsidP="00863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 xml:space="preserve">место притяжения для жителей муниципального образования Московской области;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863379" w:rsidP="00863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 </w:t>
            </w:r>
          </w:p>
        </w:tc>
      </w:tr>
      <w:tr w:rsidR="00863379" w:rsidRPr="00863379" w:rsidTr="00863379">
        <w:trPr>
          <w:trHeight w:val="63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863379" w:rsidP="0086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32"/>
              </w:rPr>
            </w:pP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32"/>
              </w:rPr>
              <w:t>4.4.</w:t>
            </w:r>
          </w:p>
        </w:tc>
        <w:tc>
          <w:tcPr>
            <w:tcW w:w="8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863379" w:rsidP="00863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 xml:space="preserve">потенциального проведения массовых мероприятий;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863379" w:rsidP="00863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 </w:t>
            </w:r>
          </w:p>
        </w:tc>
      </w:tr>
      <w:tr w:rsidR="00863379" w:rsidRPr="00863379" w:rsidTr="00863379">
        <w:trPr>
          <w:trHeight w:val="63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863379" w:rsidP="0086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32"/>
              </w:rPr>
            </w:pP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32"/>
              </w:rPr>
              <w:t>4.5.</w:t>
            </w:r>
          </w:p>
        </w:tc>
        <w:tc>
          <w:tcPr>
            <w:tcW w:w="8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863379" w:rsidP="00863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 xml:space="preserve">потенциал развития пешеходной инфраструктуры муниципального образования Московской области (населенного пункта, элемента планировочной структуры);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863379" w:rsidP="00863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 </w:t>
            </w:r>
          </w:p>
        </w:tc>
      </w:tr>
      <w:tr w:rsidR="00863379" w:rsidRPr="00863379" w:rsidTr="00863379">
        <w:trPr>
          <w:trHeight w:val="114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863379" w:rsidP="0086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32"/>
              </w:rPr>
            </w:pP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32"/>
              </w:rPr>
              <w:lastRenderedPageBreak/>
              <w:t>4.6.</w:t>
            </w:r>
          </w:p>
        </w:tc>
        <w:tc>
          <w:tcPr>
            <w:tcW w:w="8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863379" w:rsidP="00863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 xml:space="preserve">потенциального развития инфраструктуры для велосипедного движения на территории муниципального образования Московской области (населенного пункта, элемента планировочной структуры);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863379" w:rsidP="00863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 </w:t>
            </w:r>
          </w:p>
        </w:tc>
      </w:tr>
      <w:tr w:rsidR="00863379" w:rsidRPr="00863379" w:rsidTr="00863379">
        <w:trPr>
          <w:trHeight w:val="1245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863379" w:rsidP="0086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32"/>
              </w:rPr>
            </w:pP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32"/>
              </w:rPr>
              <w:t>4.7.</w:t>
            </w:r>
          </w:p>
        </w:tc>
        <w:tc>
          <w:tcPr>
            <w:tcW w:w="8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863379" w:rsidP="00863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обеспечение (повышение связности) связанности элементов пешеходной инфраструктуры муниципального образования, создание пешеходной ко</w:t>
            </w:r>
            <w:r w:rsidR="004560B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ммуникации (пешеходного пространства) является</w:t>
            </w: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 xml:space="preserve"> п</w:t>
            </w:r>
            <w:r w:rsidR="004560B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родолжением существующей пешеходной коммуникации</w:t>
            </w: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 xml:space="preserve"> (пешеходного пространства) и образовывает единый непрерывный участок пешеходной инфраструктуры муниципального образования;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863379" w:rsidP="00863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 </w:t>
            </w:r>
          </w:p>
        </w:tc>
      </w:tr>
      <w:tr w:rsidR="00863379" w:rsidRPr="00863379" w:rsidTr="00863379">
        <w:trPr>
          <w:trHeight w:val="63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863379" w:rsidP="0086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32"/>
              </w:rPr>
            </w:pP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32"/>
              </w:rPr>
              <w:t>4.8.</w:t>
            </w:r>
          </w:p>
        </w:tc>
        <w:tc>
          <w:tcPr>
            <w:tcW w:w="8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4560B1" w:rsidP="00863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соед</w:t>
            </w:r>
            <w:r w:rsidR="00863379"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 xml:space="preserve">инение центральных общественных территорий в населенном пункте;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863379" w:rsidP="00863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 </w:t>
            </w:r>
          </w:p>
        </w:tc>
      </w:tr>
      <w:tr w:rsidR="00863379" w:rsidRPr="00863379" w:rsidTr="00863379">
        <w:trPr>
          <w:trHeight w:val="156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863379" w:rsidP="0086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32"/>
              </w:rPr>
            </w:pP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32"/>
              </w:rPr>
              <w:t>4.9.</w:t>
            </w:r>
          </w:p>
        </w:tc>
        <w:tc>
          <w:tcPr>
            <w:tcW w:w="8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863379" w:rsidP="00863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 xml:space="preserve">обеспечение (повышение) пешеходной доступности объектов образования, </w:t>
            </w:r>
            <w:r w:rsidR="004560B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здравоох</w:t>
            </w: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ранения, социальной защит</w:t>
            </w:r>
            <w:r w:rsidR="004560B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ы, культуры, физкультуры и спорт</w:t>
            </w: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а, религиозного использования (осуществле</w:t>
            </w:r>
            <w:r w:rsidR="004560B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ния религиозных обрядов), цирков</w:t>
            </w: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 xml:space="preserve"> и зверинцев, общественного и государственного управления, научной деятельности, о</w:t>
            </w:r>
            <w:r w:rsidR="004560B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тдыха (рекреации), предпринимат</w:t>
            </w: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ельства, искусственных дорожных сооружений элементов обустройства автомобильных дорог общего польз</w:t>
            </w:r>
            <w:r w:rsidR="004560B1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ования, водных объектов общего п</w:t>
            </w: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ользования, объектов туристского показа.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863379" w:rsidP="00863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 </w:t>
            </w:r>
          </w:p>
        </w:tc>
      </w:tr>
      <w:tr w:rsidR="00863379" w:rsidRPr="00863379" w:rsidTr="00863379">
        <w:trPr>
          <w:trHeight w:val="630"/>
        </w:trPr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863379" w:rsidP="00863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32"/>
              </w:rPr>
            </w:pPr>
            <w:r w:rsidRPr="0086337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32"/>
              </w:rPr>
              <w:t>5</w:t>
            </w:r>
          </w:p>
        </w:tc>
        <w:tc>
          <w:tcPr>
            <w:tcW w:w="8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B44D1E" w:rsidP="008633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</w:pPr>
            <w:r w:rsidRPr="00B44D1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4"/>
              </w:rPr>
              <w:t>Наличие архитектурно-планировочной концепции или эскиза (схемы) благоустройства общественных территорий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379" w:rsidRPr="00863379" w:rsidRDefault="00863379" w:rsidP="00863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</w:pPr>
            <w:r w:rsidRPr="00863379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</w:rPr>
              <w:t> </w:t>
            </w:r>
          </w:p>
        </w:tc>
      </w:tr>
    </w:tbl>
    <w:p w:rsidR="00863379" w:rsidRPr="00863379" w:rsidRDefault="00863379" w:rsidP="00D15A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left="-142"/>
        <w:rPr>
          <w:rFonts w:ascii="Times New Roman" w:eastAsia="Times New Roman" w:hAnsi="Times New Roman" w:cs="Times New Roman"/>
          <w:sz w:val="28"/>
          <w:szCs w:val="28"/>
        </w:rPr>
      </w:pPr>
    </w:p>
    <w:p w:rsidR="00D15A51" w:rsidRPr="00863379" w:rsidRDefault="00BA7087" w:rsidP="0086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left="-142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en-US"/>
        </w:rPr>
      </w:pPr>
      <w:r w:rsidRPr="00863379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050B39" w:rsidRPr="00863379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1271BA" w:rsidRPr="00863379">
        <w:rPr>
          <w:rFonts w:ascii="Times New Roman" w:eastAsia="Times New Roman" w:hAnsi="Times New Roman" w:cs="Times New Roman"/>
          <w:sz w:val="28"/>
          <w:szCs w:val="28"/>
        </w:rPr>
        <w:t xml:space="preserve">благоустройство </w:t>
      </w:r>
      <w:r w:rsidR="00444276">
        <w:rPr>
          <w:rFonts w:ascii="Times New Roman" w:eastAsia="Times New Roman" w:hAnsi="Times New Roman" w:cs="Times New Roman"/>
          <w:sz w:val="28"/>
          <w:szCs w:val="28"/>
        </w:rPr>
        <w:t>Центра</w:t>
      </w:r>
      <w:r w:rsidR="00863379" w:rsidRPr="00863379">
        <w:rPr>
          <w:rFonts w:ascii="Times New Roman" w:hAnsi="Times New Roman" w:cs="Times New Roman"/>
          <w:bCs/>
          <w:color w:val="E36C0A" w:themeColor="accent6" w:themeShade="BF"/>
          <w:sz w:val="28"/>
          <w:szCs w:val="28"/>
          <w:lang w:eastAsia="en-US"/>
        </w:rPr>
        <w:t xml:space="preserve"> </w:t>
      </w:r>
      <w:r w:rsidR="00863379" w:rsidRPr="00863379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3E2C76" w:rsidRPr="00863379">
        <w:rPr>
          <w:rFonts w:ascii="Times New Roman" w:eastAsia="Times New Roman" w:hAnsi="Times New Roman" w:cs="Times New Roman"/>
          <w:sz w:val="28"/>
          <w:szCs w:val="28"/>
        </w:rPr>
        <w:t xml:space="preserve"> объект итогового адресного перечня </w:t>
      </w:r>
      <w:r w:rsidRPr="00863379">
        <w:rPr>
          <w:rFonts w:ascii="Times New Roman" w:eastAsia="Times New Roman" w:hAnsi="Times New Roman" w:cs="Times New Roman"/>
          <w:sz w:val="28"/>
          <w:szCs w:val="28"/>
        </w:rPr>
        <w:t xml:space="preserve">объектов благоустройства </w:t>
      </w:r>
      <w:r w:rsidR="00444276">
        <w:rPr>
          <w:rFonts w:ascii="Times New Roman" w:eastAsia="Times New Roman" w:hAnsi="Times New Roman" w:cs="Times New Roman"/>
          <w:sz w:val="28"/>
          <w:szCs w:val="28"/>
        </w:rPr>
        <w:t>ЗАТО городской округ Молодёжный Московской области.</w:t>
      </w:r>
    </w:p>
    <w:p w:rsidR="00050B39" w:rsidRPr="00050B39" w:rsidRDefault="00BA7087" w:rsidP="00863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left="-142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en-US"/>
        </w:rPr>
      </w:pPr>
      <w:r w:rsidRPr="00863379">
        <w:rPr>
          <w:rFonts w:ascii="Times New Roman" w:eastAsia="Times New Roman" w:hAnsi="Times New Roman" w:cs="Times New Roman"/>
          <w:sz w:val="28"/>
          <w:szCs w:val="28"/>
        </w:rPr>
        <w:t>3. Сформировать заявку в Министерство благоустройства Московской области</w:t>
      </w:r>
      <w:r w:rsidR="003E2C76" w:rsidRPr="008633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3379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D15A51" w:rsidRPr="00863379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участия</w:t>
      </w:r>
      <w:r w:rsidR="00D15A51" w:rsidRPr="00D15A51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в отборе муниципальных образований и распределении субсидий в целях софинансирования расходных обязательств муниципальных образований Московской области по реализации мероприятий государственной программы Московской области «Формирование современной комфортной городской среды», </w:t>
      </w:r>
      <w:r w:rsidR="0091452C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утвержденной постановлением П</w:t>
      </w:r>
      <w:r w:rsidR="00133AE6" w:rsidRPr="00133AE6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равительства Московской области от 11.10.2022 № 1091/35 «О досрочном прекращении реализации государственной программы Московской области «Формирование современной комфортной городской среды» и утверждении государственной программы Московской области «Формирование современной комфортной городской </w:t>
      </w:r>
      <w:r w:rsidR="00B7674A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среды» на 2023-2027 годы</w:t>
      </w:r>
      <w:r w:rsidR="00BE1D09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»</w:t>
      </w:r>
      <w:r w:rsidR="007008A8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на 2026 </w:t>
      </w:r>
      <w:r w:rsidR="00133AE6" w:rsidRPr="00B7674A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год</w:t>
      </w:r>
      <w:r w:rsidR="00863379" w:rsidRPr="00B7674A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.</w:t>
      </w:r>
    </w:p>
    <w:tbl>
      <w:tblPr>
        <w:tblStyle w:val="a5"/>
        <w:tblW w:w="935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6799"/>
        <w:gridCol w:w="2556"/>
      </w:tblGrid>
      <w:tr w:rsidR="00071F26" w:rsidRPr="005A28D2" w:rsidTr="009F4094"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</w:tcPr>
          <w:p w:rsidR="00071F26" w:rsidRPr="005A28D2" w:rsidRDefault="00071F26" w:rsidP="008C2116">
            <w:pPr>
              <w:pStyle w:val="ad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A28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Председатель комиссии: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</w:tcPr>
          <w:p w:rsidR="00071F26" w:rsidRPr="005A28D2" w:rsidRDefault="00071F26" w:rsidP="008C2116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71F26" w:rsidRPr="005A28D2" w:rsidTr="009F4094"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</w:tcPr>
          <w:p w:rsidR="00071F26" w:rsidRDefault="00071F26" w:rsidP="008C211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28D2">
              <w:rPr>
                <w:rFonts w:ascii="Times New Roman" w:hAnsi="Times New Roman" w:cs="Times New Roman"/>
                <w:i/>
                <w:sz w:val="28"/>
                <w:szCs w:val="28"/>
              </w:rPr>
              <w:t>Заместитель главы Администрации</w:t>
            </w:r>
          </w:p>
          <w:p w:rsidR="00071F26" w:rsidRPr="005A28D2" w:rsidRDefault="00071F26" w:rsidP="008C211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Е.Б. Писаренко</w:t>
            </w:r>
            <w:r w:rsidRPr="005A28D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1F26" w:rsidRPr="005A28D2" w:rsidRDefault="009F4094" w:rsidP="009F4094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</w:t>
            </w:r>
          </w:p>
        </w:tc>
      </w:tr>
      <w:tr w:rsidR="00071F26" w:rsidRPr="005A28D2" w:rsidTr="009F4094"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</w:tcPr>
          <w:p w:rsidR="00071F26" w:rsidRPr="005A28D2" w:rsidRDefault="00071F26" w:rsidP="008C2116">
            <w:pPr>
              <w:pStyle w:val="ad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A28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</w:tcPr>
          <w:p w:rsidR="00071F26" w:rsidRPr="005A28D2" w:rsidRDefault="00071F26" w:rsidP="008C2116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71F26" w:rsidRPr="005A28D2" w:rsidTr="009F4094"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</w:tcPr>
          <w:p w:rsidR="00071F26" w:rsidRDefault="00071F26" w:rsidP="008C211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28D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Начальник отдела ЖКХ и территориальной безопасности </w:t>
            </w:r>
          </w:p>
          <w:p w:rsidR="00071F26" w:rsidRPr="005A28D2" w:rsidRDefault="00071F26" w:rsidP="008C211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28D2">
              <w:rPr>
                <w:rFonts w:ascii="Times New Roman" w:hAnsi="Times New Roman" w:cs="Times New Roman"/>
                <w:i/>
                <w:sz w:val="28"/>
                <w:szCs w:val="28"/>
              </w:rPr>
              <w:t>М.И. Вевель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1F26" w:rsidRPr="00071F26" w:rsidRDefault="009F4094" w:rsidP="00071F26">
            <w:pPr>
              <w:jc w:val="center"/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t>________________</w:t>
            </w:r>
            <w:r w:rsidR="00071F26" w:rsidRPr="00071F26">
              <w:rPr>
                <w:i/>
                <w:sz w:val="28"/>
                <w:szCs w:val="28"/>
                <w:u w:val="single"/>
              </w:rPr>
              <w:t xml:space="preserve">      </w:t>
            </w:r>
          </w:p>
        </w:tc>
      </w:tr>
      <w:tr w:rsidR="00071F26" w:rsidRPr="005A28D2" w:rsidTr="009F4094"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</w:tcPr>
          <w:p w:rsidR="00071F26" w:rsidRPr="005A28D2" w:rsidRDefault="00071F26" w:rsidP="008C2116">
            <w:pPr>
              <w:pStyle w:val="ad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A28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Секретарь комиссии: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</w:tcPr>
          <w:p w:rsidR="00071F26" w:rsidRPr="005A28D2" w:rsidRDefault="00071F26" w:rsidP="008C2116">
            <w:pPr>
              <w:pStyle w:val="ad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71F26" w:rsidRPr="005A28D2" w:rsidTr="009F4094">
        <w:trPr>
          <w:trHeight w:val="779"/>
        </w:trPr>
        <w:tc>
          <w:tcPr>
            <w:tcW w:w="6799" w:type="dxa"/>
            <w:tcBorders>
              <w:top w:val="nil"/>
              <w:left w:val="nil"/>
              <w:bottom w:val="nil"/>
              <w:right w:val="nil"/>
            </w:tcBorders>
          </w:tcPr>
          <w:p w:rsidR="00071F26" w:rsidRPr="005A28D2" w:rsidRDefault="00071F26" w:rsidP="008C2116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28D2">
              <w:rPr>
                <w:rFonts w:ascii="Times New Roman" w:hAnsi="Times New Roman" w:cs="Times New Roman"/>
                <w:i/>
                <w:sz w:val="28"/>
                <w:szCs w:val="28"/>
              </w:rPr>
              <w:t>Старший эксперт отдела ЖКХ и территориальной безопасности</w:t>
            </w:r>
          </w:p>
          <w:p w:rsidR="00071F26" w:rsidRPr="005A28D2" w:rsidRDefault="00071F26" w:rsidP="008C2116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28D2">
              <w:rPr>
                <w:rFonts w:ascii="Times New Roman" w:hAnsi="Times New Roman" w:cs="Times New Roman"/>
                <w:i/>
                <w:sz w:val="28"/>
                <w:szCs w:val="28"/>
              </w:rPr>
              <w:t>В.Н. Герасимова</w:t>
            </w: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1F26" w:rsidRPr="005A28D2" w:rsidRDefault="009F4094" w:rsidP="009F4094">
            <w:pPr>
              <w:pStyle w:val="ad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</w:t>
            </w:r>
            <w:r w:rsidR="00071F26" w:rsidRPr="005A28D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                  </w:t>
            </w:r>
          </w:p>
        </w:tc>
      </w:tr>
      <w:tr w:rsidR="00071F26" w:rsidRPr="005A28D2" w:rsidTr="009F40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7"/>
        </w:trPr>
        <w:tc>
          <w:tcPr>
            <w:tcW w:w="6799" w:type="dxa"/>
          </w:tcPr>
          <w:p w:rsidR="00071F26" w:rsidRPr="005A28D2" w:rsidRDefault="00071F26" w:rsidP="008C2116">
            <w:pPr>
              <w:pStyle w:val="ad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A28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Члены комиссии:</w:t>
            </w:r>
          </w:p>
        </w:tc>
        <w:tc>
          <w:tcPr>
            <w:tcW w:w="2556" w:type="dxa"/>
          </w:tcPr>
          <w:p w:rsidR="00071F26" w:rsidRPr="005A28D2" w:rsidRDefault="00071F26" w:rsidP="008C2116">
            <w:pPr>
              <w:pStyle w:val="ad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71F26" w:rsidRPr="005A28D2" w:rsidTr="009F40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5"/>
        </w:trPr>
        <w:tc>
          <w:tcPr>
            <w:tcW w:w="6799" w:type="dxa"/>
          </w:tcPr>
          <w:p w:rsidR="00071F26" w:rsidRDefault="00071F26" w:rsidP="008C2116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28D2">
              <w:rPr>
                <w:rFonts w:ascii="Times New Roman" w:hAnsi="Times New Roman" w:cs="Times New Roman"/>
                <w:i/>
                <w:sz w:val="28"/>
                <w:szCs w:val="28"/>
              </w:rPr>
              <w:t>Директор МКУ «Дом культуры «Молодёжный»</w:t>
            </w:r>
          </w:p>
          <w:p w:rsidR="00071F26" w:rsidRPr="005A28D2" w:rsidRDefault="00071F26" w:rsidP="008C2116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28D2">
              <w:rPr>
                <w:rFonts w:ascii="Times New Roman" w:hAnsi="Times New Roman" w:cs="Times New Roman"/>
                <w:i/>
                <w:sz w:val="28"/>
                <w:szCs w:val="28"/>
              </w:rPr>
              <w:t>С.А. Кирсанова</w:t>
            </w:r>
          </w:p>
        </w:tc>
        <w:tc>
          <w:tcPr>
            <w:tcW w:w="2556" w:type="dxa"/>
            <w:tcBorders>
              <w:left w:val="nil"/>
            </w:tcBorders>
            <w:vAlign w:val="bottom"/>
          </w:tcPr>
          <w:p w:rsidR="00071F26" w:rsidRPr="005A28D2" w:rsidRDefault="009F4094" w:rsidP="009F4094">
            <w:pPr>
              <w:pStyle w:val="ad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</w:t>
            </w:r>
          </w:p>
        </w:tc>
      </w:tr>
      <w:tr w:rsidR="00071F26" w:rsidRPr="005A28D2" w:rsidTr="009F40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6799" w:type="dxa"/>
          </w:tcPr>
          <w:p w:rsidR="00071F26" w:rsidRDefault="00071F26" w:rsidP="008C2116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28D2">
              <w:rPr>
                <w:rFonts w:ascii="Times New Roman" w:hAnsi="Times New Roman" w:cs="Times New Roman"/>
                <w:i/>
                <w:sz w:val="28"/>
                <w:szCs w:val="28"/>
              </w:rPr>
              <w:t>Начальник отдела по социальным и общим вопросам</w:t>
            </w:r>
          </w:p>
          <w:p w:rsidR="00071F26" w:rsidRPr="005A28D2" w:rsidRDefault="00071F26" w:rsidP="008C2116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28D2">
              <w:rPr>
                <w:rFonts w:ascii="Times New Roman" w:hAnsi="Times New Roman" w:cs="Times New Roman"/>
                <w:i/>
                <w:sz w:val="28"/>
                <w:szCs w:val="28"/>
              </w:rPr>
              <w:t>И.А. Филиппова</w:t>
            </w:r>
          </w:p>
        </w:tc>
        <w:tc>
          <w:tcPr>
            <w:tcW w:w="2556" w:type="dxa"/>
            <w:tcBorders>
              <w:left w:val="nil"/>
            </w:tcBorders>
            <w:vAlign w:val="bottom"/>
          </w:tcPr>
          <w:p w:rsidR="00071F26" w:rsidRPr="005A28D2" w:rsidRDefault="009F4094" w:rsidP="009F4094">
            <w:pPr>
              <w:pStyle w:val="ad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</w:t>
            </w:r>
          </w:p>
        </w:tc>
      </w:tr>
      <w:tr w:rsidR="00071F26" w:rsidRPr="005A28D2" w:rsidTr="00BC6A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6799" w:type="dxa"/>
          </w:tcPr>
          <w:p w:rsidR="00071F26" w:rsidRDefault="00071F26" w:rsidP="008C2116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28D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Председатель общественной палаты ЗАТО городской округ Молодёжный </w:t>
            </w:r>
          </w:p>
          <w:p w:rsidR="005B0BEF" w:rsidRPr="005A28D2" w:rsidRDefault="005B0BEF" w:rsidP="008C2116">
            <w:pPr>
              <w:pStyle w:val="ad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28D2">
              <w:rPr>
                <w:rFonts w:ascii="Times New Roman" w:hAnsi="Times New Roman" w:cs="Times New Roman"/>
                <w:i/>
                <w:sz w:val="28"/>
                <w:szCs w:val="28"/>
              </w:rPr>
              <w:t>О.В. Осипова</w:t>
            </w:r>
          </w:p>
        </w:tc>
        <w:tc>
          <w:tcPr>
            <w:tcW w:w="2556" w:type="dxa"/>
            <w:tcBorders>
              <w:left w:val="nil"/>
            </w:tcBorders>
            <w:vAlign w:val="bottom"/>
          </w:tcPr>
          <w:p w:rsidR="00071F26" w:rsidRPr="005A28D2" w:rsidRDefault="00071F26" w:rsidP="009F4094">
            <w:pPr>
              <w:pStyle w:val="ad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71F26" w:rsidRPr="005A28D2" w:rsidRDefault="009F4094" w:rsidP="009F4094">
            <w:pPr>
              <w:pStyle w:val="ad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</w:t>
            </w:r>
          </w:p>
        </w:tc>
      </w:tr>
      <w:tr w:rsidR="00071F26" w:rsidRPr="005A28D2" w:rsidTr="00BC6A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6799" w:type="dxa"/>
          </w:tcPr>
          <w:p w:rsidR="00071F26" w:rsidRDefault="00071F26" w:rsidP="008C211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28D2">
              <w:rPr>
                <w:rFonts w:ascii="Times New Roman" w:hAnsi="Times New Roman" w:cs="Times New Roman"/>
                <w:i/>
                <w:sz w:val="28"/>
                <w:szCs w:val="28"/>
              </w:rPr>
              <w:t>Член Общественной палаты ЗАТО городской округ Молодёжный Московской области</w:t>
            </w:r>
          </w:p>
          <w:p w:rsidR="009F4094" w:rsidRPr="005A28D2" w:rsidRDefault="005B0BEF" w:rsidP="008C211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28D2">
              <w:rPr>
                <w:rFonts w:ascii="Times New Roman" w:hAnsi="Times New Roman" w:cs="Times New Roman"/>
                <w:i/>
                <w:sz w:val="28"/>
                <w:szCs w:val="28"/>
              </w:rPr>
              <w:t>А.А. Чернойван</w:t>
            </w:r>
          </w:p>
        </w:tc>
        <w:tc>
          <w:tcPr>
            <w:tcW w:w="2556" w:type="dxa"/>
            <w:tcBorders>
              <w:bottom w:val="single" w:sz="4" w:space="0" w:color="auto"/>
            </w:tcBorders>
            <w:vAlign w:val="bottom"/>
          </w:tcPr>
          <w:p w:rsidR="009F4094" w:rsidRPr="005A28D2" w:rsidRDefault="009F4094" w:rsidP="009F4094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_______</w:t>
            </w:r>
          </w:p>
        </w:tc>
      </w:tr>
    </w:tbl>
    <w:p w:rsidR="000D2DE8" w:rsidRPr="00050B39" w:rsidRDefault="000D2DE8">
      <w:pPr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sectPr w:rsidR="000D2DE8" w:rsidRPr="00050B39" w:rsidSect="00D10556">
      <w:pgSz w:w="11906" w:h="16838"/>
      <w:pgMar w:top="851" w:right="850" w:bottom="993" w:left="17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CCB" w:rsidRDefault="00942CCB" w:rsidP="00FA58DD">
      <w:pPr>
        <w:spacing w:after="0" w:line="240" w:lineRule="auto"/>
      </w:pPr>
      <w:r>
        <w:separator/>
      </w:r>
    </w:p>
  </w:endnote>
  <w:endnote w:type="continuationSeparator" w:id="0">
    <w:p w:rsidR="00942CCB" w:rsidRDefault="00942CCB" w:rsidP="00FA5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CCB" w:rsidRDefault="00942CCB" w:rsidP="00FA58DD">
      <w:pPr>
        <w:spacing w:after="0" w:line="240" w:lineRule="auto"/>
      </w:pPr>
      <w:r>
        <w:separator/>
      </w:r>
    </w:p>
  </w:footnote>
  <w:footnote w:type="continuationSeparator" w:id="0">
    <w:p w:rsidR="00942CCB" w:rsidRDefault="00942CCB" w:rsidP="00FA58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524E2"/>
    <w:multiLevelType w:val="multilevel"/>
    <w:tmpl w:val="7BC0096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8EC4D93"/>
    <w:multiLevelType w:val="hybridMultilevel"/>
    <w:tmpl w:val="36D631F4"/>
    <w:lvl w:ilvl="0" w:tplc="BA22262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820611"/>
    <w:multiLevelType w:val="hybridMultilevel"/>
    <w:tmpl w:val="686A3C26"/>
    <w:lvl w:ilvl="0" w:tplc="1960F6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EB4328"/>
    <w:multiLevelType w:val="hybridMultilevel"/>
    <w:tmpl w:val="6512E488"/>
    <w:lvl w:ilvl="0" w:tplc="FE4E84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71695C"/>
    <w:multiLevelType w:val="hybridMultilevel"/>
    <w:tmpl w:val="04CC79C8"/>
    <w:lvl w:ilvl="0" w:tplc="5524C3BC">
      <w:start w:val="1"/>
      <w:numFmt w:val="upperRoman"/>
      <w:lvlText w:val="%1."/>
      <w:lvlJc w:val="left"/>
      <w:pPr>
        <w:ind w:left="1288" w:hanging="720"/>
      </w:pPr>
      <w:rPr>
        <w:rFonts w:ascii="Times New Roman" w:eastAsia="Calibri" w:hAnsi="Times New Roman" w:cs="Times New Roman" w:hint="default"/>
        <w:i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DE8"/>
    <w:rsid w:val="00050B39"/>
    <w:rsid w:val="00071F26"/>
    <w:rsid w:val="000D2DE8"/>
    <w:rsid w:val="001271BA"/>
    <w:rsid w:val="00133AE6"/>
    <w:rsid w:val="00152295"/>
    <w:rsid w:val="00235BC0"/>
    <w:rsid w:val="00254212"/>
    <w:rsid w:val="002E76A7"/>
    <w:rsid w:val="00304B6D"/>
    <w:rsid w:val="0031323A"/>
    <w:rsid w:val="0033149D"/>
    <w:rsid w:val="003412B4"/>
    <w:rsid w:val="00353CB1"/>
    <w:rsid w:val="00382277"/>
    <w:rsid w:val="003B0857"/>
    <w:rsid w:val="003D0EA6"/>
    <w:rsid w:val="003D1B68"/>
    <w:rsid w:val="003E2C76"/>
    <w:rsid w:val="00405219"/>
    <w:rsid w:val="00444276"/>
    <w:rsid w:val="00444D84"/>
    <w:rsid w:val="004560B1"/>
    <w:rsid w:val="00493205"/>
    <w:rsid w:val="00526FFB"/>
    <w:rsid w:val="00550ED7"/>
    <w:rsid w:val="0056796C"/>
    <w:rsid w:val="005A28D2"/>
    <w:rsid w:val="005B0BEF"/>
    <w:rsid w:val="005D56A8"/>
    <w:rsid w:val="005F0025"/>
    <w:rsid w:val="007008A8"/>
    <w:rsid w:val="0071202A"/>
    <w:rsid w:val="00756191"/>
    <w:rsid w:val="00770606"/>
    <w:rsid w:val="0078163F"/>
    <w:rsid w:val="007C0EE1"/>
    <w:rsid w:val="007C1BA3"/>
    <w:rsid w:val="00837D8D"/>
    <w:rsid w:val="008533DB"/>
    <w:rsid w:val="00863379"/>
    <w:rsid w:val="00895529"/>
    <w:rsid w:val="008C6D8C"/>
    <w:rsid w:val="00900264"/>
    <w:rsid w:val="00901086"/>
    <w:rsid w:val="00911941"/>
    <w:rsid w:val="0091452C"/>
    <w:rsid w:val="009219EC"/>
    <w:rsid w:val="00942CCB"/>
    <w:rsid w:val="00946A81"/>
    <w:rsid w:val="0095119D"/>
    <w:rsid w:val="00963510"/>
    <w:rsid w:val="00977167"/>
    <w:rsid w:val="009A1A5E"/>
    <w:rsid w:val="009B68CE"/>
    <w:rsid w:val="009F4094"/>
    <w:rsid w:val="00A11C3F"/>
    <w:rsid w:val="00AA2339"/>
    <w:rsid w:val="00AD59A0"/>
    <w:rsid w:val="00B44D1E"/>
    <w:rsid w:val="00B45F0C"/>
    <w:rsid w:val="00B7674A"/>
    <w:rsid w:val="00B86BEF"/>
    <w:rsid w:val="00BA7087"/>
    <w:rsid w:val="00BB27F3"/>
    <w:rsid w:val="00BC5B64"/>
    <w:rsid w:val="00BC6AE5"/>
    <w:rsid w:val="00BD09BB"/>
    <w:rsid w:val="00BE1D09"/>
    <w:rsid w:val="00C4236A"/>
    <w:rsid w:val="00C43822"/>
    <w:rsid w:val="00C50C97"/>
    <w:rsid w:val="00C602F6"/>
    <w:rsid w:val="00C62548"/>
    <w:rsid w:val="00C87CC7"/>
    <w:rsid w:val="00C92946"/>
    <w:rsid w:val="00C92A67"/>
    <w:rsid w:val="00CA1D86"/>
    <w:rsid w:val="00CE5D0A"/>
    <w:rsid w:val="00D10556"/>
    <w:rsid w:val="00D15A51"/>
    <w:rsid w:val="00D349B8"/>
    <w:rsid w:val="00D53BC1"/>
    <w:rsid w:val="00D53D0B"/>
    <w:rsid w:val="00DA2F86"/>
    <w:rsid w:val="00E07259"/>
    <w:rsid w:val="00E16AF2"/>
    <w:rsid w:val="00E417BF"/>
    <w:rsid w:val="00E65EA0"/>
    <w:rsid w:val="00E73C8D"/>
    <w:rsid w:val="00EA2A90"/>
    <w:rsid w:val="00EB29C5"/>
    <w:rsid w:val="00EF5B04"/>
    <w:rsid w:val="00F460FE"/>
    <w:rsid w:val="00FA58DD"/>
    <w:rsid w:val="00FD7278"/>
    <w:rsid w:val="00FE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181D7A-D7C8-4DD1-B503-40C5A1D71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List Paragraph"/>
    <w:basedOn w:val="a"/>
    <w:uiPriority w:val="34"/>
    <w:qFormat/>
    <w:rsid w:val="00050B39"/>
    <w:pPr>
      <w:ind w:left="720"/>
      <w:contextualSpacing/>
    </w:pPr>
  </w:style>
  <w:style w:type="character" w:styleId="a7">
    <w:name w:val="Strong"/>
    <w:basedOn w:val="a0"/>
    <w:uiPriority w:val="22"/>
    <w:qFormat/>
    <w:rsid w:val="00C602F6"/>
    <w:rPr>
      <w:b/>
      <w:bCs/>
    </w:rPr>
  </w:style>
  <w:style w:type="character" w:styleId="a8">
    <w:name w:val="Hyperlink"/>
    <w:basedOn w:val="a0"/>
    <w:uiPriority w:val="99"/>
    <w:semiHidden/>
    <w:unhideWhenUsed/>
    <w:rsid w:val="00C602F6"/>
    <w:rPr>
      <w:color w:val="0000FF"/>
      <w:u w:val="single"/>
    </w:rPr>
  </w:style>
  <w:style w:type="character" w:customStyle="1" w:styleId="20">
    <w:name w:val="Основной текст (2)_"/>
    <w:basedOn w:val="a0"/>
    <w:link w:val="21"/>
    <w:rsid w:val="00B45F0C"/>
    <w:rPr>
      <w:rFonts w:ascii="Tahoma" w:eastAsia="Tahoma" w:hAnsi="Tahoma" w:cs="Tahoma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B45F0C"/>
    <w:pPr>
      <w:widowControl w:val="0"/>
      <w:shd w:val="clear" w:color="auto" w:fill="FFFFFF"/>
      <w:spacing w:after="0" w:line="299" w:lineRule="exact"/>
    </w:pPr>
    <w:rPr>
      <w:rFonts w:ascii="Tahoma" w:eastAsia="Tahoma" w:hAnsi="Tahoma" w:cs="Tahoma"/>
    </w:rPr>
  </w:style>
  <w:style w:type="paragraph" w:styleId="a9">
    <w:name w:val="header"/>
    <w:basedOn w:val="a"/>
    <w:link w:val="aa"/>
    <w:uiPriority w:val="99"/>
    <w:unhideWhenUsed/>
    <w:rsid w:val="00FA58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A58DD"/>
  </w:style>
  <w:style w:type="paragraph" w:styleId="ab">
    <w:name w:val="footer"/>
    <w:basedOn w:val="a"/>
    <w:link w:val="ac"/>
    <w:uiPriority w:val="99"/>
    <w:unhideWhenUsed/>
    <w:rsid w:val="00FA58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A58DD"/>
  </w:style>
  <w:style w:type="paragraph" w:customStyle="1" w:styleId="ConsPlusNormal">
    <w:name w:val="ConsPlusNormal"/>
    <w:rsid w:val="00BA70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ad">
    <w:name w:val="No Spacing"/>
    <w:uiPriority w:val="1"/>
    <w:qFormat/>
    <w:rsid w:val="00FD7278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152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522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23933-7831-4E5A-9B8A-5FD3B6C44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1545</Words>
  <Characters>8808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Серпухова</Company>
  <LinksUpToDate>false</LinksUpToDate>
  <CharactersWithSpaces>10333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А. Власова</dc:creator>
  <cp:lastModifiedBy>HP</cp:lastModifiedBy>
  <cp:revision>2</cp:revision>
  <cp:lastPrinted>2024-01-29T12:46:00Z</cp:lastPrinted>
  <dcterms:created xsi:type="dcterms:W3CDTF">2024-01-29T13:04:00Z</dcterms:created>
  <dcterms:modified xsi:type="dcterms:W3CDTF">2024-01-29T13:04:00Z</dcterms:modified>
</cp:coreProperties>
</file>