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038"/>
        <w:gridCol w:w="5748"/>
      </w:tblGrid>
      <w:tr w:rsidR="009B2DC2" w:rsidRPr="00F9482B" w:rsidTr="003B2A43">
        <w:tc>
          <w:tcPr>
            <w:tcW w:w="9039" w:type="dxa"/>
          </w:tcPr>
          <w:p w:rsidR="009B2DC2" w:rsidRDefault="009B2DC2" w:rsidP="003B2A43">
            <w:pPr>
              <w:pStyle w:val="ConsPlusNormal"/>
              <w:jc w:val="both"/>
              <w:rPr>
                <w:rFonts w:ascii="Times New Roman" w:hAnsi="Times New Roman" w:cs="Times New Roman"/>
                <w:sz w:val="28"/>
                <w:szCs w:val="28"/>
              </w:rPr>
            </w:pPr>
          </w:p>
          <w:p w:rsidR="009B2DC2" w:rsidRDefault="009B2DC2" w:rsidP="003B2A43">
            <w:pPr>
              <w:pStyle w:val="ConsPlusNormal"/>
              <w:jc w:val="both"/>
              <w:rPr>
                <w:rFonts w:ascii="Times New Roman" w:hAnsi="Times New Roman" w:cs="Times New Roman"/>
                <w:sz w:val="28"/>
                <w:szCs w:val="28"/>
              </w:rPr>
            </w:pPr>
          </w:p>
          <w:p w:rsidR="009B2DC2" w:rsidRPr="003B2A43" w:rsidRDefault="009B2DC2" w:rsidP="003B2A43">
            <w:pPr>
              <w:pStyle w:val="ConsPlusNormal"/>
              <w:jc w:val="both"/>
              <w:rPr>
                <w:rFonts w:ascii="Times New Roman" w:hAnsi="Times New Roman" w:cs="Times New Roman"/>
                <w:sz w:val="28"/>
                <w:szCs w:val="28"/>
              </w:rPr>
            </w:pPr>
          </w:p>
        </w:tc>
        <w:tc>
          <w:tcPr>
            <w:tcW w:w="5748" w:type="dxa"/>
          </w:tcPr>
          <w:p w:rsidR="009B2DC2" w:rsidRPr="00F9482B" w:rsidRDefault="009B2DC2" w:rsidP="00EF6B4B">
            <w:pPr>
              <w:pStyle w:val="ConsPlusNormal"/>
              <w:jc w:val="both"/>
              <w:rPr>
                <w:rFonts w:ascii="Times New Roman" w:hAnsi="Times New Roman" w:cs="Times New Roman"/>
                <w:sz w:val="20"/>
              </w:rPr>
            </w:pPr>
            <w:r>
              <w:rPr>
                <w:rFonts w:ascii="Times New Roman" w:hAnsi="Times New Roman" w:cs="Times New Roman"/>
                <w:sz w:val="28"/>
                <w:szCs w:val="28"/>
              </w:rPr>
              <w:t xml:space="preserve">                    </w:t>
            </w:r>
            <w:r w:rsidRPr="00F9482B">
              <w:rPr>
                <w:rFonts w:ascii="Times New Roman" w:hAnsi="Times New Roman" w:cs="Times New Roman"/>
                <w:sz w:val="20"/>
              </w:rPr>
              <w:t xml:space="preserve">УТВЕРЖДЕНА </w:t>
            </w:r>
            <w:r w:rsidRPr="00F9482B">
              <w:rPr>
                <w:rFonts w:ascii="Times New Roman" w:hAnsi="Times New Roman" w:cs="Times New Roman"/>
                <w:sz w:val="20"/>
              </w:rPr>
              <w:br/>
              <w:t xml:space="preserve">постановлением  </w:t>
            </w:r>
            <w:proofErr w:type="gramStart"/>
            <w:r w:rsidRPr="00F9482B">
              <w:rPr>
                <w:rFonts w:ascii="Times New Roman" w:hAnsi="Times New Roman" w:cs="Times New Roman"/>
                <w:sz w:val="20"/>
              </w:rPr>
              <w:t>Администрации</w:t>
            </w:r>
            <w:proofErr w:type="gramEnd"/>
            <w:r w:rsidRPr="00F9482B">
              <w:rPr>
                <w:rFonts w:ascii="Times New Roman" w:hAnsi="Times New Roman" w:cs="Times New Roman"/>
                <w:sz w:val="20"/>
              </w:rPr>
              <w:t xml:space="preserve"> ЗАТО городской округ Молодежный от 01.12. </w:t>
            </w:r>
            <w:smartTag w:uri="urn:schemas-microsoft-com:office:smarttags" w:element="metricconverter">
              <w:smartTagPr>
                <w:attr w:name="ProductID" w:val="2016 г"/>
              </w:smartTagPr>
              <w:r w:rsidRPr="00F9482B">
                <w:rPr>
                  <w:rFonts w:ascii="Times New Roman" w:hAnsi="Times New Roman" w:cs="Times New Roman"/>
                  <w:sz w:val="20"/>
                </w:rPr>
                <w:t>2016 г</w:t>
              </w:r>
            </w:smartTag>
            <w:r w:rsidRPr="00F9482B">
              <w:rPr>
                <w:rFonts w:ascii="Times New Roman" w:hAnsi="Times New Roman" w:cs="Times New Roman"/>
                <w:sz w:val="20"/>
              </w:rPr>
              <w:t>.  №  275 (с изменениями и дополнениями, утвержденными постановлениями Администрации ЗАТО г.о. Молодёжный №33 от 27.01.2017, №38 от 08.02.2017</w:t>
            </w:r>
            <w:r w:rsidR="00BE330E" w:rsidRPr="00F9482B">
              <w:rPr>
                <w:rFonts w:ascii="Times New Roman" w:hAnsi="Times New Roman" w:cs="Times New Roman"/>
                <w:sz w:val="20"/>
              </w:rPr>
              <w:t>, № 78 от 28.03.2017</w:t>
            </w:r>
            <w:r w:rsidR="002D46B7" w:rsidRPr="00F9482B">
              <w:rPr>
                <w:rFonts w:ascii="Times New Roman" w:hAnsi="Times New Roman" w:cs="Times New Roman"/>
                <w:sz w:val="20"/>
              </w:rPr>
              <w:t>, №106 от 11.05.2017</w:t>
            </w:r>
            <w:r w:rsidR="005C4C11">
              <w:rPr>
                <w:rFonts w:ascii="Times New Roman" w:hAnsi="Times New Roman" w:cs="Times New Roman"/>
                <w:sz w:val="20"/>
              </w:rPr>
              <w:t xml:space="preserve"> №159 от 19.06.2017, № </w:t>
            </w:r>
            <w:r w:rsidR="009D05A2">
              <w:rPr>
                <w:rFonts w:ascii="Times New Roman" w:hAnsi="Times New Roman" w:cs="Times New Roman"/>
                <w:sz w:val="20"/>
              </w:rPr>
              <w:t>212</w:t>
            </w:r>
            <w:r w:rsidR="005C4C11">
              <w:rPr>
                <w:rFonts w:ascii="Times New Roman" w:hAnsi="Times New Roman" w:cs="Times New Roman"/>
                <w:sz w:val="20"/>
              </w:rPr>
              <w:t xml:space="preserve"> от 0</w:t>
            </w:r>
            <w:r w:rsidR="009D05A2">
              <w:rPr>
                <w:rFonts w:ascii="Times New Roman" w:hAnsi="Times New Roman" w:cs="Times New Roman"/>
                <w:sz w:val="20"/>
              </w:rPr>
              <w:t>1.08</w:t>
            </w:r>
            <w:r w:rsidR="005C4C11">
              <w:rPr>
                <w:rFonts w:ascii="Times New Roman" w:hAnsi="Times New Roman" w:cs="Times New Roman"/>
                <w:sz w:val="20"/>
              </w:rPr>
              <w:t>.2017</w:t>
            </w:r>
            <w:r w:rsidR="00FC45CC">
              <w:rPr>
                <w:rFonts w:ascii="Times New Roman" w:hAnsi="Times New Roman" w:cs="Times New Roman"/>
                <w:sz w:val="20"/>
              </w:rPr>
              <w:t>, №261 от 21.09.2017 г.</w:t>
            </w:r>
            <w:r w:rsidR="00D646D1">
              <w:rPr>
                <w:rFonts w:ascii="Times New Roman" w:hAnsi="Times New Roman" w:cs="Times New Roman"/>
                <w:sz w:val="20"/>
              </w:rPr>
              <w:t>, №274 от 29.09.2017г.</w:t>
            </w:r>
            <w:r w:rsidR="004736FE">
              <w:rPr>
                <w:rFonts w:ascii="Times New Roman" w:hAnsi="Times New Roman" w:cs="Times New Roman"/>
                <w:sz w:val="20"/>
              </w:rPr>
              <w:t xml:space="preserve">, № </w:t>
            </w:r>
            <w:r w:rsidR="00604CB1">
              <w:rPr>
                <w:rFonts w:ascii="Times New Roman" w:hAnsi="Times New Roman" w:cs="Times New Roman"/>
                <w:sz w:val="20"/>
              </w:rPr>
              <w:t>282</w:t>
            </w:r>
            <w:r w:rsidR="004736FE">
              <w:rPr>
                <w:rFonts w:ascii="Times New Roman" w:hAnsi="Times New Roman" w:cs="Times New Roman"/>
                <w:sz w:val="20"/>
              </w:rPr>
              <w:t>от</w:t>
            </w:r>
            <w:r w:rsidR="00604CB1">
              <w:rPr>
                <w:rFonts w:ascii="Times New Roman" w:hAnsi="Times New Roman" w:cs="Times New Roman"/>
                <w:sz w:val="20"/>
              </w:rPr>
              <w:t xml:space="preserve"> 03.10.2017 г.</w:t>
            </w:r>
            <w:r w:rsidR="000E23E5">
              <w:rPr>
                <w:rFonts w:ascii="Times New Roman" w:hAnsi="Times New Roman" w:cs="Times New Roman"/>
                <w:sz w:val="20"/>
              </w:rPr>
              <w:t>, №348</w:t>
            </w:r>
            <w:r w:rsidR="000E23E5">
              <w:rPr>
                <w:rFonts w:ascii="Times New Roman" w:hAnsi="Times New Roman" w:cs="Times New Roman"/>
                <w:sz w:val="18"/>
                <w:szCs w:val="18"/>
              </w:rPr>
              <w:t xml:space="preserve"> от 17.11.2017 г.</w:t>
            </w:r>
            <w:r w:rsidR="001F37BE">
              <w:rPr>
                <w:rFonts w:ascii="Times New Roman" w:hAnsi="Times New Roman" w:cs="Times New Roman"/>
                <w:sz w:val="18"/>
                <w:szCs w:val="18"/>
              </w:rPr>
              <w:t>, №402 от 25.12.2017 г.</w:t>
            </w:r>
            <w:r w:rsidR="0028447C">
              <w:rPr>
                <w:rFonts w:ascii="Times New Roman" w:hAnsi="Times New Roman" w:cs="Times New Roman"/>
                <w:sz w:val="18"/>
                <w:szCs w:val="18"/>
              </w:rPr>
              <w:t>, №</w:t>
            </w:r>
            <w:proofErr w:type="gramStart"/>
            <w:r w:rsidR="00331D41">
              <w:rPr>
                <w:rFonts w:ascii="Times New Roman" w:hAnsi="Times New Roman" w:cs="Times New Roman"/>
                <w:sz w:val="18"/>
                <w:szCs w:val="18"/>
              </w:rPr>
              <w:t xml:space="preserve">413 </w:t>
            </w:r>
            <w:r w:rsidR="0028447C">
              <w:rPr>
                <w:rFonts w:ascii="Times New Roman" w:hAnsi="Times New Roman" w:cs="Times New Roman"/>
                <w:sz w:val="18"/>
                <w:szCs w:val="18"/>
              </w:rPr>
              <w:t>от</w:t>
            </w:r>
            <w:r w:rsidR="00331D41">
              <w:rPr>
                <w:rFonts w:ascii="Times New Roman" w:hAnsi="Times New Roman" w:cs="Times New Roman"/>
                <w:sz w:val="18"/>
                <w:szCs w:val="18"/>
              </w:rPr>
              <w:t xml:space="preserve"> 29.12.2017 г.</w:t>
            </w:r>
            <w:r w:rsidR="000E23E5">
              <w:rPr>
                <w:rFonts w:ascii="Times New Roman" w:hAnsi="Times New Roman" w:cs="Times New Roman"/>
                <w:sz w:val="18"/>
                <w:szCs w:val="18"/>
              </w:rPr>
              <w:t>)</w:t>
            </w:r>
            <w:proofErr w:type="gramEnd"/>
          </w:p>
          <w:p w:rsidR="009B2DC2" w:rsidRPr="00F9482B" w:rsidRDefault="009B2DC2" w:rsidP="003B2A43">
            <w:pPr>
              <w:pStyle w:val="ConsPlusNormal"/>
              <w:jc w:val="both"/>
              <w:rPr>
                <w:rFonts w:ascii="Times New Roman" w:hAnsi="Times New Roman" w:cs="Times New Roman"/>
                <w:sz w:val="28"/>
                <w:szCs w:val="28"/>
              </w:rPr>
            </w:pPr>
          </w:p>
        </w:tc>
      </w:tr>
    </w:tbl>
    <w:p w:rsidR="009B2DC2" w:rsidRDefault="008C68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C6800" w:rsidRDefault="008C6800" w:rsidP="008C6800">
      <w:pPr>
        <w:pStyle w:val="ConsPlusNormal"/>
        <w:jc w:val="right"/>
        <w:rPr>
          <w:rFonts w:ascii="Times New Roman" w:hAnsi="Times New Roman" w:cs="Times New Roman"/>
          <w:sz w:val="28"/>
          <w:szCs w:val="28"/>
        </w:rPr>
      </w:pPr>
    </w:p>
    <w:p w:rsidR="008C6800" w:rsidRPr="00F9482B" w:rsidRDefault="008C6800" w:rsidP="008C6800">
      <w:pPr>
        <w:pStyle w:val="ConsPlusNormal"/>
        <w:jc w:val="right"/>
        <w:rPr>
          <w:rFonts w:ascii="Times New Roman" w:hAnsi="Times New Roman" w:cs="Times New Roman"/>
          <w:sz w:val="28"/>
          <w:szCs w:val="28"/>
        </w:rPr>
      </w:pP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sz w:val="28"/>
          <w:szCs w:val="28"/>
        </w:rPr>
        <w:t>МУНИЦИПАЛЬНАЯ ПРОГРАММА</w:t>
      </w:r>
    </w:p>
    <w:p w:rsidR="009B2DC2" w:rsidRPr="00F9482B" w:rsidRDefault="009B2DC2" w:rsidP="00E06EBB">
      <w:pPr>
        <w:spacing w:after="0"/>
        <w:jc w:val="center"/>
        <w:rPr>
          <w:rFonts w:ascii="Times New Roman" w:hAnsi="Times New Roman"/>
          <w:sz w:val="28"/>
          <w:szCs w:val="28"/>
        </w:rPr>
      </w:pPr>
      <w:r w:rsidRPr="00F9482B">
        <w:rPr>
          <w:rFonts w:ascii="Times New Roman" w:hAnsi="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896398">
      <w:pPr>
        <w:pStyle w:val="ConsPlusNormal"/>
        <w:ind w:left="720"/>
        <w:rPr>
          <w:rFonts w:ascii="Times New Roman" w:hAnsi="Times New Roman" w:cs="Times New Roman"/>
          <w:sz w:val="28"/>
          <w:szCs w:val="28"/>
        </w:rPr>
      </w:pPr>
      <w:r w:rsidRPr="00F9482B">
        <w:rPr>
          <w:rFonts w:ascii="Times New Roman" w:hAnsi="Times New Roman" w:cs="Times New Roman"/>
          <w:sz w:val="28"/>
          <w:szCs w:val="28"/>
        </w:rPr>
        <w:t xml:space="preserve">                                                              Паспорт муниципальной программы</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pPr>
        <w:pStyle w:val="ConsPlusNormal"/>
        <w:jc w:val="both"/>
        <w:rPr>
          <w:rFonts w:ascii="Times New Roman" w:hAnsi="Times New Roman" w:cs="Times New Roman"/>
          <w:sz w:val="18"/>
          <w:szCs w:val="1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72"/>
        <w:gridCol w:w="2240"/>
        <w:gridCol w:w="50"/>
        <w:gridCol w:w="1509"/>
        <w:gridCol w:w="782"/>
        <w:gridCol w:w="1146"/>
        <w:gridCol w:w="1145"/>
        <w:gridCol w:w="764"/>
        <w:gridCol w:w="1527"/>
        <w:gridCol w:w="382"/>
        <w:gridCol w:w="1909"/>
      </w:tblGrid>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Координатор муниципальной  программы</w:t>
            </w:r>
          </w:p>
        </w:tc>
        <w:tc>
          <w:tcPr>
            <w:tcW w:w="11454" w:type="dxa"/>
            <w:gridSpan w:val="10"/>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sz w:val="18"/>
                <w:szCs w:val="18"/>
              </w:rPr>
              <w:t>Начальник отдела территориальной безопасности, обеспечения жизнедеятельности населения и управления муниципальным имуществом</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программы   </w:t>
            </w:r>
          </w:p>
        </w:tc>
        <w:tc>
          <w:tcPr>
            <w:tcW w:w="11454" w:type="dxa"/>
            <w:gridSpan w:val="10"/>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Цели муниципальной программы</w:t>
            </w:r>
          </w:p>
        </w:tc>
        <w:tc>
          <w:tcPr>
            <w:tcW w:w="11454" w:type="dxa"/>
            <w:gridSpan w:val="10"/>
          </w:tcPr>
          <w:p w:rsidR="0028447C" w:rsidRPr="00F9482B" w:rsidRDefault="0028447C" w:rsidP="0028447C">
            <w:pPr>
              <w:widowControl w:val="0"/>
              <w:autoSpaceDE w:val="0"/>
              <w:autoSpaceDN w:val="0"/>
              <w:adjustRightInd w:val="0"/>
              <w:rPr>
                <w:sz w:val="18"/>
                <w:szCs w:val="18"/>
                <w:u w:color="2A6EC3"/>
              </w:rPr>
            </w:pPr>
            <w:r w:rsidRPr="00F9482B">
              <w:rPr>
                <w:sz w:val="18"/>
                <w:szCs w:val="18"/>
                <w:u w:color="2A6EC3"/>
              </w:rPr>
              <w:t xml:space="preserve">Обеспечение комфортных условий проживания, повышение качества и условий жизни населения ЗАТО городской округ Молодежный </w:t>
            </w:r>
            <w:proofErr w:type="gramStart"/>
            <w:r w:rsidRPr="00F9482B">
              <w:rPr>
                <w:sz w:val="18"/>
                <w:szCs w:val="18"/>
                <w:u w:color="2A6EC3"/>
              </w:rPr>
              <w:t xml:space="preserve">( </w:t>
            </w:r>
            <w:proofErr w:type="gramEnd"/>
            <w:r w:rsidRPr="00F9482B">
              <w:rPr>
                <w:sz w:val="18"/>
                <w:szCs w:val="18"/>
                <w:u w:color="2A6EC3"/>
              </w:rPr>
              <w:t>далее - городской округ Молодежный)</w:t>
            </w:r>
          </w:p>
          <w:p w:rsidR="0028447C" w:rsidRPr="00F9482B" w:rsidRDefault="0028447C" w:rsidP="0028447C">
            <w:pPr>
              <w:widowControl w:val="0"/>
              <w:autoSpaceDE w:val="0"/>
              <w:autoSpaceDN w:val="0"/>
              <w:adjustRightInd w:val="0"/>
              <w:rPr>
                <w:sz w:val="18"/>
                <w:szCs w:val="18"/>
                <w:u w:color="2A6EC3"/>
              </w:rPr>
            </w:pPr>
            <w:r w:rsidRPr="00F9482B">
              <w:rPr>
                <w:sz w:val="18"/>
                <w:szCs w:val="18"/>
                <w:u w:color="2A6EC3"/>
              </w:rPr>
              <w:t xml:space="preserve">Комплексное решение проблем благоустройства, содержание объектов на </w:t>
            </w:r>
            <w:proofErr w:type="gramStart"/>
            <w:r w:rsidRPr="00F9482B">
              <w:rPr>
                <w:sz w:val="18"/>
                <w:szCs w:val="18"/>
                <w:u w:color="2A6EC3"/>
              </w:rPr>
              <w:t>территории</w:t>
            </w:r>
            <w:proofErr w:type="gramEnd"/>
            <w:r w:rsidRPr="00F9482B">
              <w:rPr>
                <w:sz w:val="18"/>
                <w:szCs w:val="18"/>
                <w:u w:color="2A6EC3"/>
              </w:rPr>
              <w:t xml:space="preserve"> ЗАТО городской округ Молодёжный, улучшение внешнего вида территории, повышение комфортности проживания.</w:t>
            </w:r>
          </w:p>
          <w:p w:rsidR="0028447C" w:rsidRPr="00F9482B" w:rsidRDefault="0028447C" w:rsidP="0028447C">
            <w:pPr>
              <w:tabs>
                <w:tab w:val="center" w:pos="4677"/>
                <w:tab w:val="right" w:pos="9355"/>
              </w:tabs>
              <w:autoSpaceDE w:val="0"/>
              <w:autoSpaceDN w:val="0"/>
              <w:adjustRightInd w:val="0"/>
              <w:jc w:val="both"/>
              <w:rPr>
                <w:sz w:val="18"/>
                <w:szCs w:val="18"/>
              </w:rPr>
            </w:pPr>
            <w:r w:rsidRPr="00F9482B">
              <w:rPr>
                <w:sz w:val="18"/>
                <w:szCs w:val="18"/>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28447C" w:rsidRPr="00F9482B" w:rsidRDefault="0028447C" w:rsidP="0028447C">
            <w:pPr>
              <w:tabs>
                <w:tab w:val="center" w:pos="4677"/>
                <w:tab w:val="right" w:pos="9355"/>
              </w:tabs>
              <w:autoSpaceDE w:val="0"/>
              <w:autoSpaceDN w:val="0"/>
              <w:adjustRightInd w:val="0"/>
              <w:jc w:val="both"/>
              <w:rPr>
                <w:sz w:val="18"/>
                <w:szCs w:val="18"/>
              </w:rPr>
            </w:pPr>
            <w:r w:rsidRPr="00F9482B">
              <w:rPr>
                <w:sz w:val="18"/>
                <w:szCs w:val="18"/>
              </w:rPr>
              <w:lastRenderedPageBreak/>
              <w:t xml:space="preserve">Предоставление </w:t>
            </w:r>
            <w:proofErr w:type="gramStart"/>
            <w:r w:rsidRPr="00F9482B">
              <w:rPr>
                <w:sz w:val="18"/>
                <w:szCs w:val="18"/>
              </w:rPr>
              <w:t>населению</w:t>
            </w:r>
            <w:proofErr w:type="gramEnd"/>
            <w:r w:rsidRPr="00F9482B">
              <w:rPr>
                <w:sz w:val="18"/>
                <w:szCs w:val="18"/>
              </w:rPr>
              <w:t xml:space="preserve"> ЗАТО городской округ Молодежный Московской области услуг водоснабжения, водоотведения, теплоснабжения нормативного качества и в необходимом количестве.</w:t>
            </w:r>
          </w:p>
          <w:p w:rsidR="0028447C" w:rsidRPr="00F9482B" w:rsidRDefault="0028447C" w:rsidP="0028447C">
            <w:pPr>
              <w:tabs>
                <w:tab w:val="center" w:pos="4677"/>
                <w:tab w:val="right" w:pos="9355"/>
              </w:tabs>
              <w:autoSpaceDE w:val="0"/>
              <w:autoSpaceDN w:val="0"/>
              <w:adjustRightInd w:val="0"/>
              <w:jc w:val="both"/>
              <w:rPr>
                <w:sz w:val="18"/>
                <w:szCs w:val="18"/>
                <w:u w:color="2A6EC3"/>
              </w:rPr>
            </w:pPr>
            <w:r w:rsidRPr="00F9482B">
              <w:rPr>
                <w:sz w:val="18"/>
                <w:szCs w:val="18"/>
              </w:rPr>
              <w:t>Проведение капитального ремонта многоквартирных жилых домов, расположенных на</w:t>
            </w:r>
            <w:r w:rsidRPr="00F9482B">
              <w:rPr>
                <w:sz w:val="18"/>
                <w:szCs w:val="18"/>
                <w:u w:color="2A6EC3"/>
              </w:rPr>
              <w:t xml:space="preserve"> </w:t>
            </w:r>
            <w:proofErr w:type="gramStart"/>
            <w:r w:rsidRPr="00F9482B">
              <w:rPr>
                <w:sz w:val="18"/>
                <w:szCs w:val="18"/>
                <w:u w:color="2A6EC3"/>
              </w:rPr>
              <w:t>территории</w:t>
            </w:r>
            <w:proofErr w:type="gramEnd"/>
            <w:r w:rsidRPr="00F9482B">
              <w:rPr>
                <w:sz w:val="18"/>
                <w:szCs w:val="18"/>
                <w:u w:color="2A6EC3"/>
              </w:rPr>
              <w:t xml:space="preserve"> ЗАТО городской округ Молодёжный.</w:t>
            </w:r>
          </w:p>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Восстановление ресурса зданий, с заменой при необходимости конструктивных элементов и систем инженерного оборудования, а также улучшение эксплуатационных показателей.</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Перечень подпрограмм</w:t>
            </w:r>
          </w:p>
        </w:tc>
        <w:tc>
          <w:tcPr>
            <w:tcW w:w="11454" w:type="dxa"/>
            <w:gridSpan w:val="10"/>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1. Подпрограмма 1 «Модернизация объектов коммунальной инфраструктуры» на 2017-2021 годы</w:t>
            </w:r>
          </w:p>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2. Подпрограмма 2 «</w:t>
            </w:r>
            <w:r w:rsidRPr="00F9482B">
              <w:rPr>
                <w:rFonts w:ascii="Times New Roman" w:hAnsi="Times New Roman" w:cs="Times New Roman"/>
                <w:sz w:val="18"/>
                <w:szCs w:val="18"/>
                <w:u w:color="2A6EC3"/>
              </w:rPr>
              <w:t>Благоустройство</w:t>
            </w:r>
            <w:r w:rsidRPr="00F9482B">
              <w:rPr>
                <w:rFonts w:ascii="Times New Roman" w:hAnsi="Times New Roman" w:cs="Times New Roman"/>
                <w:sz w:val="18"/>
                <w:szCs w:val="18"/>
              </w:rPr>
              <w:t>» на 2017-2021 годы</w:t>
            </w:r>
          </w:p>
          <w:p w:rsidR="0028447C"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3. Подпрограмма 3 «К</w:t>
            </w:r>
            <w:r w:rsidRPr="00F9482B">
              <w:rPr>
                <w:rFonts w:ascii="Times New Roman" w:hAnsi="Times New Roman" w:cs="Times New Roman"/>
                <w:sz w:val="18"/>
                <w:szCs w:val="18"/>
                <w:u w:color="2A6EC3"/>
              </w:rPr>
              <w:t>апитальный ремонт</w:t>
            </w:r>
            <w:r w:rsidRPr="00F9482B">
              <w:rPr>
                <w:rFonts w:ascii="Times New Roman" w:hAnsi="Times New Roman" w:cs="Times New Roman"/>
                <w:sz w:val="18"/>
                <w:szCs w:val="18"/>
              </w:rPr>
              <w:t>» на 2017-2021 годы</w:t>
            </w:r>
          </w:p>
          <w:p w:rsidR="0028447C" w:rsidRPr="00F9482B" w:rsidRDefault="0028447C" w:rsidP="0028447C">
            <w:pPr>
              <w:pStyle w:val="ConsPlusNormal"/>
              <w:rPr>
                <w:rFonts w:ascii="Times New Roman" w:hAnsi="Times New Roman" w:cs="Times New Roman"/>
                <w:sz w:val="18"/>
                <w:szCs w:val="18"/>
              </w:rPr>
            </w:pPr>
            <w:r>
              <w:rPr>
                <w:rFonts w:ascii="Times New Roman" w:hAnsi="Times New Roman" w:cs="Times New Roman"/>
                <w:sz w:val="18"/>
                <w:szCs w:val="18"/>
              </w:rPr>
              <w:t xml:space="preserve">4. Подпрограмма 4 </w:t>
            </w:r>
            <w:r w:rsidRPr="00F9482B">
              <w:rPr>
                <w:rFonts w:ascii="Times New Roman" w:hAnsi="Times New Roman" w:cs="Times New Roman"/>
                <w:sz w:val="28"/>
                <w:szCs w:val="28"/>
              </w:rPr>
              <w:t xml:space="preserve"> </w:t>
            </w:r>
            <w:r w:rsidRPr="00EB5AC0">
              <w:rPr>
                <w:rFonts w:ascii="Times New Roman" w:hAnsi="Times New Roman" w:cs="Times New Roman"/>
                <w:sz w:val="18"/>
                <w:szCs w:val="18"/>
              </w:rPr>
              <w:t>«Обеспечение комфортной среды проживания в Московской области»</w:t>
            </w:r>
            <w:r>
              <w:rPr>
                <w:rFonts w:ascii="Times New Roman" w:hAnsi="Times New Roman" w:cs="Times New Roman"/>
                <w:sz w:val="18"/>
                <w:szCs w:val="18"/>
              </w:rPr>
              <w:t xml:space="preserve"> </w:t>
            </w:r>
            <w:r w:rsidRPr="00EB5AC0">
              <w:rPr>
                <w:rFonts w:ascii="Times New Roman" w:hAnsi="Times New Roman" w:cs="Times New Roman"/>
                <w:sz w:val="18"/>
                <w:szCs w:val="18"/>
              </w:rPr>
              <w:t>на 2017-2021 годы</w:t>
            </w:r>
          </w:p>
        </w:tc>
      </w:tr>
      <w:tr w:rsidR="0028447C" w:rsidRPr="00F9482B" w:rsidTr="0028447C">
        <w:tc>
          <w:tcPr>
            <w:tcW w:w="3572" w:type="dxa"/>
            <w:vMerge w:val="restart"/>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муниципальной программы, в том числе по годам</w:t>
            </w:r>
          </w:p>
        </w:tc>
        <w:tc>
          <w:tcPr>
            <w:tcW w:w="11454" w:type="dxa"/>
            <w:gridSpan w:val="10"/>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28447C" w:rsidRPr="00F9482B" w:rsidTr="0028447C">
        <w:trPr>
          <w:trHeight w:val="383"/>
        </w:trPr>
        <w:tc>
          <w:tcPr>
            <w:tcW w:w="3572" w:type="dxa"/>
            <w:vMerge/>
          </w:tcPr>
          <w:p w:rsidR="0028447C" w:rsidRPr="00F9482B" w:rsidRDefault="0028447C" w:rsidP="0028447C">
            <w:pPr>
              <w:rPr>
                <w:sz w:val="18"/>
                <w:szCs w:val="18"/>
              </w:rPr>
            </w:pPr>
          </w:p>
        </w:tc>
        <w:tc>
          <w:tcPr>
            <w:tcW w:w="2240"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1559"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1928"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1909"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1909"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1909" w:type="dxa"/>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331D41" w:rsidRPr="00F9482B" w:rsidTr="0028447C">
        <w:trPr>
          <w:trHeight w:val="477"/>
        </w:trPr>
        <w:tc>
          <w:tcPr>
            <w:tcW w:w="3572" w:type="dxa"/>
          </w:tcPr>
          <w:p w:rsidR="00331D41" w:rsidRPr="00F9482B" w:rsidRDefault="00331D41"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2240" w:type="dxa"/>
          </w:tcPr>
          <w:p w:rsidR="00331D41" w:rsidRDefault="00331D41">
            <w:pPr>
              <w:jc w:val="right"/>
              <w:rPr>
                <w:rFonts w:ascii="Arial" w:hAnsi="Arial" w:cs="Arial"/>
                <w:color w:val="000000"/>
                <w:sz w:val="20"/>
                <w:szCs w:val="20"/>
              </w:rPr>
            </w:pPr>
            <w:r>
              <w:rPr>
                <w:rFonts w:ascii="Arial" w:hAnsi="Arial" w:cs="Arial"/>
                <w:color w:val="000000"/>
                <w:sz w:val="20"/>
                <w:szCs w:val="20"/>
              </w:rPr>
              <w:t>114 302,35</w:t>
            </w:r>
          </w:p>
        </w:tc>
        <w:tc>
          <w:tcPr>
            <w:tcW w:w="155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45 169,81</w:t>
            </w:r>
          </w:p>
        </w:tc>
        <w:tc>
          <w:tcPr>
            <w:tcW w:w="1928"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69 036,54</w:t>
            </w:r>
          </w:p>
        </w:tc>
        <w:tc>
          <w:tcPr>
            <w:tcW w:w="190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48,00</w:t>
            </w:r>
          </w:p>
        </w:tc>
        <w:tc>
          <w:tcPr>
            <w:tcW w:w="190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48,00</w:t>
            </w:r>
          </w:p>
        </w:tc>
        <w:tc>
          <w:tcPr>
            <w:tcW w:w="1909" w:type="dxa"/>
          </w:tcPr>
          <w:p w:rsidR="00331D41" w:rsidRDefault="00331D41">
            <w:pPr>
              <w:rPr>
                <w:rFonts w:ascii="Arial" w:hAnsi="Arial" w:cs="Arial"/>
                <w:color w:val="000000"/>
                <w:sz w:val="20"/>
                <w:szCs w:val="20"/>
              </w:rPr>
            </w:pPr>
            <w:r>
              <w:rPr>
                <w:rFonts w:ascii="Arial" w:hAnsi="Arial" w:cs="Arial"/>
                <w:color w:val="000000"/>
                <w:sz w:val="20"/>
                <w:szCs w:val="20"/>
              </w:rPr>
              <w:t> </w:t>
            </w:r>
          </w:p>
        </w:tc>
      </w:tr>
      <w:tr w:rsidR="00331D41" w:rsidRPr="00F9482B" w:rsidTr="0028447C">
        <w:trPr>
          <w:trHeight w:val="477"/>
        </w:trPr>
        <w:tc>
          <w:tcPr>
            <w:tcW w:w="3572" w:type="dxa"/>
          </w:tcPr>
          <w:p w:rsidR="00331D41" w:rsidRPr="00F9482B" w:rsidRDefault="00331D41"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2240" w:type="dxa"/>
          </w:tcPr>
          <w:p w:rsidR="00331D41" w:rsidRDefault="00331D41">
            <w:pPr>
              <w:jc w:val="right"/>
              <w:rPr>
                <w:rFonts w:ascii="Arial" w:hAnsi="Arial" w:cs="Arial"/>
                <w:color w:val="000000"/>
                <w:sz w:val="20"/>
                <w:szCs w:val="20"/>
              </w:rPr>
            </w:pPr>
            <w:r>
              <w:rPr>
                <w:rFonts w:ascii="Arial" w:hAnsi="Arial" w:cs="Arial"/>
                <w:color w:val="000000"/>
                <w:sz w:val="20"/>
                <w:szCs w:val="20"/>
              </w:rPr>
              <w:t>48 627,62</w:t>
            </w:r>
          </w:p>
        </w:tc>
        <w:tc>
          <w:tcPr>
            <w:tcW w:w="155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15 698,53</w:t>
            </w:r>
          </w:p>
        </w:tc>
        <w:tc>
          <w:tcPr>
            <w:tcW w:w="1928"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15 354,09</w:t>
            </w:r>
          </w:p>
        </w:tc>
        <w:tc>
          <w:tcPr>
            <w:tcW w:w="190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5 872,00</w:t>
            </w:r>
          </w:p>
        </w:tc>
        <w:tc>
          <w:tcPr>
            <w:tcW w:w="190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5 872,00</w:t>
            </w:r>
          </w:p>
        </w:tc>
        <w:tc>
          <w:tcPr>
            <w:tcW w:w="1909" w:type="dxa"/>
          </w:tcPr>
          <w:p w:rsidR="00331D41" w:rsidRDefault="00331D41">
            <w:pPr>
              <w:jc w:val="right"/>
              <w:rPr>
                <w:rFonts w:ascii="Arial" w:hAnsi="Arial" w:cs="Arial"/>
                <w:color w:val="000000"/>
                <w:sz w:val="20"/>
                <w:szCs w:val="20"/>
              </w:rPr>
            </w:pPr>
            <w:r>
              <w:rPr>
                <w:rFonts w:ascii="Arial" w:hAnsi="Arial" w:cs="Arial"/>
                <w:color w:val="000000"/>
                <w:sz w:val="20"/>
                <w:szCs w:val="20"/>
              </w:rPr>
              <w:t>5 831,00</w:t>
            </w:r>
          </w:p>
        </w:tc>
      </w:tr>
      <w:tr w:rsidR="00331D41" w:rsidRPr="00F9482B" w:rsidTr="0028447C">
        <w:trPr>
          <w:trHeight w:val="477"/>
        </w:trPr>
        <w:tc>
          <w:tcPr>
            <w:tcW w:w="3572" w:type="dxa"/>
          </w:tcPr>
          <w:p w:rsidR="00331D41" w:rsidRPr="00F9482B" w:rsidRDefault="00331D41"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2240" w:type="dxa"/>
          </w:tcPr>
          <w:p w:rsidR="00331D41" w:rsidRDefault="00331D41">
            <w:pPr>
              <w:jc w:val="right"/>
              <w:rPr>
                <w:rFonts w:ascii="Arial" w:hAnsi="Arial" w:cs="Arial"/>
                <w:color w:val="000000"/>
                <w:sz w:val="20"/>
                <w:szCs w:val="20"/>
              </w:rPr>
            </w:pPr>
            <w:r>
              <w:rPr>
                <w:rFonts w:ascii="Arial" w:hAnsi="Arial" w:cs="Arial"/>
                <w:color w:val="000000"/>
                <w:sz w:val="20"/>
                <w:szCs w:val="20"/>
              </w:rPr>
              <w:t>2 914,30</w:t>
            </w:r>
          </w:p>
        </w:tc>
        <w:tc>
          <w:tcPr>
            <w:tcW w:w="1559"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1 647,00</w:t>
            </w:r>
          </w:p>
        </w:tc>
        <w:tc>
          <w:tcPr>
            <w:tcW w:w="1928" w:type="dxa"/>
            <w:gridSpan w:val="2"/>
          </w:tcPr>
          <w:p w:rsidR="00331D41" w:rsidRDefault="00331D41">
            <w:pPr>
              <w:jc w:val="right"/>
              <w:rPr>
                <w:rFonts w:ascii="Arial" w:hAnsi="Arial" w:cs="Arial"/>
                <w:color w:val="000000"/>
                <w:sz w:val="20"/>
                <w:szCs w:val="20"/>
              </w:rPr>
            </w:pPr>
            <w:r>
              <w:rPr>
                <w:rFonts w:ascii="Arial" w:hAnsi="Arial" w:cs="Arial"/>
                <w:color w:val="000000"/>
                <w:sz w:val="20"/>
                <w:szCs w:val="20"/>
              </w:rPr>
              <w:t>1 267,30</w:t>
            </w:r>
          </w:p>
        </w:tc>
        <w:tc>
          <w:tcPr>
            <w:tcW w:w="1909" w:type="dxa"/>
            <w:gridSpan w:val="2"/>
          </w:tcPr>
          <w:p w:rsidR="00331D41" w:rsidRDefault="00331D41">
            <w:pPr>
              <w:rPr>
                <w:rFonts w:ascii="Arial" w:hAnsi="Arial" w:cs="Arial"/>
                <w:color w:val="000000"/>
                <w:sz w:val="20"/>
                <w:szCs w:val="20"/>
              </w:rPr>
            </w:pPr>
            <w:r>
              <w:rPr>
                <w:rFonts w:ascii="Arial" w:hAnsi="Arial" w:cs="Arial"/>
                <w:color w:val="000000"/>
                <w:sz w:val="20"/>
                <w:szCs w:val="20"/>
              </w:rPr>
              <w:t> </w:t>
            </w:r>
          </w:p>
        </w:tc>
        <w:tc>
          <w:tcPr>
            <w:tcW w:w="1909" w:type="dxa"/>
            <w:gridSpan w:val="2"/>
          </w:tcPr>
          <w:p w:rsidR="00331D41" w:rsidRDefault="00331D41">
            <w:pPr>
              <w:rPr>
                <w:rFonts w:ascii="Arial" w:hAnsi="Arial" w:cs="Arial"/>
                <w:color w:val="000000"/>
                <w:sz w:val="20"/>
                <w:szCs w:val="20"/>
              </w:rPr>
            </w:pPr>
            <w:r>
              <w:rPr>
                <w:rFonts w:ascii="Arial" w:hAnsi="Arial" w:cs="Arial"/>
                <w:color w:val="000000"/>
                <w:sz w:val="20"/>
                <w:szCs w:val="20"/>
              </w:rPr>
              <w:t> </w:t>
            </w:r>
          </w:p>
        </w:tc>
        <w:tc>
          <w:tcPr>
            <w:tcW w:w="1909" w:type="dxa"/>
          </w:tcPr>
          <w:p w:rsidR="00331D41" w:rsidRDefault="00331D41">
            <w:pPr>
              <w:rPr>
                <w:rFonts w:ascii="Arial" w:hAnsi="Arial" w:cs="Arial"/>
                <w:color w:val="000000"/>
                <w:sz w:val="20"/>
                <w:szCs w:val="20"/>
              </w:rPr>
            </w:pPr>
            <w:r>
              <w:rPr>
                <w:rFonts w:ascii="Arial" w:hAnsi="Arial" w:cs="Arial"/>
                <w:color w:val="000000"/>
                <w:sz w:val="20"/>
                <w:szCs w:val="20"/>
              </w:rPr>
              <w:t> </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 в том числе по годам</w:t>
            </w:r>
          </w:p>
        </w:tc>
        <w:tc>
          <w:tcPr>
            <w:tcW w:w="2240" w:type="dxa"/>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165 844,27</w:t>
            </w:r>
          </w:p>
        </w:tc>
        <w:tc>
          <w:tcPr>
            <w:tcW w:w="1559" w:type="dxa"/>
            <w:gridSpan w:val="2"/>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62 515,34</w:t>
            </w:r>
          </w:p>
        </w:tc>
        <w:tc>
          <w:tcPr>
            <w:tcW w:w="1928" w:type="dxa"/>
            <w:gridSpan w:val="2"/>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85 657,93</w:t>
            </w:r>
          </w:p>
        </w:tc>
        <w:tc>
          <w:tcPr>
            <w:tcW w:w="1909" w:type="dxa"/>
            <w:gridSpan w:val="2"/>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5920,00</w:t>
            </w:r>
          </w:p>
        </w:tc>
        <w:tc>
          <w:tcPr>
            <w:tcW w:w="1909" w:type="dxa"/>
            <w:gridSpan w:val="2"/>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5920,00</w:t>
            </w:r>
          </w:p>
        </w:tc>
        <w:tc>
          <w:tcPr>
            <w:tcW w:w="1909" w:type="dxa"/>
          </w:tcPr>
          <w:p w:rsidR="0028447C" w:rsidRPr="0028447C" w:rsidRDefault="00331D41" w:rsidP="0028447C">
            <w:pPr>
              <w:jc w:val="right"/>
              <w:rPr>
                <w:rFonts w:ascii="Times New Roman" w:hAnsi="Times New Roman"/>
                <w:sz w:val="20"/>
                <w:szCs w:val="20"/>
              </w:rPr>
            </w:pPr>
            <w:r>
              <w:rPr>
                <w:rFonts w:ascii="Times New Roman" w:hAnsi="Times New Roman"/>
                <w:sz w:val="20"/>
                <w:szCs w:val="20"/>
              </w:rPr>
              <w:t>5831,00</w:t>
            </w:r>
          </w:p>
        </w:tc>
      </w:tr>
      <w:tr w:rsidR="0028447C" w:rsidRPr="00F9482B" w:rsidTr="0028447C">
        <w:tc>
          <w:tcPr>
            <w:tcW w:w="15026" w:type="dxa"/>
            <w:gridSpan w:val="11"/>
          </w:tcPr>
          <w:p w:rsidR="0028447C" w:rsidRPr="00F9482B" w:rsidRDefault="0028447C" w:rsidP="0028447C">
            <w:pPr>
              <w:pStyle w:val="ConsPlusNormal"/>
              <w:jc w:val="center"/>
              <w:rPr>
                <w:rFonts w:ascii="Times New Roman" w:hAnsi="Times New Roman" w:cs="Times New Roman"/>
                <w:sz w:val="18"/>
                <w:szCs w:val="18"/>
              </w:rPr>
            </w:pP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государственной программы</w:t>
            </w:r>
          </w:p>
        </w:tc>
        <w:tc>
          <w:tcPr>
            <w:tcW w:w="2290"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w:t>
            </w:r>
            <w:r w:rsidRPr="00F9482B">
              <w:rPr>
                <w:sz w:val="18"/>
                <w:szCs w:val="18"/>
              </w:rPr>
              <w:t xml:space="preserve"> </w:t>
            </w:r>
            <w:r w:rsidRPr="00F9482B">
              <w:rPr>
                <w:rFonts w:ascii="Times New Roman" w:hAnsi="Times New Roman" w:cs="Times New Roman"/>
                <w:sz w:val="18"/>
                <w:szCs w:val="18"/>
              </w:rPr>
              <w:t>год</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rFonts w:ascii="Times New Roman" w:hAnsi="Times New Roman"/>
                <w:sz w:val="18"/>
                <w:szCs w:val="18"/>
              </w:rPr>
              <w:t xml:space="preserve"> (%)</w:t>
            </w:r>
            <w:proofErr w:type="gramEnd"/>
          </w:p>
        </w:tc>
        <w:tc>
          <w:tcPr>
            <w:tcW w:w="2290"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28447C" w:rsidRPr="00F9482B" w:rsidRDefault="0028447C" w:rsidP="0028447C">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28447C" w:rsidRPr="00F9482B" w:rsidTr="0028447C">
        <w:tc>
          <w:tcPr>
            <w:tcW w:w="3572" w:type="dxa"/>
          </w:tcPr>
          <w:p w:rsidR="0028447C" w:rsidRPr="00F9482B" w:rsidRDefault="0028447C" w:rsidP="0028447C">
            <w:pPr>
              <w:pStyle w:val="ConsPlusNormal"/>
              <w:rPr>
                <w:rFonts w:ascii="Times New Roman" w:hAnsi="Times New Roman" w:cs="Times New Roman"/>
                <w:sz w:val="18"/>
                <w:szCs w:val="18"/>
              </w:rPr>
            </w:pPr>
            <w:r w:rsidRPr="00F9482B">
              <w:rPr>
                <w:rFonts w:ascii="Times New Roman" w:hAnsi="Times New Roman"/>
                <w:sz w:val="18"/>
                <w:szCs w:val="18"/>
              </w:rPr>
              <w:t>Обеспеченность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2290" w:type="dxa"/>
            <w:gridSpan w:val="2"/>
          </w:tcPr>
          <w:p w:rsidR="0028447C" w:rsidRPr="00F9482B" w:rsidRDefault="0028447C" w:rsidP="0028447C">
            <w:pPr>
              <w:autoSpaceDE w:val="0"/>
              <w:autoSpaceDN w:val="0"/>
              <w:adjustRightInd w:val="0"/>
              <w:ind w:left="81" w:right="81"/>
              <w:jc w:val="center"/>
              <w:rPr>
                <w:sz w:val="18"/>
                <w:szCs w:val="18"/>
              </w:rPr>
            </w:pPr>
            <w:r w:rsidRPr="00F9482B">
              <w:rPr>
                <w:sz w:val="18"/>
                <w:szCs w:val="18"/>
              </w:rPr>
              <w:t>30</w:t>
            </w:r>
          </w:p>
        </w:tc>
        <w:tc>
          <w:tcPr>
            <w:tcW w:w="2291" w:type="dxa"/>
            <w:gridSpan w:val="2"/>
          </w:tcPr>
          <w:p w:rsidR="0028447C" w:rsidRPr="00F9482B" w:rsidRDefault="0028447C" w:rsidP="0028447C">
            <w:pPr>
              <w:autoSpaceDE w:val="0"/>
              <w:autoSpaceDN w:val="0"/>
              <w:adjustRightInd w:val="0"/>
              <w:ind w:left="81" w:right="81"/>
              <w:jc w:val="center"/>
              <w:rPr>
                <w:sz w:val="18"/>
                <w:szCs w:val="18"/>
              </w:rPr>
            </w:pPr>
            <w:r w:rsidRPr="00F9482B">
              <w:rPr>
                <w:sz w:val="18"/>
                <w:szCs w:val="18"/>
              </w:rPr>
              <w:t>40</w:t>
            </w:r>
          </w:p>
        </w:tc>
        <w:tc>
          <w:tcPr>
            <w:tcW w:w="2291" w:type="dxa"/>
            <w:gridSpan w:val="2"/>
          </w:tcPr>
          <w:p w:rsidR="0028447C" w:rsidRPr="00F9482B" w:rsidRDefault="0028447C" w:rsidP="0028447C">
            <w:pPr>
              <w:autoSpaceDE w:val="0"/>
              <w:autoSpaceDN w:val="0"/>
              <w:adjustRightInd w:val="0"/>
              <w:ind w:left="81" w:right="81"/>
              <w:jc w:val="center"/>
              <w:rPr>
                <w:sz w:val="18"/>
                <w:szCs w:val="18"/>
              </w:rPr>
            </w:pPr>
            <w:r w:rsidRPr="00F9482B">
              <w:rPr>
                <w:sz w:val="18"/>
                <w:szCs w:val="18"/>
              </w:rPr>
              <w:t>50</w:t>
            </w:r>
          </w:p>
        </w:tc>
        <w:tc>
          <w:tcPr>
            <w:tcW w:w="2291" w:type="dxa"/>
            <w:gridSpan w:val="2"/>
          </w:tcPr>
          <w:p w:rsidR="0028447C" w:rsidRPr="00F9482B" w:rsidRDefault="0028447C" w:rsidP="0028447C">
            <w:pPr>
              <w:autoSpaceDE w:val="0"/>
              <w:autoSpaceDN w:val="0"/>
              <w:adjustRightInd w:val="0"/>
              <w:ind w:left="81" w:right="81"/>
              <w:jc w:val="center"/>
              <w:rPr>
                <w:sz w:val="18"/>
                <w:szCs w:val="18"/>
              </w:rPr>
            </w:pPr>
            <w:r w:rsidRPr="00F9482B">
              <w:rPr>
                <w:sz w:val="18"/>
                <w:szCs w:val="18"/>
              </w:rPr>
              <w:t>60</w:t>
            </w:r>
          </w:p>
        </w:tc>
        <w:tc>
          <w:tcPr>
            <w:tcW w:w="2291" w:type="dxa"/>
            <w:gridSpan w:val="2"/>
          </w:tcPr>
          <w:p w:rsidR="0028447C" w:rsidRPr="00F9482B" w:rsidRDefault="0028447C" w:rsidP="0028447C">
            <w:pPr>
              <w:autoSpaceDE w:val="0"/>
              <w:autoSpaceDN w:val="0"/>
              <w:adjustRightInd w:val="0"/>
              <w:ind w:left="81" w:right="81"/>
              <w:jc w:val="center"/>
              <w:rPr>
                <w:sz w:val="18"/>
                <w:szCs w:val="18"/>
              </w:rPr>
            </w:pPr>
            <w:r w:rsidRPr="00F9482B">
              <w:rPr>
                <w:sz w:val="18"/>
                <w:szCs w:val="18"/>
              </w:rPr>
              <w:t>70</w:t>
            </w:r>
          </w:p>
        </w:tc>
      </w:tr>
    </w:tbl>
    <w:p w:rsidR="009B2DC2" w:rsidRPr="00F9482B" w:rsidRDefault="009B2DC2">
      <w:pPr>
        <w:pStyle w:val="ConsPlusNormal"/>
        <w:jc w:val="both"/>
        <w:rPr>
          <w:rFonts w:ascii="Times New Roman" w:hAnsi="Times New Roman" w:cs="Times New Roman"/>
        </w:rPr>
      </w:pPr>
    </w:p>
    <w:p w:rsidR="00E74D78" w:rsidRDefault="00E74D78"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t>2. Общая характеристика проблемы и обоснование программы</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sz w:val="28"/>
          <w:szCs w:val="28"/>
        </w:rPr>
      </w:pPr>
    </w:p>
    <w:p w:rsidR="009B2DC2" w:rsidRPr="00F9482B" w:rsidRDefault="009B2DC2" w:rsidP="008B1C9B">
      <w:pPr>
        <w:widowControl w:val="0"/>
        <w:autoSpaceDE w:val="0"/>
        <w:autoSpaceDN w:val="0"/>
        <w:adjustRightInd w:val="0"/>
        <w:ind w:firstLine="142"/>
        <w:jc w:val="both"/>
        <w:rPr>
          <w:rFonts w:ascii="Times New Roman" w:hAnsi="Times New Roman"/>
          <w:sz w:val="28"/>
          <w:szCs w:val="28"/>
        </w:rPr>
      </w:pPr>
      <w:r w:rsidRPr="00F9482B">
        <w:rPr>
          <w:rFonts w:ascii="Times New Roman" w:hAnsi="Times New Roman"/>
          <w:sz w:val="28"/>
          <w:szCs w:val="28"/>
        </w:rPr>
        <w:t xml:space="preserve">Муниципальная программа </w:t>
      </w:r>
      <w:r w:rsidRPr="00F9482B">
        <w:rPr>
          <w:rFonts w:ascii="Times New Roman" w:hAnsi="Times New Roman"/>
          <w:b/>
          <w:sz w:val="28"/>
          <w:szCs w:val="28"/>
        </w:rPr>
        <w:t>«</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разработана в соответствии с Федеральным законом от 06.10.2003 г. № 131 –ФЗ «Об общих принципах организации местного самоуправления», </w:t>
      </w:r>
      <w:proofErr w:type="gramStart"/>
      <w:r w:rsidRPr="00F9482B">
        <w:rPr>
          <w:rFonts w:ascii="Times New Roman" w:hAnsi="Times New Roman"/>
          <w:sz w:val="28"/>
          <w:szCs w:val="28"/>
        </w:rPr>
        <w:t>Уставом</w:t>
      </w:r>
      <w:proofErr w:type="gramEnd"/>
      <w:r w:rsidRPr="00F9482B">
        <w:rPr>
          <w:rFonts w:ascii="Times New Roman" w:hAnsi="Times New Roman"/>
          <w:sz w:val="28"/>
          <w:szCs w:val="28"/>
        </w:rPr>
        <w:t xml:space="preserve"> ЗАТО городской округ Молодежный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Стратегией социально-экономического развития Московской области до 2021 года безусловным приоритетом государственной политики определено создание условий для повышения уровня и качества проживания населения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 xml:space="preserve">Обеспечение надлежащего качества жилищно-коммунальных услуг, повышение надежности,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систем коммунальной инфраструктуры и общего имущества собственников помещений в многоквартирных домах - на сегодняшний день не достигнуты.</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Система коммунальной инфраструктуры  не позволяет   в полном объеме обеспечить соблюдение требований к качеству коммунальных услуг</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поставляемых потребителям.</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Вызванный постоянным ростом расходов организации коммунального комплекса рост тарифов на коммунальные услуги ведет к росту совокупного платежа граждан и увеличению задолженности.</w:t>
      </w:r>
    </w:p>
    <w:p w:rsidR="009B2DC2" w:rsidRPr="00F9482B" w:rsidRDefault="009B2DC2" w:rsidP="008B1C9B">
      <w:pPr>
        <w:ind w:firstLine="708"/>
        <w:jc w:val="both"/>
        <w:rPr>
          <w:rFonts w:ascii="Times New Roman" w:hAnsi="Times New Roman"/>
          <w:b/>
          <w:bCs/>
          <w:sz w:val="28"/>
          <w:szCs w:val="28"/>
        </w:rPr>
      </w:pPr>
      <w:r w:rsidRPr="00F9482B">
        <w:rPr>
          <w:rFonts w:ascii="Times New Roman" w:hAnsi="Times New Roman"/>
          <w:sz w:val="28"/>
          <w:szCs w:val="28"/>
        </w:rPr>
        <w:t>Задолженность населения за оплату предоставления услуг тепл</w:t>
      </w:r>
      <w:proofErr w:type="gramStart"/>
      <w:r w:rsidRPr="00F9482B">
        <w:rPr>
          <w:rFonts w:ascii="Times New Roman" w:hAnsi="Times New Roman"/>
          <w:sz w:val="28"/>
          <w:szCs w:val="28"/>
        </w:rPr>
        <w:t>о-</w:t>
      </w:r>
      <w:proofErr w:type="gramEnd"/>
      <w:r w:rsidRPr="00F9482B">
        <w:rPr>
          <w:rFonts w:ascii="Times New Roman" w:hAnsi="Times New Roman"/>
          <w:sz w:val="28"/>
          <w:szCs w:val="28"/>
        </w:rPr>
        <w:t xml:space="preserve">, </w:t>
      </w:r>
      <w:proofErr w:type="spellStart"/>
      <w:r w:rsidRPr="00F9482B">
        <w:rPr>
          <w:rFonts w:ascii="Times New Roman" w:hAnsi="Times New Roman"/>
          <w:sz w:val="28"/>
          <w:szCs w:val="28"/>
        </w:rPr>
        <w:t>водо</w:t>
      </w:r>
      <w:proofErr w:type="spellEnd"/>
      <w:r w:rsidRPr="00F9482B">
        <w:rPr>
          <w:rFonts w:ascii="Times New Roman" w:hAnsi="Times New Roman"/>
          <w:sz w:val="28"/>
          <w:szCs w:val="28"/>
        </w:rPr>
        <w:t xml:space="preserve"> -, водоотведения негативно отражается на решении задач реформирования отрасли в целях улучшения системы жизнеобеспечения граждан.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Природно-климатические </w:t>
      </w:r>
      <w:proofErr w:type="gramStart"/>
      <w:r w:rsidRPr="00F9482B">
        <w:rPr>
          <w:rFonts w:ascii="Times New Roman" w:hAnsi="Times New Roman"/>
          <w:sz w:val="28"/>
          <w:szCs w:val="28"/>
        </w:rPr>
        <w:t>условия</w:t>
      </w:r>
      <w:proofErr w:type="gramEnd"/>
      <w:r w:rsidRPr="00F9482B">
        <w:rPr>
          <w:rFonts w:ascii="Times New Roman" w:hAnsi="Times New Roman"/>
          <w:sz w:val="28"/>
          <w:szCs w:val="28"/>
        </w:rPr>
        <w:t xml:space="preserve"> ЗАТО городской округ Молодёжный,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ЗАТО городской округ Молодёжный. В последние годы проводилась целенаправленная </w:t>
      </w:r>
      <w:r w:rsidRPr="00F9482B">
        <w:rPr>
          <w:rFonts w:ascii="Times New Roman" w:hAnsi="Times New Roman"/>
          <w:sz w:val="28"/>
          <w:szCs w:val="28"/>
        </w:rPr>
        <w:lastRenderedPageBreak/>
        <w:t xml:space="preserve">работа по благоустройству и социальному </w:t>
      </w:r>
      <w:proofErr w:type="gramStart"/>
      <w:r w:rsidRPr="00F9482B">
        <w:rPr>
          <w:rFonts w:ascii="Times New Roman" w:hAnsi="Times New Roman"/>
          <w:sz w:val="28"/>
          <w:szCs w:val="28"/>
        </w:rPr>
        <w:t>развитию</w:t>
      </w:r>
      <w:proofErr w:type="gramEnd"/>
      <w:r w:rsidRPr="00F9482B">
        <w:rPr>
          <w:rFonts w:ascii="Times New Roman" w:hAnsi="Times New Roman"/>
          <w:sz w:val="28"/>
          <w:szCs w:val="28"/>
        </w:rPr>
        <w:t xml:space="preserve"> ЗАТО городской округ Молодёжный. В то же время в вопросах благоустройства территории имеется ряд проблем.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Для улучшения и поддержания состояния зелёных насаждений, устранения аварийной ситуации, придания зелёным насаждениям надлежащего декоративного облика требуется своевременное проведение работ по содержанию зелёных насаждений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Необходимость благоустройства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Существующие участки зеленых насаждений общего пользования и растений недостаточно благоустроены, нуждаются в постоянном систематическом уходе. Необходим комплексный уход за существующими насаждениями: вырезка поросли, уборка аварийных и старых деревьев, декоративная обрезка, посадка саженцев, разбивка клумб.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Для решения проблем по благоустройству территории городского округа Молодёжный необходимо использовать программно-целевой метод. Комплексное решение проблемы,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В последние годы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появились  брошенные и бездомные животные. Были зафиксированы случаи нападения животных на людей. Для решения данной проблемы ведётся отлов таких животных для обеспечения безопасности людей, проживающих </w:t>
      </w:r>
      <w:proofErr w:type="gramStart"/>
      <w:r w:rsidRPr="00F9482B">
        <w:rPr>
          <w:rFonts w:ascii="Times New Roman" w:hAnsi="Times New Roman"/>
          <w:sz w:val="28"/>
          <w:szCs w:val="28"/>
        </w:rPr>
        <w:t>в</w:t>
      </w:r>
      <w:proofErr w:type="gramEnd"/>
      <w:r w:rsidRPr="00F9482B">
        <w:rPr>
          <w:rFonts w:ascii="Times New Roman" w:hAnsi="Times New Roman"/>
          <w:sz w:val="28"/>
          <w:szCs w:val="28"/>
        </w:rPr>
        <w:t xml:space="preserve"> ЗАТО городской округ  Молодёжный.</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w:t>
      </w:r>
      <w:r w:rsidRPr="00F9482B">
        <w:rPr>
          <w:rFonts w:ascii="Times New Roman" w:hAnsi="Times New Roman"/>
          <w:sz w:val="28"/>
          <w:szCs w:val="28"/>
        </w:rPr>
        <w:lastRenderedPageBreak/>
        <w:t>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B2DC2" w:rsidRPr="00F9482B" w:rsidRDefault="009B2DC2" w:rsidP="008B1C9B">
      <w:pPr>
        <w:ind w:firstLine="709"/>
        <w:jc w:val="both"/>
        <w:rPr>
          <w:rFonts w:ascii="Times New Roman" w:hAnsi="Times New Roman"/>
          <w:sz w:val="28"/>
          <w:szCs w:val="28"/>
        </w:rPr>
      </w:pP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Данная муниципальная программа состоит из трех подпрограмм:</w:t>
      </w:r>
    </w:p>
    <w:p w:rsidR="009B2DC2" w:rsidRPr="00F9482B" w:rsidRDefault="009B2DC2" w:rsidP="008B1C9B">
      <w:pPr>
        <w:pStyle w:val="af6"/>
        <w:numPr>
          <w:ilvl w:val="0"/>
          <w:numId w:val="13"/>
        </w:numPr>
        <w:contextualSpacing w:val="0"/>
        <w:jc w:val="both"/>
        <w:rPr>
          <w:rFonts w:ascii="Times New Roman" w:hAnsi="Times New Roman"/>
          <w:sz w:val="28"/>
          <w:szCs w:val="28"/>
        </w:rPr>
      </w:pPr>
      <w:r w:rsidRPr="00F9482B">
        <w:rPr>
          <w:rFonts w:ascii="Times New Roman" w:hAnsi="Times New Roman"/>
          <w:sz w:val="28"/>
          <w:szCs w:val="28"/>
        </w:rPr>
        <w:t>«Модернизация объектов коммунальной инфраструктуры»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«Благоустройство»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«Капитальный ремонт» на 2017-2021 годы.</w:t>
      </w: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r w:rsidRPr="00F9482B">
        <w:rPr>
          <w:rFonts w:ascii="Times New Roman" w:hAnsi="Times New Roman"/>
          <w:sz w:val="28"/>
          <w:szCs w:val="28"/>
          <w:u w:color="2A6EC3"/>
        </w:rPr>
        <w:t xml:space="preserve">Муниципальная программа </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w:t>
      </w:r>
      <w:r w:rsidRPr="00F9482B">
        <w:rPr>
          <w:rFonts w:ascii="Times New Roman" w:hAnsi="Times New Roman"/>
          <w:sz w:val="28"/>
          <w:szCs w:val="28"/>
          <w:u w:color="2A6EC3"/>
        </w:rPr>
        <w:t xml:space="preserve"> направлена </w:t>
      </w:r>
      <w:proofErr w:type="gramStart"/>
      <w:r w:rsidRPr="00F9482B">
        <w:rPr>
          <w:rFonts w:ascii="Times New Roman" w:hAnsi="Times New Roman"/>
          <w:sz w:val="28"/>
          <w:szCs w:val="28"/>
          <w:u w:color="2A6EC3"/>
        </w:rPr>
        <w:t>на</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объектов коммунальной инфраструктуры и многоквартирных домов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8B1C9B">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8B1C9B">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8B1C9B">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8B1C9B">
      <w:pPr>
        <w:widowControl w:val="0"/>
        <w:autoSpaceDE w:val="0"/>
        <w:autoSpaceDN w:val="0"/>
        <w:adjustRightInd w:val="0"/>
        <w:ind w:left="1843"/>
        <w:jc w:val="both"/>
        <w:rPr>
          <w:rFonts w:ascii="Times New Roman" w:hAnsi="Times New Roman"/>
          <w:sz w:val="28"/>
          <w:szCs w:val="28"/>
          <w:u w:color="2A6EC3"/>
        </w:rPr>
      </w:pPr>
      <w:r w:rsidRPr="00F9482B">
        <w:rPr>
          <w:rFonts w:ascii="Times New Roman" w:hAnsi="Times New Roman"/>
          <w:sz w:val="28"/>
          <w:szCs w:val="28"/>
          <w:u w:color="2A6EC3"/>
        </w:rPr>
        <w:t xml:space="preserve"> </w:t>
      </w: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t>3. Характеристика основных мероприятий</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70567C">
      <w:pPr>
        <w:pStyle w:val="1"/>
        <w:ind w:left="708" w:firstLine="708"/>
        <w:rPr>
          <w:szCs w:val="28"/>
        </w:rPr>
      </w:pPr>
      <w:r w:rsidRPr="00F9482B">
        <w:rPr>
          <w:sz w:val="24"/>
        </w:rPr>
        <w:lastRenderedPageBreak/>
        <w:t xml:space="preserve">            </w:t>
      </w:r>
      <w:r w:rsidRPr="00F9482B">
        <w:rPr>
          <w:szCs w:val="28"/>
        </w:rPr>
        <w:t xml:space="preserve">Характеристика основных мероприятий подпрограммы </w:t>
      </w:r>
      <w:r w:rsidRPr="00F9482B">
        <w:rPr>
          <w:szCs w:val="28"/>
          <w:lang w:val="en-US"/>
        </w:rPr>
        <w:t>I</w:t>
      </w:r>
      <w:r w:rsidRPr="00F9482B">
        <w:rPr>
          <w:szCs w:val="28"/>
        </w:rPr>
        <w:t>.</w:t>
      </w:r>
    </w:p>
    <w:p w:rsidR="009B2DC2" w:rsidRPr="00F9482B" w:rsidRDefault="009B2DC2" w:rsidP="0070567C">
      <w:pPr>
        <w:rPr>
          <w:sz w:val="28"/>
          <w:szCs w:val="28"/>
        </w:rPr>
      </w:pPr>
    </w:p>
    <w:p w:rsidR="009B2DC2" w:rsidRPr="00F9482B" w:rsidRDefault="009B2DC2" w:rsidP="0070567C">
      <w:pPr>
        <w:ind w:firstLine="480"/>
        <w:rPr>
          <w:rFonts w:ascii="Times New Roman" w:hAnsi="Times New Roman"/>
          <w:sz w:val="28"/>
          <w:szCs w:val="28"/>
        </w:rPr>
      </w:pPr>
      <w:r w:rsidRPr="00F9482B">
        <w:rPr>
          <w:rFonts w:ascii="Times New Roman" w:hAnsi="Times New Roman"/>
          <w:sz w:val="28"/>
          <w:szCs w:val="28"/>
        </w:rPr>
        <w:t>Для достижения поставленных целей и решения задач Программы необходимо реализовать комплекс мероприятий:</w:t>
      </w:r>
    </w:p>
    <w:p w:rsidR="009B2DC2" w:rsidRPr="00F9482B" w:rsidRDefault="009B2DC2" w:rsidP="0070567C">
      <w:pPr>
        <w:numPr>
          <w:ilvl w:val="0"/>
          <w:numId w:val="18"/>
        </w:numPr>
        <w:spacing w:after="0" w:line="240" w:lineRule="auto"/>
        <w:rPr>
          <w:rFonts w:ascii="Times New Roman" w:hAnsi="Times New Roman"/>
          <w:sz w:val="28"/>
          <w:szCs w:val="28"/>
        </w:rPr>
      </w:pPr>
      <w:r w:rsidRPr="00F9482B">
        <w:rPr>
          <w:rFonts w:ascii="Times New Roman" w:hAnsi="Times New Roman"/>
          <w:sz w:val="28"/>
          <w:szCs w:val="28"/>
        </w:rPr>
        <w:t>проведение мероприятий по обслуживанию газопровода;</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модернизация объектов водоснабжения; водоотведения;</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 xml:space="preserve">повышение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и надежности функционирования объектов водоснабжения и водоотведения.</w:t>
      </w: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возмещению затрат, связанных с содержанием объектов наружного (уличного) освещения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электроснабжение уличного освещения;</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содержанию автомобильных дорог, асфальтирование дорог местного значения, в том числе текущий ямочный ремонт;</w:t>
      </w:r>
    </w:p>
    <w:p w:rsidR="009B2DC2" w:rsidRPr="00F9482B" w:rsidRDefault="009B2DC2" w:rsidP="0070567C">
      <w:pPr>
        <w:pStyle w:val="af6"/>
        <w:jc w:val="both"/>
        <w:rPr>
          <w:rFonts w:ascii="Times New Roman" w:hAnsi="Times New Roman"/>
          <w:sz w:val="28"/>
          <w:szCs w:val="28"/>
        </w:rPr>
      </w:pPr>
      <w:r w:rsidRPr="00F9482B">
        <w:rPr>
          <w:rFonts w:ascii="Times New Roman" w:hAnsi="Times New Roman"/>
          <w:sz w:val="28"/>
          <w:szCs w:val="28"/>
        </w:rPr>
        <w:t xml:space="preserve">регулирование численности безнадзорных, агрессивных, больных животных </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собак).</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валке деревьев, обрезке деревьев, посадке саженцев деревьев, выкашиванию газонов, обрезке кустарника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проведение мероприятий по содержанию и уборке территории, уборке и сбору мусора, вывозу и размещению мусора после санитарной очистки</w:t>
      </w:r>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 xml:space="preserve">проведение мероприятий по ремонту и содержанию декоративных ограждений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Arial" w:hAnsi="Arial" w:cs="Arial"/>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ремонту и содержанию детских и спортивных площадок;</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lastRenderedPageBreak/>
        <w:t>прочие мероприятия по содержанию объектов благоустройства.</w:t>
      </w:r>
    </w:p>
    <w:p w:rsidR="009B2DC2" w:rsidRPr="00F9482B" w:rsidRDefault="009B2DC2" w:rsidP="0070567C">
      <w:pPr>
        <w:pStyle w:val="af6"/>
        <w:ind w:left="761"/>
        <w:jc w:val="both"/>
        <w:rPr>
          <w:rFonts w:ascii="Times New Roman" w:hAnsi="Times New Roman"/>
          <w:sz w:val="28"/>
          <w:szCs w:val="28"/>
        </w:rPr>
      </w:pP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Оценка  результативности программы производится на основании целевых индикаторов и показателей, представленных в приложении № 1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Перечень мероприятий программы представлены в приложении № 2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tabs>
          <w:tab w:val="left" w:pos="360"/>
        </w:tabs>
        <w:jc w:val="both"/>
        <w:rPr>
          <w:sz w:val="28"/>
          <w:szCs w:val="28"/>
        </w:rPr>
      </w:pP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70567C">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70567C">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70567C">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70567C">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F868BB">
      <w:pPr>
        <w:pStyle w:val="ConsPlusNormal"/>
        <w:jc w:val="both"/>
        <w:rPr>
          <w:rFonts w:ascii="Times New Roman" w:hAnsi="Times New Roman"/>
          <w:sz w:val="28"/>
          <w:szCs w:val="28"/>
        </w:rPr>
        <w:sectPr w:rsidR="009B2DC2" w:rsidRPr="00F9482B" w:rsidSect="00707792">
          <w:headerReference w:type="default" r:id="rId8"/>
          <w:pgSz w:w="16838" w:h="11906" w:orient="landscape"/>
          <w:pgMar w:top="1134" w:right="1134" w:bottom="566" w:left="1134" w:header="709" w:footer="709" w:gutter="0"/>
          <w:cols w:space="708"/>
          <w:docGrid w:linePitch="360"/>
        </w:sectPr>
      </w:pPr>
    </w:p>
    <w:p w:rsidR="009B2DC2" w:rsidRPr="00F9482B" w:rsidRDefault="009B2DC2" w:rsidP="00A11997">
      <w:pPr>
        <w:pStyle w:val="ConsPlusNormal"/>
        <w:ind w:left="720"/>
        <w:jc w:val="right"/>
        <w:rPr>
          <w:rFonts w:ascii="Times New Roman" w:hAnsi="Times New Roman"/>
          <w:sz w:val="28"/>
          <w:szCs w:val="28"/>
        </w:rPr>
      </w:pPr>
      <w:r w:rsidRPr="00F9482B">
        <w:rPr>
          <w:rFonts w:ascii="Times New Roman" w:hAnsi="Times New Roman"/>
          <w:sz w:val="28"/>
          <w:szCs w:val="28"/>
        </w:rPr>
        <w:lastRenderedPageBreak/>
        <w:t>Приложение 1</w:t>
      </w:r>
    </w:p>
    <w:p w:rsidR="009B2DC2" w:rsidRPr="00F9482B" w:rsidRDefault="009B2DC2" w:rsidP="00707792">
      <w:pPr>
        <w:pStyle w:val="ConsPlusNormal"/>
        <w:ind w:left="720"/>
        <w:jc w:val="center"/>
        <w:rPr>
          <w:rFonts w:ascii="Times New Roman" w:hAnsi="Times New Roman" w:cs="Times New Roman"/>
          <w:sz w:val="28"/>
          <w:szCs w:val="28"/>
        </w:rPr>
      </w:pPr>
      <w:r w:rsidRPr="00F9482B">
        <w:rPr>
          <w:rFonts w:ascii="Times New Roman" w:hAnsi="Times New Roman"/>
          <w:sz w:val="28"/>
          <w:szCs w:val="28"/>
        </w:rPr>
        <w:t xml:space="preserve">Планируемые результаты реализации </w:t>
      </w:r>
      <w:r w:rsidRPr="00F9482B">
        <w:rPr>
          <w:rFonts w:ascii="Times New Roman" w:hAnsi="Times New Roman" w:cs="Times New Roman"/>
          <w:sz w:val="28"/>
          <w:szCs w:val="28"/>
        </w:rPr>
        <w:t>муниципальной программы</w:t>
      </w:r>
    </w:p>
    <w:p w:rsidR="009B2DC2" w:rsidRPr="00F9482B" w:rsidRDefault="009B2DC2" w:rsidP="0070779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70779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270629">
      <w:pPr>
        <w:pStyle w:val="ConsPlusNormal"/>
        <w:ind w:firstLine="540"/>
        <w:jc w:val="center"/>
        <w:rPr>
          <w:rFonts w:ascii="Times New Roman" w:hAnsi="Times New Roman" w:cs="Times New Roman"/>
          <w:sz w:val="28"/>
          <w:szCs w:val="28"/>
        </w:rPr>
      </w:pPr>
    </w:p>
    <w:tbl>
      <w:tblPr>
        <w:tblW w:w="15324" w:type="dxa"/>
        <w:tblInd w:w="93" w:type="dxa"/>
        <w:tblLayout w:type="fixed"/>
        <w:tblLook w:val="04A0"/>
      </w:tblPr>
      <w:tblGrid>
        <w:gridCol w:w="2567"/>
        <w:gridCol w:w="993"/>
        <w:gridCol w:w="993"/>
        <w:gridCol w:w="3685"/>
        <w:gridCol w:w="1134"/>
        <w:gridCol w:w="992"/>
        <w:gridCol w:w="993"/>
        <w:gridCol w:w="991"/>
        <w:gridCol w:w="992"/>
        <w:gridCol w:w="992"/>
        <w:gridCol w:w="992"/>
      </w:tblGrid>
      <w:tr w:rsidR="00C21145" w:rsidRPr="00C21145" w:rsidTr="00C21145">
        <w:trPr>
          <w:trHeight w:val="1155"/>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Задачи, направленные на достижение цели</w:t>
            </w:r>
          </w:p>
        </w:tc>
        <w:tc>
          <w:tcPr>
            <w:tcW w:w="1986" w:type="dxa"/>
            <w:gridSpan w:val="2"/>
            <w:tcBorders>
              <w:top w:val="single" w:sz="4" w:space="0" w:color="000000"/>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Планируемый объем финансирования на решение данной задачи (тыс</w:t>
            </w:r>
            <w:proofErr w:type="gramStart"/>
            <w:r w:rsidRPr="00C21145">
              <w:rPr>
                <w:rFonts w:ascii="Times New Roman" w:eastAsia="Times New Roman" w:hAnsi="Times New Roman"/>
                <w:color w:val="000000"/>
                <w:sz w:val="16"/>
                <w:szCs w:val="16"/>
                <w:lang w:eastAsia="ru-RU"/>
              </w:rPr>
              <w:t>.р</w:t>
            </w:r>
            <w:proofErr w:type="gramEnd"/>
            <w:r w:rsidRPr="00C21145">
              <w:rPr>
                <w:rFonts w:ascii="Times New Roman" w:eastAsia="Times New Roman" w:hAnsi="Times New Roman"/>
                <w:color w:val="000000"/>
                <w:sz w:val="16"/>
                <w:szCs w:val="16"/>
                <w:lang w:eastAsia="ru-RU"/>
              </w:rPr>
              <w:t>уб.)</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Количественные и/или качественные показатели, характеризующие достижение цели и решение задач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Базовое значение показателя (на начало реализации подпрограммы)</w:t>
            </w:r>
          </w:p>
        </w:tc>
        <w:tc>
          <w:tcPr>
            <w:tcW w:w="4960" w:type="dxa"/>
            <w:gridSpan w:val="5"/>
            <w:tcBorders>
              <w:top w:val="single" w:sz="4" w:space="0" w:color="000000"/>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Планируемое значение показателя по годам реализации</w:t>
            </w:r>
          </w:p>
        </w:tc>
      </w:tr>
      <w:tr w:rsidR="00C21145" w:rsidRPr="00C21145" w:rsidTr="00C21145">
        <w:trPr>
          <w:trHeight w:val="64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Бюджет Московской области</w:t>
            </w: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Другие источники</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2017</w:t>
            </w:r>
          </w:p>
        </w:tc>
        <w:tc>
          <w:tcPr>
            <w:tcW w:w="991"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2019</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2020</w:t>
            </w:r>
          </w:p>
        </w:tc>
        <w:tc>
          <w:tcPr>
            <w:tcW w:w="992" w:type="dxa"/>
            <w:tcBorders>
              <w:top w:val="nil"/>
              <w:left w:val="nil"/>
              <w:bottom w:val="single" w:sz="4" w:space="0" w:color="000000"/>
              <w:right w:val="single" w:sz="4" w:space="0" w:color="000000"/>
            </w:tcBorders>
            <w:shd w:val="clear" w:color="auto" w:fill="auto"/>
            <w:noWrap/>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2021</w:t>
            </w:r>
          </w:p>
        </w:tc>
      </w:tr>
      <w:tr w:rsidR="00C21145" w:rsidRPr="00C21145" w:rsidTr="00C21145">
        <w:trPr>
          <w:trHeight w:val="37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w:t>
            </w: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3</w:t>
            </w: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4</w:t>
            </w:r>
          </w:p>
        </w:tc>
        <w:tc>
          <w:tcPr>
            <w:tcW w:w="3685"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5</w:t>
            </w:r>
          </w:p>
        </w:tc>
        <w:tc>
          <w:tcPr>
            <w:tcW w:w="1134"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6</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7</w:t>
            </w:r>
          </w:p>
        </w:tc>
        <w:tc>
          <w:tcPr>
            <w:tcW w:w="993"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8</w:t>
            </w:r>
          </w:p>
        </w:tc>
        <w:tc>
          <w:tcPr>
            <w:tcW w:w="991"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9</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C21145" w:rsidRPr="00C21145" w:rsidRDefault="00C21145" w:rsidP="00C21145">
            <w:pPr>
              <w:spacing w:after="0" w:line="240" w:lineRule="auto"/>
              <w:jc w:val="center"/>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12</w:t>
            </w:r>
          </w:p>
        </w:tc>
      </w:tr>
      <w:tr w:rsidR="00C21145" w:rsidRPr="00C21145" w:rsidTr="00C21145">
        <w:trPr>
          <w:trHeight w:val="285"/>
        </w:trPr>
        <w:tc>
          <w:tcPr>
            <w:tcW w:w="15324"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Подпрограмма 1. Подпрограмма I «Модернизация объектов коммунальной инфраструктуры» на 2017-2021 годы ( далее </w:t>
            </w:r>
            <w:proofErr w:type="gramStart"/>
            <w:r w:rsidRPr="00C21145">
              <w:rPr>
                <w:rFonts w:ascii="Times New Roman" w:eastAsia="Times New Roman" w:hAnsi="Times New Roman"/>
                <w:color w:val="000000"/>
                <w:sz w:val="16"/>
                <w:szCs w:val="16"/>
                <w:lang w:eastAsia="ru-RU"/>
              </w:rPr>
              <w:t>–</w:t>
            </w:r>
            <w:proofErr w:type="spellStart"/>
            <w:r w:rsidRPr="00C21145">
              <w:rPr>
                <w:rFonts w:ascii="Times New Roman" w:eastAsia="Times New Roman" w:hAnsi="Times New Roman"/>
                <w:color w:val="000000"/>
                <w:sz w:val="16"/>
                <w:szCs w:val="16"/>
                <w:lang w:eastAsia="ru-RU"/>
              </w:rPr>
              <w:t>П</w:t>
            </w:r>
            <w:proofErr w:type="gramEnd"/>
            <w:r w:rsidRPr="00C21145">
              <w:rPr>
                <w:rFonts w:ascii="Times New Roman" w:eastAsia="Times New Roman" w:hAnsi="Times New Roman"/>
                <w:color w:val="000000"/>
                <w:sz w:val="16"/>
                <w:szCs w:val="16"/>
                <w:lang w:eastAsia="ru-RU"/>
              </w:rPr>
              <w:t>одрограмма</w:t>
            </w:r>
            <w:proofErr w:type="spellEnd"/>
            <w:r w:rsidRPr="00C21145">
              <w:rPr>
                <w:rFonts w:ascii="Times New Roman" w:eastAsia="Times New Roman" w:hAnsi="Times New Roman"/>
                <w:color w:val="000000"/>
                <w:sz w:val="16"/>
                <w:szCs w:val="16"/>
                <w:lang w:eastAsia="ru-RU"/>
              </w:rPr>
              <w:t xml:space="preserve"> I)</w:t>
            </w:r>
          </w:p>
        </w:tc>
      </w:tr>
      <w:tr w:rsidR="00C21145" w:rsidRPr="00C21145" w:rsidTr="00C21145">
        <w:trPr>
          <w:trHeight w:val="720"/>
        </w:trPr>
        <w:tc>
          <w:tcPr>
            <w:tcW w:w="2567"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Задача - Подпрограмма I «Модернизация объектов коммунальной инфраструктуры» на 2017-2021 годы ( далее </w:t>
            </w:r>
            <w:proofErr w:type="gramStart"/>
            <w:r w:rsidRPr="00C21145">
              <w:rPr>
                <w:rFonts w:ascii="Times New Roman" w:eastAsia="Times New Roman" w:hAnsi="Times New Roman"/>
                <w:color w:val="000000"/>
                <w:sz w:val="16"/>
                <w:szCs w:val="16"/>
                <w:lang w:eastAsia="ru-RU"/>
              </w:rPr>
              <w:t>–</w:t>
            </w:r>
            <w:proofErr w:type="spellStart"/>
            <w:r w:rsidRPr="00C21145">
              <w:rPr>
                <w:rFonts w:ascii="Times New Roman" w:eastAsia="Times New Roman" w:hAnsi="Times New Roman"/>
                <w:color w:val="000000"/>
                <w:sz w:val="16"/>
                <w:szCs w:val="16"/>
                <w:lang w:eastAsia="ru-RU"/>
              </w:rPr>
              <w:t>П</w:t>
            </w:r>
            <w:proofErr w:type="gramEnd"/>
            <w:r w:rsidRPr="00C21145">
              <w:rPr>
                <w:rFonts w:ascii="Times New Roman" w:eastAsia="Times New Roman" w:hAnsi="Times New Roman"/>
                <w:color w:val="000000"/>
                <w:sz w:val="16"/>
                <w:szCs w:val="16"/>
                <w:lang w:eastAsia="ru-RU"/>
              </w:rPr>
              <w:t>одрограмма</w:t>
            </w:r>
            <w:proofErr w:type="spellEnd"/>
            <w:r w:rsidRPr="00C21145">
              <w:rPr>
                <w:rFonts w:ascii="Times New Roman" w:eastAsia="Times New Roman" w:hAnsi="Times New Roman"/>
                <w:color w:val="000000"/>
                <w:sz w:val="16"/>
                <w:szCs w:val="16"/>
                <w:lang w:eastAsia="ru-RU"/>
              </w:rPr>
              <w:t xml:space="preserve"> I)</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созданных и восстановленных объектов коммунальной инфраструктуры</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90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созданных и восстановленных объектов очистки сточных вод суммарной производительностью</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90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созданных и восстановленных объектов инженерной инфраструктуры на территории военных городков</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72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созданных и восстановленных ВЗУ, ВНС и станций водоподготовки</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90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Увеличение доли населения, обеспеченного доброкачественной питьевой водой из централизованных источников водоснабжения</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Процент</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r>
      <w:tr w:rsidR="00C21145" w:rsidRPr="00C21145" w:rsidTr="00C21145">
        <w:trPr>
          <w:trHeight w:val="108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построенных, реконструированных, отремонтированных коллекторов (участков), КНС суммарной пропускной способностью</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90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Увеличение доли сточных вод, очищенных до нормативных значений, в общем объеме сточных вод, пропущенных через очистные сооружения</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Процент</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r>
      <w:tr w:rsidR="00C21145" w:rsidRPr="00C21145" w:rsidTr="00C21145">
        <w:trPr>
          <w:trHeight w:val="285"/>
        </w:trPr>
        <w:tc>
          <w:tcPr>
            <w:tcW w:w="1532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Подпрограмма 2. Подпрограмма II «Благоустройство» на 2017-2021 год</w:t>
            </w:r>
            <w:proofErr w:type="gramStart"/>
            <w:r w:rsidRPr="00C21145">
              <w:rPr>
                <w:rFonts w:ascii="Times New Roman" w:eastAsia="Times New Roman" w:hAnsi="Times New Roman"/>
                <w:color w:val="000000"/>
                <w:sz w:val="16"/>
                <w:szCs w:val="16"/>
                <w:lang w:eastAsia="ru-RU"/>
              </w:rPr>
              <w:t>ы(</w:t>
            </w:r>
            <w:proofErr w:type="gramEnd"/>
            <w:r w:rsidRPr="00C21145">
              <w:rPr>
                <w:rFonts w:ascii="Times New Roman" w:eastAsia="Times New Roman" w:hAnsi="Times New Roman"/>
                <w:color w:val="000000"/>
                <w:sz w:val="16"/>
                <w:szCs w:val="16"/>
                <w:lang w:eastAsia="ru-RU"/>
              </w:rPr>
              <w:t xml:space="preserve"> далее –</w:t>
            </w:r>
            <w:proofErr w:type="spellStart"/>
            <w:r w:rsidRPr="00C21145">
              <w:rPr>
                <w:rFonts w:ascii="Times New Roman" w:eastAsia="Times New Roman" w:hAnsi="Times New Roman"/>
                <w:color w:val="000000"/>
                <w:sz w:val="16"/>
                <w:szCs w:val="16"/>
                <w:lang w:eastAsia="ru-RU"/>
              </w:rPr>
              <w:t>Подрограмма</w:t>
            </w:r>
            <w:proofErr w:type="spellEnd"/>
            <w:r w:rsidRPr="00C21145">
              <w:rPr>
                <w:rFonts w:ascii="Times New Roman" w:eastAsia="Times New Roman" w:hAnsi="Times New Roman"/>
                <w:color w:val="000000"/>
                <w:sz w:val="16"/>
                <w:szCs w:val="16"/>
                <w:lang w:eastAsia="ru-RU"/>
              </w:rPr>
              <w:t xml:space="preserve"> II)</w:t>
            </w:r>
          </w:p>
        </w:tc>
      </w:tr>
      <w:tr w:rsidR="00C21145" w:rsidRPr="00C21145" w:rsidTr="00C21145">
        <w:trPr>
          <w:trHeight w:val="1080"/>
        </w:trPr>
        <w:tc>
          <w:tcPr>
            <w:tcW w:w="2567"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Задача - Подпрограмма II «Благоустройство» на 2017-2021 год</w:t>
            </w:r>
            <w:proofErr w:type="gramStart"/>
            <w:r w:rsidRPr="00C21145">
              <w:rPr>
                <w:rFonts w:ascii="Times New Roman" w:eastAsia="Times New Roman" w:hAnsi="Times New Roman"/>
                <w:color w:val="000000"/>
                <w:sz w:val="16"/>
                <w:szCs w:val="16"/>
                <w:lang w:eastAsia="ru-RU"/>
              </w:rPr>
              <w:t>ы(</w:t>
            </w:r>
            <w:proofErr w:type="gramEnd"/>
            <w:r w:rsidRPr="00C21145">
              <w:rPr>
                <w:rFonts w:ascii="Times New Roman" w:eastAsia="Times New Roman" w:hAnsi="Times New Roman"/>
                <w:color w:val="000000"/>
                <w:sz w:val="16"/>
                <w:szCs w:val="16"/>
                <w:lang w:eastAsia="ru-RU"/>
              </w:rPr>
              <w:t xml:space="preserve"> далее –</w:t>
            </w:r>
            <w:proofErr w:type="spellStart"/>
            <w:r w:rsidRPr="00C21145">
              <w:rPr>
                <w:rFonts w:ascii="Times New Roman" w:eastAsia="Times New Roman" w:hAnsi="Times New Roman"/>
                <w:color w:val="000000"/>
                <w:sz w:val="16"/>
                <w:szCs w:val="16"/>
                <w:lang w:eastAsia="ru-RU"/>
              </w:rPr>
              <w:t>Подрограмма</w:t>
            </w:r>
            <w:proofErr w:type="spellEnd"/>
            <w:r w:rsidRPr="00C21145">
              <w:rPr>
                <w:rFonts w:ascii="Times New Roman" w:eastAsia="Times New Roman" w:hAnsi="Times New Roman"/>
                <w:color w:val="000000"/>
                <w:sz w:val="16"/>
                <w:szCs w:val="16"/>
                <w:lang w:eastAsia="ru-RU"/>
              </w:rPr>
              <w:t xml:space="preserve"> II)</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благоустроенных общественных территорий (в разрезе видов территорий), в том числе: - зоны отдыха; пешеходные зоны; набережные; - скверы; - площади</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3,00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3,00</w:t>
            </w:r>
          </w:p>
        </w:tc>
      </w:tr>
      <w:tr w:rsidR="00C21145" w:rsidRPr="00C21145" w:rsidTr="00C21145">
        <w:trPr>
          <w:trHeight w:val="72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Обеспеченность обустроенными дворовыми территориями</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Процент</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100,00</w:t>
            </w:r>
          </w:p>
        </w:tc>
      </w:tr>
      <w:tr w:rsidR="00C21145" w:rsidRPr="00C21145" w:rsidTr="00C21145">
        <w:trPr>
          <w:trHeight w:val="72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установленных детских игровых площадок</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6,00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6,00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7,00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7,00</w:t>
            </w:r>
          </w:p>
        </w:tc>
      </w:tr>
      <w:tr w:rsidR="00C21145" w:rsidRPr="00C21145" w:rsidTr="00C21145">
        <w:trPr>
          <w:trHeight w:val="72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Увеличение площади асфальтового покрытия дворовых территорий</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Квадратный метр</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1 200,00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1 200,00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1 200,00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1 200,00</w:t>
            </w:r>
          </w:p>
        </w:tc>
      </w:tr>
      <w:tr w:rsidR="00C21145" w:rsidRPr="00C21145" w:rsidTr="00C21145">
        <w:trPr>
          <w:trHeight w:val="108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2018 Сокращение уровня износа </w:t>
            </w:r>
            <w:proofErr w:type="spellStart"/>
            <w:r w:rsidRPr="00C21145">
              <w:rPr>
                <w:rFonts w:ascii="Times New Roman" w:eastAsia="Times New Roman" w:hAnsi="Times New Roman"/>
                <w:color w:val="000000"/>
                <w:sz w:val="16"/>
                <w:szCs w:val="16"/>
                <w:lang w:eastAsia="ru-RU"/>
              </w:rPr>
              <w:t>электросетевого</w:t>
            </w:r>
            <w:proofErr w:type="spellEnd"/>
            <w:r w:rsidRPr="00C21145">
              <w:rPr>
                <w:rFonts w:ascii="Times New Roman" w:eastAsia="Times New Roman" w:hAnsi="Times New Roman"/>
                <w:color w:val="000000"/>
                <w:sz w:val="16"/>
                <w:szCs w:val="16"/>
                <w:lang w:eastAsia="ru-RU"/>
              </w:rPr>
              <w:t xml:space="preserve"> хозяйства систем наружного освещения с применением СИП и высокоэффективных светильников</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Процент</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1275"/>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2018 Количество объектов </w:t>
            </w:r>
            <w:proofErr w:type="spellStart"/>
            <w:r w:rsidRPr="00C21145">
              <w:rPr>
                <w:rFonts w:ascii="Times New Roman" w:eastAsia="Times New Roman" w:hAnsi="Times New Roman"/>
                <w:color w:val="000000"/>
                <w:sz w:val="16"/>
                <w:szCs w:val="16"/>
                <w:lang w:eastAsia="ru-RU"/>
              </w:rPr>
              <w:t>электросетевого</w:t>
            </w:r>
            <w:proofErr w:type="spellEnd"/>
            <w:r w:rsidRPr="00C21145">
              <w:rPr>
                <w:rFonts w:ascii="Times New Roman" w:eastAsia="Times New Roman" w:hAnsi="Times New Roman"/>
                <w:color w:val="000000"/>
                <w:sz w:val="16"/>
                <w:szCs w:val="16"/>
                <w:lang w:eastAsia="ru-RU"/>
              </w:rPr>
              <w:t xml:space="preserve"> хозяйства, систем наружного и архитектурно-художественного </w:t>
            </w:r>
            <w:proofErr w:type="gramStart"/>
            <w:r w:rsidRPr="00C21145">
              <w:rPr>
                <w:rFonts w:ascii="Times New Roman" w:eastAsia="Times New Roman" w:hAnsi="Times New Roman"/>
                <w:color w:val="000000"/>
                <w:sz w:val="16"/>
                <w:szCs w:val="16"/>
                <w:lang w:eastAsia="ru-RU"/>
              </w:rPr>
              <w:t>освещения</w:t>
            </w:r>
            <w:proofErr w:type="gramEnd"/>
            <w:r w:rsidRPr="00C21145">
              <w:rPr>
                <w:rFonts w:ascii="Times New Roman" w:eastAsia="Times New Roman" w:hAnsi="Times New Roman"/>
                <w:color w:val="000000"/>
                <w:sz w:val="16"/>
                <w:szCs w:val="16"/>
                <w:lang w:eastAsia="ru-RU"/>
              </w:rPr>
              <w:t xml:space="preserve"> на которых реализованы мероприятия по устройству и капитальному ремонту</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3,00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3,00</w:t>
            </w:r>
          </w:p>
        </w:tc>
      </w:tr>
      <w:tr w:rsidR="00C21145" w:rsidRPr="00C21145" w:rsidTr="00C21145">
        <w:trPr>
          <w:trHeight w:val="285"/>
        </w:trPr>
        <w:tc>
          <w:tcPr>
            <w:tcW w:w="1532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Подпрограмма 3. Подпрограмма III « Капитальный ремонт» на 2017-2021 годы ( далее </w:t>
            </w:r>
            <w:proofErr w:type="gramStart"/>
            <w:r w:rsidRPr="00C21145">
              <w:rPr>
                <w:rFonts w:ascii="Times New Roman" w:eastAsia="Times New Roman" w:hAnsi="Times New Roman"/>
                <w:color w:val="000000"/>
                <w:sz w:val="16"/>
                <w:szCs w:val="16"/>
                <w:lang w:eastAsia="ru-RU"/>
              </w:rPr>
              <w:t>–</w:t>
            </w:r>
            <w:proofErr w:type="spellStart"/>
            <w:r w:rsidRPr="00C21145">
              <w:rPr>
                <w:rFonts w:ascii="Times New Roman" w:eastAsia="Times New Roman" w:hAnsi="Times New Roman"/>
                <w:color w:val="000000"/>
                <w:sz w:val="16"/>
                <w:szCs w:val="16"/>
                <w:lang w:eastAsia="ru-RU"/>
              </w:rPr>
              <w:t>П</w:t>
            </w:r>
            <w:proofErr w:type="gramEnd"/>
            <w:r w:rsidRPr="00C21145">
              <w:rPr>
                <w:rFonts w:ascii="Times New Roman" w:eastAsia="Times New Roman" w:hAnsi="Times New Roman"/>
                <w:color w:val="000000"/>
                <w:sz w:val="16"/>
                <w:szCs w:val="16"/>
                <w:lang w:eastAsia="ru-RU"/>
              </w:rPr>
              <w:t>одрограмма</w:t>
            </w:r>
            <w:proofErr w:type="spellEnd"/>
            <w:r w:rsidRPr="00C21145">
              <w:rPr>
                <w:rFonts w:ascii="Times New Roman" w:eastAsia="Times New Roman" w:hAnsi="Times New Roman"/>
                <w:color w:val="000000"/>
                <w:sz w:val="16"/>
                <w:szCs w:val="16"/>
                <w:lang w:eastAsia="ru-RU"/>
              </w:rPr>
              <w:t xml:space="preserve"> III)</w:t>
            </w:r>
          </w:p>
        </w:tc>
      </w:tr>
      <w:tr w:rsidR="00C21145" w:rsidRPr="00C21145" w:rsidTr="00C21145">
        <w:trPr>
          <w:trHeight w:val="900"/>
        </w:trPr>
        <w:tc>
          <w:tcPr>
            <w:tcW w:w="2567"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Задача - Подпрограмма III « Капитальный ремонт» на 2017-2021 годы ( далее </w:t>
            </w:r>
            <w:proofErr w:type="gramStart"/>
            <w:r w:rsidRPr="00C21145">
              <w:rPr>
                <w:rFonts w:ascii="Times New Roman" w:eastAsia="Times New Roman" w:hAnsi="Times New Roman"/>
                <w:color w:val="000000"/>
                <w:sz w:val="16"/>
                <w:szCs w:val="16"/>
                <w:lang w:eastAsia="ru-RU"/>
              </w:rPr>
              <w:t>–</w:t>
            </w:r>
            <w:proofErr w:type="spellStart"/>
            <w:r w:rsidRPr="00C21145">
              <w:rPr>
                <w:rFonts w:ascii="Times New Roman" w:eastAsia="Times New Roman" w:hAnsi="Times New Roman"/>
                <w:color w:val="000000"/>
                <w:sz w:val="16"/>
                <w:szCs w:val="16"/>
                <w:lang w:eastAsia="ru-RU"/>
              </w:rPr>
              <w:t>П</w:t>
            </w:r>
            <w:proofErr w:type="gramEnd"/>
            <w:r w:rsidRPr="00C21145">
              <w:rPr>
                <w:rFonts w:ascii="Times New Roman" w:eastAsia="Times New Roman" w:hAnsi="Times New Roman"/>
                <w:color w:val="000000"/>
                <w:sz w:val="16"/>
                <w:szCs w:val="16"/>
                <w:lang w:eastAsia="ru-RU"/>
              </w:rPr>
              <w:t>одрограмма</w:t>
            </w:r>
            <w:proofErr w:type="spellEnd"/>
            <w:r w:rsidRPr="00C21145">
              <w:rPr>
                <w:rFonts w:ascii="Times New Roman" w:eastAsia="Times New Roman" w:hAnsi="Times New Roman"/>
                <w:color w:val="000000"/>
                <w:sz w:val="16"/>
                <w:szCs w:val="16"/>
                <w:lang w:eastAsia="ru-RU"/>
              </w:rPr>
              <w:t xml:space="preserve"> III)</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roofErr w:type="gramStart"/>
            <w:r w:rsidRPr="00C21145">
              <w:rPr>
                <w:rFonts w:ascii="Times New Roman" w:eastAsia="Times New Roman" w:hAnsi="Times New Roman"/>
                <w:color w:val="000000"/>
                <w:sz w:val="16"/>
                <w:szCs w:val="16"/>
                <w:lang w:eastAsia="ru-RU"/>
              </w:rPr>
              <w:t>2018 Количество МКД, в которых проведен капитальный ремонт в рамках региональной программы</w:t>
            </w:r>
            <w:proofErr w:type="gramEnd"/>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Штука</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4,00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5,00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6,00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7,00</w:t>
            </w:r>
          </w:p>
        </w:tc>
      </w:tr>
      <w:tr w:rsidR="00C21145" w:rsidRPr="00C21145" w:rsidTr="00C21145">
        <w:trPr>
          <w:trHeight w:val="1080"/>
        </w:trPr>
        <w:tc>
          <w:tcPr>
            <w:tcW w:w="2567"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xml:space="preserve">2018 Количество многоквартирных домов, прошедших комплексный капитальный ремонт и соответствующих нормальному классу </w:t>
            </w:r>
            <w:proofErr w:type="spellStart"/>
            <w:r w:rsidRPr="00C21145">
              <w:rPr>
                <w:rFonts w:ascii="Times New Roman" w:eastAsia="Times New Roman" w:hAnsi="Times New Roman"/>
                <w:color w:val="000000"/>
                <w:sz w:val="16"/>
                <w:szCs w:val="16"/>
                <w:lang w:eastAsia="ru-RU"/>
              </w:rPr>
              <w:t>энергоэффективности</w:t>
            </w:r>
            <w:proofErr w:type="spellEnd"/>
            <w:r w:rsidRPr="00C21145">
              <w:rPr>
                <w:rFonts w:ascii="Times New Roman" w:eastAsia="Times New Roman" w:hAnsi="Times New Roman"/>
                <w:color w:val="000000"/>
                <w:sz w:val="16"/>
                <w:szCs w:val="16"/>
                <w:lang w:eastAsia="ru-RU"/>
              </w:rPr>
              <w:t xml:space="preserve"> и выше (A, B, C, D)</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единиц</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0,00</w:t>
            </w:r>
          </w:p>
        </w:tc>
      </w:tr>
      <w:tr w:rsidR="00C21145" w:rsidRPr="00C21145" w:rsidTr="00C21145">
        <w:trPr>
          <w:trHeight w:val="480"/>
        </w:trPr>
        <w:tc>
          <w:tcPr>
            <w:tcW w:w="15324"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24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Подпрограмма 4. Подпрограмма IV "Обеспечение комфортной среды проживания в Московской области» на 2017-2021 годы (далее - Подпрограмма IV)</w:t>
            </w:r>
          </w:p>
        </w:tc>
      </w:tr>
      <w:tr w:rsidR="00C21145" w:rsidRPr="00C21145" w:rsidTr="00C21145">
        <w:trPr>
          <w:trHeight w:val="1560"/>
        </w:trPr>
        <w:tc>
          <w:tcPr>
            <w:tcW w:w="2567" w:type="dxa"/>
            <w:tcBorders>
              <w:top w:val="nil"/>
              <w:left w:val="single" w:sz="4" w:space="0" w:color="000000"/>
              <w:bottom w:val="single" w:sz="4" w:space="0" w:color="000000"/>
              <w:right w:val="single" w:sz="4" w:space="0" w:color="000000"/>
            </w:tcBorders>
            <w:shd w:val="clear" w:color="auto" w:fill="auto"/>
            <w:hideMark/>
          </w:tcPr>
          <w:p w:rsidR="00C21145" w:rsidRPr="00C21145" w:rsidRDefault="00C21145" w:rsidP="00C21145">
            <w:pPr>
              <w:spacing w:after="24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Задача - Подпрограмма IV "Обеспечение комфортной среды проживания в Московской области» на 2017-2021 годы (далее - Подпрограмма IV)</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3685"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2018 Количество отремонтированных подъездов МКД</w:t>
            </w:r>
          </w:p>
        </w:tc>
        <w:tc>
          <w:tcPr>
            <w:tcW w:w="1134"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Штука</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w:t>
            </w:r>
          </w:p>
        </w:tc>
        <w:tc>
          <w:tcPr>
            <w:tcW w:w="993"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 </w:t>
            </w:r>
          </w:p>
        </w:tc>
        <w:tc>
          <w:tcPr>
            <w:tcW w:w="991"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17,00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13,00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12,00</w:t>
            </w:r>
          </w:p>
        </w:tc>
        <w:tc>
          <w:tcPr>
            <w:tcW w:w="992" w:type="dxa"/>
            <w:tcBorders>
              <w:top w:val="nil"/>
              <w:left w:val="nil"/>
              <w:bottom w:val="single" w:sz="4" w:space="0" w:color="000000"/>
              <w:right w:val="single" w:sz="4" w:space="0" w:color="000000"/>
            </w:tcBorders>
            <w:shd w:val="clear" w:color="auto" w:fill="auto"/>
            <w:hideMark/>
          </w:tcPr>
          <w:p w:rsidR="00C21145" w:rsidRPr="00C21145" w:rsidRDefault="00C21145" w:rsidP="00C21145">
            <w:pPr>
              <w:spacing w:after="0" w:line="240" w:lineRule="auto"/>
              <w:jc w:val="right"/>
              <w:rPr>
                <w:rFonts w:ascii="Times New Roman" w:eastAsia="Times New Roman" w:hAnsi="Times New Roman"/>
                <w:color w:val="000000"/>
                <w:sz w:val="16"/>
                <w:szCs w:val="16"/>
                <w:lang w:eastAsia="ru-RU"/>
              </w:rPr>
            </w:pPr>
            <w:r w:rsidRPr="00C21145">
              <w:rPr>
                <w:rFonts w:ascii="Times New Roman" w:eastAsia="Times New Roman" w:hAnsi="Times New Roman"/>
                <w:color w:val="000000"/>
                <w:sz w:val="16"/>
                <w:szCs w:val="16"/>
                <w:lang w:eastAsia="ru-RU"/>
              </w:rPr>
              <w:t>6,00</w:t>
            </w:r>
          </w:p>
        </w:tc>
      </w:tr>
    </w:tbl>
    <w:p w:rsidR="009B2DC2" w:rsidRPr="00F9482B" w:rsidRDefault="009B2DC2" w:rsidP="00270629">
      <w:pPr>
        <w:pStyle w:val="ConsPlusNormal"/>
        <w:ind w:firstLine="540"/>
        <w:jc w:val="center"/>
        <w:rPr>
          <w:rFonts w:ascii="Times New Roman" w:hAnsi="Times New Roman"/>
          <w:sz w:val="28"/>
          <w:szCs w:val="28"/>
        </w:rPr>
      </w:pPr>
    </w:p>
    <w:p w:rsidR="009B2DC2" w:rsidRPr="00F9482B" w:rsidRDefault="009B2DC2" w:rsidP="0077277D">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подлежит уточнению после принятия плана</w:t>
      </w:r>
      <w:r w:rsidRPr="00F9482B">
        <w:rPr>
          <w:rFonts w:ascii="Times New Roman" w:hAnsi="Times New Roman" w:cs="Times New Roman"/>
        </w:rPr>
        <w:t>.</w:t>
      </w:r>
    </w:p>
    <w:p w:rsidR="009B2DC2" w:rsidRPr="00F9482B" w:rsidRDefault="009B2DC2" w:rsidP="00F93426">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sectPr w:rsidR="009B2DC2" w:rsidRPr="00F9482B" w:rsidSect="00707792">
          <w:pgSz w:w="16839" w:h="11907" w:orient="landscape" w:code="9"/>
          <w:pgMar w:top="1134" w:right="567" w:bottom="1134" w:left="1134" w:header="0" w:footer="0" w:gutter="0"/>
          <w:cols w:space="720"/>
          <w:docGrid w:linePitch="299"/>
        </w:sectPr>
      </w:pPr>
    </w:p>
    <w:p w:rsidR="009B2DC2" w:rsidRPr="00F9482B" w:rsidRDefault="009B2DC2">
      <w:pPr>
        <w:pStyle w:val="ConsPlusNormal"/>
        <w:jc w:val="both"/>
        <w:rPr>
          <w:rFonts w:ascii="Times New Roman" w:hAnsi="Times New Roman" w:cs="Times New Roman"/>
        </w:rPr>
      </w:pP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Порядок взаимодействия ответственного за выполнение</w:t>
      </w:r>
    </w:p>
    <w:p w:rsidR="009B2DC2" w:rsidRPr="00F9482B" w:rsidRDefault="009B2DC2" w:rsidP="003E6601">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мероприятий муниципальной программы </w:t>
      </w:r>
      <w:proofErr w:type="gramStart"/>
      <w:r w:rsidRPr="00F9482B">
        <w:rPr>
          <w:rFonts w:ascii="Times New Roman" w:hAnsi="Times New Roman" w:cs="Times New Roman"/>
          <w:sz w:val="28"/>
          <w:szCs w:val="28"/>
        </w:rPr>
        <w:t>с</w:t>
      </w:r>
      <w:proofErr w:type="gramEnd"/>
      <w:r w:rsidRPr="00F9482B">
        <w:rPr>
          <w:rFonts w:ascii="Times New Roman" w:hAnsi="Times New Roman" w:cs="Times New Roman"/>
          <w:sz w:val="28"/>
          <w:szCs w:val="28"/>
        </w:rPr>
        <w:t xml:space="preserve"> </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заказчиком </w:t>
      </w:r>
      <w:proofErr w:type="gramStart"/>
      <w:r w:rsidRPr="00F9482B">
        <w:rPr>
          <w:rFonts w:ascii="Times New Roman" w:hAnsi="Times New Roman" w:cs="Times New Roman"/>
          <w:sz w:val="28"/>
          <w:szCs w:val="28"/>
        </w:rPr>
        <w:t>муниципальной</w:t>
      </w:r>
      <w:proofErr w:type="gramEnd"/>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программы </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Администрация городского </w:t>
      </w:r>
      <w:proofErr w:type="gramStart"/>
      <w:r w:rsidRPr="00F9482B">
        <w:rPr>
          <w:rFonts w:ascii="Times New Roman" w:hAnsi="Times New Roman"/>
          <w:sz w:val="28"/>
          <w:szCs w:val="28"/>
        </w:rPr>
        <w:t>округа</w:t>
      </w:r>
      <w:proofErr w:type="gramEnd"/>
      <w:r w:rsidRPr="00F9482B">
        <w:rPr>
          <w:rFonts w:ascii="Times New Roman" w:hAnsi="Times New Roman"/>
          <w:sz w:val="28"/>
          <w:szCs w:val="28"/>
        </w:rPr>
        <w:t xml:space="preserve"> ЗАТО Молодежный Московской области обеспечивает координацию действий исполнителей Программы, контролирует целенаправленное и эффективное использование финансирования и выполнение намеченных мероприятий.</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Исполнители Программы каждое полугодие представляют в администрацию городского округа отчет о выполнении запланированных мероприятий Программы, с указанием объемов полученных и затраченных финансовых средств.</w:t>
      </w:r>
    </w:p>
    <w:p w:rsidR="009B2DC2" w:rsidRPr="00F9482B" w:rsidRDefault="009B2DC2" w:rsidP="003E6601">
      <w:pPr>
        <w:pStyle w:val="ConsPlusNormal"/>
        <w:ind w:firstLine="709"/>
        <w:jc w:val="both"/>
        <w:rPr>
          <w:rFonts w:ascii="Times New Roman" w:hAnsi="Times New Roman" w:cs="Times New Roman"/>
          <w:sz w:val="28"/>
          <w:szCs w:val="28"/>
        </w:rPr>
      </w:pPr>
      <w:r w:rsidRPr="00F9482B">
        <w:rPr>
          <w:rFonts w:ascii="Times New Roman" w:hAnsi="Times New Roman"/>
          <w:sz w:val="28"/>
          <w:szCs w:val="28"/>
        </w:rPr>
        <w:t>По мере необходимости в Программу установленным порядком вносятся изменения.</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Состав, форма и сроки представления отчетности о ходе</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реализации мероприятий муниципальной</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С целью </w:t>
      </w:r>
      <w:proofErr w:type="gramStart"/>
      <w:r w:rsidRPr="00F9482B">
        <w:rPr>
          <w:rFonts w:ascii="Times New Roman" w:hAnsi="Times New Roman"/>
          <w:sz w:val="28"/>
          <w:szCs w:val="28"/>
        </w:rPr>
        <w:t>контроля за</w:t>
      </w:r>
      <w:proofErr w:type="gramEnd"/>
      <w:r w:rsidRPr="00F9482B">
        <w:rPr>
          <w:rFonts w:ascii="Times New Roman" w:hAnsi="Times New Roman"/>
          <w:sz w:val="28"/>
          <w:szCs w:val="28"/>
        </w:rPr>
        <w:t xml:space="preserve"> реализацией Программы исполнители мероприятий Программы представляют Заказчику Программы отчеты о реализации соответствующих мероприятий Программы. </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Сроки представления отчетов:</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оперативный отчет - в срок до 10 октября текущего финансового года;</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 ежегодный отчет – до 1 марта финансового года, следующего за </w:t>
      </w:r>
      <w:proofErr w:type="gramStart"/>
      <w:r w:rsidRPr="00F9482B">
        <w:rPr>
          <w:rFonts w:ascii="Times New Roman" w:hAnsi="Times New Roman"/>
          <w:sz w:val="28"/>
          <w:szCs w:val="28"/>
        </w:rPr>
        <w:t>отчетным</w:t>
      </w:r>
      <w:proofErr w:type="gramEnd"/>
      <w:r w:rsidRPr="00F9482B">
        <w:rPr>
          <w:rFonts w:ascii="Times New Roman" w:hAnsi="Times New Roman"/>
          <w:sz w:val="28"/>
          <w:szCs w:val="28"/>
        </w:rPr>
        <w:t>;</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итоговый отчет – до 1 июня года, следующего за последним годом реализации 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175A56">
      <w:pPr>
        <w:pStyle w:val="ConsPlusNormal"/>
        <w:ind w:firstLine="709"/>
        <w:jc w:val="both"/>
        <w:rPr>
          <w:rFonts w:ascii="Times New Roman" w:hAnsi="Times New Roman" w:cs="Times New Roman"/>
          <w:sz w:val="28"/>
          <w:szCs w:val="28"/>
        </w:rPr>
        <w:sectPr w:rsidR="009B2DC2" w:rsidRPr="00F9482B" w:rsidSect="00707792">
          <w:pgSz w:w="16838" w:h="11905" w:orient="landscape"/>
          <w:pgMar w:top="1134" w:right="1134" w:bottom="567" w:left="1134" w:header="0" w:footer="0" w:gutter="0"/>
          <w:cols w:space="720"/>
          <w:docGrid w:linePitch="299"/>
        </w:sect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2</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b/>
          <w:bCs/>
          <w:sz w:val="28"/>
          <w:szCs w:val="28"/>
        </w:rPr>
        <w:t>Модернизация объектов коммунальной инфраструктуры</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both"/>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Паспорт подпрограммы </w:t>
      </w:r>
      <w:r w:rsidRPr="00F9482B">
        <w:rPr>
          <w:rFonts w:ascii="Times New Roman" w:hAnsi="Times New Roman" w:cs="Times New Roman"/>
          <w:sz w:val="28"/>
          <w:szCs w:val="28"/>
          <w:lang w:val="en-US"/>
        </w:rPr>
        <w:t>I</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w:t>
      </w:r>
      <w:r w:rsidRPr="00F9482B">
        <w:rPr>
          <w:rFonts w:ascii="Times New Roman" w:hAnsi="Times New Roman"/>
          <w:bCs/>
          <w:sz w:val="28"/>
          <w:szCs w:val="28"/>
        </w:rPr>
        <w:t>Модернизация объектов коммунальной инфраструктуры</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8911E8" w:rsidRPr="00F9482B" w:rsidTr="00DC5FF7">
        <w:tc>
          <w:tcPr>
            <w:tcW w:w="1276"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8911E8" w:rsidRPr="00F9482B" w:rsidTr="00DC5FF7">
        <w:tc>
          <w:tcPr>
            <w:tcW w:w="1276" w:type="pct"/>
            <w:gridSpan w:val="2"/>
          </w:tcPr>
          <w:p w:rsidR="008911E8" w:rsidRPr="00F9482B" w:rsidRDefault="008911E8" w:rsidP="00DC5FF7">
            <w:pPr>
              <w:pStyle w:val="ConsPlusNormal"/>
              <w:rPr>
                <w:rFonts w:ascii="Times New Roman" w:hAnsi="Times New Roman" w:cs="Times New Roman"/>
                <w:sz w:val="18"/>
                <w:szCs w:val="18"/>
              </w:rPr>
            </w:pPr>
          </w:p>
        </w:tc>
        <w:tc>
          <w:tcPr>
            <w:tcW w:w="812"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8911E8" w:rsidRPr="00F9482B" w:rsidTr="00DC5FF7">
        <w:tc>
          <w:tcPr>
            <w:tcW w:w="1276" w:type="pct"/>
            <w:gridSpan w:val="2"/>
          </w:tcPr>
          <w:p w:rsidR="008911E8" w:rsidRPr="00F9482B" w:rsidRDefault="008911E8" w:rsidP="00DC5FF7">
            <w:pPr>
              <w:jc w:val="both"/>
              <w:rPr>
                <w:sz w:val="18"/>
                <w:szCs w:val="18"/>
                <w:u w:color="2A6EC3"/>
              </w:rPr>
            </w:pPr>
            <w:r w:rsidRPr="00F9482B">
              <w:rPr>
                <w:sz w:val="18"/>
                <w:szCs w:val="18"/>
              </w:rPr>
              <w:t xml:space="preserve">Задача 1. </w:t>
            </w:r>
            <w:r w:rsidRPr="00F9482B">
              <w:rPr>
                <w:sz w:val="18"/>
                <w:szCs w:val="18"/>
                <w:u w:color="2A6EC3"/>
              </w:rPr>
              <w:t>Увеличение доли населения, обеспеченного доброкачественной питьевой водой из централизованных источников водоснабжения</w:t>
            </w:r>
          </w:p>
          <w:p w:rsidR="008911E8" w:rsidRPr="00F9482B" w:rsidRDefault="008911E8" w:rsidP="00DC5FF7">
            <w:pPr>
              <w:pStyle w:val="ConsPlusNormal"/>
              <w:rPr>
                <w:rFonts w:ascii="Times New Roman" w:hAnsi="Times New Roman" w:cs="Times New Roman"/>
                <w:sz w:val="18"/>
                <w:szCs w:val="18"/>
              </w:rPr>
            </w:pPr>
          </w:p>
        </w:tc>
        <w:tc>
          <w:tcPr>
            <w:tcW w:w="812"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8911E8" w:rsidRPr="00F9482B" w:rsidTr="00DC5FF7">
        <w:tc>
          <w:tcPr>
            <w:tcW w:w="1276" w:type="pct"/>
            <w:gridSpan w:val="2"/>
          </w:tcPr>
          <w:p w:rsidR="008911E8" w:rsidRPr="00F9482B" w:rsidRDefault="008911E8" w:rsidP="00DC5FF7">
            <w:pPr>
              <w:widowControl w:val="0"/>
              <w:autoSpaceDE w:val="0"/>
              <w:autoSpaceDN w:val="0"/>
              <w:adjustRightInd w:val="0"/>
              <w:rPr>
                <w:sz w:val="18"/>
                <w:szCs w:val="18"/>
              </w:rPr>
            </w:pPr>
            <w:r w:rsidRPr="00F9482B">
              <w:rPr>
                <w:sz w:val="18"/>
                <w:szCs w:val="18"/>
              </w:rPr>
              <w:t xml:space="preserve">Задача 2. </w:t>
            </w:r>
            <w:r w:rsidRPr="00F9482B">
              <w:rPr>
                <w:sz w:val="18"/>
                <w:szCs w:val="18"/>
                <w:u w:color="2A6EC3"/>
              </w:rPr>
              <w:t>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w:t>
            </w:r>
          </w:p>
        </w:tc>
        <w:tc>
          <w:tcPr>
            <w:tcW w:w="812"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8911E8" w:rsidRPr="00F9482B" w:rsidTr="00DC5FF7">
        <w:tc>
          <w:tcPr>
            <w:tcW w:w="723" w:type="pct"/>
            <w:vMerge w:val="restar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8911E8" w:rsidRPr="00F9482B" w:rsidTr="00DC5FF7">
        <w:tc>
          <w:tcPr>
            <w:tcW w:w="723" w:type="pct"/>
            <w:vMerge/>
          </w:tcPr>
          <w:p w:rsidR="008911E8" w:rsidRPr="00F9482B" w:rsidRDefault="008911E8" w:rsidP="00DC5FF7">
            <w:pPr>
              <w:rPr>
                <w:sz w:val="18"/>
                <w:szCs w:val="18"/>
              </w:rPr>
            </w:pPr>
          </w:p>
        </w:tc>
        <w:tc>
          <w:tcPr>
            <w:tcW w:w="553" w:type="pct"/>
            <w:vMerge/>
          </w:tcPr>
          <w:p w:rsidR="008911E8" w:rsidRPr="00F9482B" w:rsidRDefault="008911E8" w:rsidP="00DC5FF7">
            <w:pPr>
              <w:rPr>
                <w:sz w:val="18"/>
                <w:szCs w:val="18"/>
              </w:rPr>
            </w:pPr>
          </w:p>
        </w:tc>
        <w:tc>
          <w:tcPr>
            <w:tcW w:w="632" w:type="pct"/>
            <w:vMerge/>
          </w:tcPr>
          <w:p w:rsidR="008911E8" w:rsidRPr="00F9482B" w:rsidRDefault="008911E8" w:rsidP="00DC5FF7">
            <w:pPr>
              <w:rPr>
                <w:sz w:val="18"/>
                <w:szCs w:val="18"/>
              </w:rPr>
            </w:pPr>
          </w:p>
        </w:tc>
        <w:tc>
          <w:tcPr>
            <w:tcW w:w="576" w:type="pct"/>
            <w:gridSpan w:val="2"/>
            <w:vMerge/>
          </w:tcPr>
          <w:p w:rsidR="008911E8" w:rsidRPr="00F9482B" w:rsidRDefault="008911E8" w:rsidP="00DC5FF7">
            <w:pPr>
              <w:rPr>
                <w:sz w:val="18"/>
                <w:szCs w:val="18"/>
              </w:rPr>
            </w:pPr>
          </w:p>
        </w:tc>
        <w:tc>
          <w:tcPr>
            <w:tcW w:w="403"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DC5FF7" w:rsidRPr="00F9482B" w:rsidTr="00DC5FF7">
        <w:tc>
          <w:tcPr>
            <w:tcW w:w="723" w:type="pct"/>
            <w:vMerge/>
          </w:tcPr>
          <w:p w:rsidR="00DC5FF7" w:rsidRPr="00F9482B" w:rsidRDefault="00DC5FF7" w:rsidP="00DC5FF7">
            <w:pPr>
              <w:rPr>
                <w:sz w:val="18"/>
                <w:szCs w:val="18"/>
              </w:rPr>
            </w:pPr>
          </w:p>
        </w:tc>
        <w:tc>
          <w:tcPr>
            <w:tcW w:w="553" w:type="pct"/>
            <w:vMerge w:val="restart"/>
          </w:tcPr>
          <w:p w:rsidR="00DC5FF7" w:rsidRPr="00F9482B" w:rsidRDefault="00DC5FF7"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«Модернизация объектов коммунальной инфраструктуры» (далее - подпрограмма 1)</w:t>
            </w:r>
          </w:p>
        </w:tc>
        <w:tc>
          <w:tcPr>
            <w:tcW w:w="632" w:type="pct"/>
            <w:vMerge w:val="restart"/>
          </w:tcPr>
          <w:p w:rsidR="00DC5FF7" w:rsidRPr="00F9482B" w:rsidRDefault="00DC5FF7"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DC5FF7" w:rsidRPr="00F9482B" w:rsidRDefault="00DC5FF7"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48 941,62</w:t>
            </w:r>
          </w:p>
        </w:tc>
        <w:tc>
          <w:tcPr>
            <w:tcW w:w="476"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73 833,40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1 000,00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1 000,00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1 359,00</w:t>
            </w:r>
          </w:p>
        </w:tc>
        <w:tc>
          <w:tcPr>
            <w:tcW w:w="434"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126 134,02</w:t>
            </w:r>
          </w:p>
        </w:tc>
      </w:tr>
      <w:tr w:rsidR="00DC5FF7" w:rsidRPr="00F9482B" w:rsidTr="00DC5FF7">
        <w:tc>
          <w:tcPr>
            <w:tcW w:w="723" w:type="pct"/>
            <w:vMerge/>
            <w:tcBorders>
              <w:bottom w:val="nil"/>
            </w:tcBorders>
          </w:tcPr>
          <w:p w:rsidR="00DC5FF7" w:rsidRPr="00F9482B" w:rsidRDefault="00DC5FF7" w:rsidP="00DC5FF7">
            <w:pPr>
              <w:rPr>
                <w:sz w:val="18"/>
                <w:szCs w:val="18"/>
              </w:rPr>
            </w:pPr>
          </w:p>
        </w:tc>
        <w:tc>
          <w:tcPr>
            <w:tcW w:w="553" w:type="pct"/>
            <w:vMerge/>
            <w:tcBorders>
              <w:bottom w:val="nil"/>
            </w:tcBorders>
          </w:tcPr>
          <w:p w:rsidR="00DC5FF7" w:rsidRPr="00F9482B" w:rsidRDefault="00DC5FF7" w:rsidP="00DC5FF7">
            <w:pPr>
              <w:rPr>
                <w:sz w:val="18"/>
                <w:szCs w:val="18"/>
              </w:rPr>
            </w:pPr>
          </w:p>
        </w:tc>
        <w:tc>
          <w:tcPr>
            <w:tcW w:w="632" w:type="pct"/>
            <w:vMerge/>
            <w:tcBorders>
              <w:bottom w:val="nil"/>
            </w:tcBorders>
          </w:tcPr>
          <w:p w:rsidR="00DC5FF7" w:rsidRPr="00F9482B" w:rsidRDefault="00DC5FF7" w:rsidP="00DC5FF7">
            <w:pPr>
              <w:rPr>
                <w:sz w:val="18"/>
                <w:szCs w:val="18"/>
              </w:rPr>
            </w:pPr>
          </w:p>
        </w:tc>
        <w:tc>
          <w:tcPr>
            <w:tcW w:w="576" w:type="pct"/>
            <w:gridSpan w:val="2"/>
          </w:tcPr>
          <w:p w:rsidR="00DC5FF7" w:rsidRPr="00F9482B" w:rsidRDefault="00DC5FF7"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44 032,81</w:t>
            </w:r>
          </w:p>
        </w:tc>
        <w:tc>
          <w:tcPr>
            <w:tcW w:w="476"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67 699,00</w:t>
            </w:r>
          </w:p>
        </w:tc>
        <w:tc>
          <w:tcPr>
            <w:tcW w:w="401" w:type="pct"/>
            <w:gridSpan w:val="2"/>
            <w:shd w:val="clear" w:color="auto" w:fill="FFFFFF"/>
          </w:tcPr>
          <w:p w:rsidR="00DC5FF7" w:rsidRDefault="00DC5FF7">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DC5FF7" w:rsidRDefault="00DC5FF7">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DC5FF7" w:rsidRDefault="00DC5FF7">
            <w:pPr>
              <w:rPr>
                <w:rFonts w:ascii="Arial" w:hAnsi="Arial" w:cs="Arial"/>
                <w:color w:val="000000"/>
                <w:sz w:val="20"/>
                <w:szCs w:val="20"/>
              </w:rPr>
            </w:pPr>
            <w:r>
              <w:rPr>
                <w:rFonts w:ascii="Arial" w:hAnsi="Arial" w:cs="Arial"/>
                <w:color w:val="000000"/>
                <w:sz w:val="20"/>
                <w:szCs w:val="20"/>
              </w:rPr>
              <w:t> </w:t>
            </w:r>
          </w:p>
        </w:tc>
        <w:tc>
          <w:tcPr>
            <w:tcW w:w="434"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111 731,81</w:t>
            </w:r>
          </w:p>
        </w:tc>
      </w:tr>
      <w:tr w:rsidR="00DC5FF7" w:rsidRPr="00F9482B" w:rsidTr="00DC5FF7">
        <w:tc>
          <w:tcPr>
            <w:tcW w:w="723" w:type="pct"/>
            <w:vMerge/>
            <w:tcBorders>
              <w:bottom w:val="nil"/>
            </w:tcBorders>
          </w:tcPr>
          <w:p w:rsidR="00DC5FF7" w:rsidRPr="00F9482B" w:rsidRDefault="00DC5FF7" w:rsidP="00DC5FF7">
            <w:pPr>
              <w:rPr>
                <w:sz w:val="18"/>
                <w:szCs w:val="18"/>
              </w:rPr>
            </w:pPr>
          </w:p>
        </w:tc>
        <w:tc>
          <w:tcPr>
            <w:tcW w:w="553" w:type="pct"/>
            <w:vMerge/>
            <w:tcBorders>
              <w:bottom w:val="nil"/>
            </w:tcBorders>
          </w:tcPr>
          <w:p w:rsidR="00DC5FF7" w:rsidRPr="00F9482B" w:rsidRDefault="00DC5FF7" w:rsidP="00DC5FF7">
            <w:pPr>
              <w:rPr>
                <w:sz w:val="18"/>
                <w:szCs w:val="18"/>
              </w:rPr>
            </w:pPr>
          </w:p>
        </w:tc>
        <w:tc>
          <w:tcPr>
            <w:tcW w:w="632" w:type="pct"/>
            <w:vMerge/>
            <w:tcBorders>
              <w:bottom w:val="nil"/>
            </w:tcBorders>
          </w:tcPr>
          <w:p w:rsidR="00DC5FF7" w:rsidRPr="00F9482B" w:rsidRDefault="00DC5FF7" w:rsidP="00DC5FF7">
            <w:pPr>
              <w:rPr>
                <w:sz w:val="18"/>
                <w:szCs w:val="18"/>
              </w:rPr>
            </w:pPr>
          </w:p>
        </w:tc>
        <w:tc>
          <w:tcPr>
            <w:tcW w:w="576" w:type="pct"/>
            <w:gridSpan w:val="2"/>
          </w:tcPr>
          <w:p w:rsidR="00DC5FF7" w:rsidRPr="00F9482B" w:rsidRDefault="00DC5FF7"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4 908,81</w:t>
            </w:r>
          </w:p>
        </w:tc>
        <w:tc>
          <w:tcPr>
            <w:tcW w:w="476"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6 134,40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1 000,00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1 000,00</w:t>
            </w:r>
          </w:p>
        </w:tc>
        <w:tc>
          <w:tcPr>
            <w:tcW w:w="401" w:type="pct"/>
            <w:gridSpan w:val="2"/>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1 359,00</w:t>
            </w:r>
          </w:p>
        </w:tc>
        <w:tc>
          <w:tcPr>
            <w:tcW w:w="434" w:type="pct"/>
            <w:shd w:val="clear" w:color="auto" w:fill="FFFFFF"/>
          </w:tcPr>
          <w:p w:rsidR="00DC5FF7" w:rsidRDefault="00DC5FF7">
            <w:pPr>
              <w:jc w:val="right"/>
              <w:rPr>
                <w:rFonts w:ascii="Arial" w:hAnsi="Arial" w:cs="Arial"/>
                <w:color w:val="000000"/>
                <w:sz w:val="20"/>
                <w:szCs w:val="20"/>
              </w:rPr>
            </w:pPr>
            <w:r>
              <w:rPr>
                <w:rFonts w:ascii="Arial" w:hAnsi="Arial" w:cs="Arial"/>
                <w:color w:val="000000"/>
                <w:sz w:val="20"/>
                <w:szCs w:val="20"/>
              </w:rPr>
              <w:t>14 402,21</w:t>
            </w:r>
          </w:p>
        </w:tc>
      </w:tr>
      <w:tr w:rsidR="008911E8" w:rsidRPr="00F9482B" w:rsidTr="00DC5FF7">
        <w:tc>
          <w:tcPr>
            <w:tcW w:w="2484" w:type="pct"/>
            <w:gridSpan w:val="5"/>
          </w:tcPr>
          <w:p w:rsidR="008911E8" w:rsidRPr="00F9482B" w:rsidRDefault="008911E8" w:rsidP="00DC5FF7">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8911E8" w:rsidRPr="00F9482B" w:rsidRDefault="008911E8" w:rsidP="00DC5FF7">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8911E8" w:rsidRPr="00F9482B" w:rsidTr="00DC5FF7">
        <w:tc>
          <w:tcPr>
            <w:tcW w:w="2484" w:type="pct"/>
            <w:gridSpan w:val="5"/>
          </w:tcPr>
          <w:p w:rsidR="008911E8" w:rsidRPr="00F9482B" w:rsidRDefault="008911E8" w:rsidP="00DC5FF7">
            <w:pPr>
              <w:jc w:val="both"/>
              <w:rPr>
                <w:sz w:val="18"/>
                <w:szCs w:val="18"/>
              </w:rPr>
            </w:pPr>
            <w:r w:rsidRPr="00F9482B">
              <w:rPr>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sz w:val="18"/>
                <w:szCs w:val="18"/>
              </w:rPr>
              <w:t xml:space="preserve"> (%)</w:t>
            </w:r>
            <w:proofErr w:type="gramEnd"/>
          </w:p>
        </w:tc>
        <w:tc>
          <w:tcPr>
            <w:tcW w:w="403" w:type="pct"/>
            <w:gridSpan w:val="2"/>
          </w:tcPr>
          <w:p w:rsidR="008911E8" w:rsidRPr="00F9482B" w:rsidRDefault="008911E8" w:rsidP="00DC5FF7">
            <w:pPr>
              <w:jc w:val="center"/>
              <w:rPr>
                <w:bCs/>
                <w:sz w:val="18"/>
                <w:szCs w:val="18"/>
              </w:rPr>
            </w:pPr>
            <w:r w:rsidRPr="00F9482B">
              <w:rPr>
                <w:bCs/>
                <w:sz w:val="18"/>
                <w:szCs w:val="18"/>
              </w:rPr>
              <w:t>100</w:t>
            </w:r>
          </w:p>
        </w:tc>
        <w:tc>
          <w:tcPr>
            <w:tcW w:w="476" w:type="pct"/>
          </w:tcPr>
          <w:p w:rsidR="008911E8" w:rsidRPr="00F9482B" w:rsidRDefault="008911E8" w:rsidP="00DC5FF7">
            <w:pPr>
              <w:jc w:val="center"/>
              <w:rPr>
                <w:bCs/>
                <w:sz w:val="18"/>
                <w:szCs w:val="18"/>
              </w:rPr>
            </w:pPr>
            <w:r w:rsidRPr="00F9482B">
              <w:rPr>
                <w:bCs/>
                <w:sz w:val="18"/>
                <w:szCs w:val="18"/>
              </w:rPr>
              <w:t>100</w:t>
            </w:r>
          </w:p>
        </w:tc>
        <w:tc>
          <w:tcPr>
            <w:tcW w:w="401" w:type="pct"/>
            <w:gridSpan w:val="2"/>
          </w:tcPr>
          <w:p w:rsidR="008911E8" w:rsidRPr="00F9482B" w:rsidRDefault="008911E8" w:rsidP="00DC5FF7">
            <w:pPr>
              <w:jc w:val="center"/>
              <w:rPr>
                <w:bCs/>
                <w:sz w:val="18"/>
                <w:szCs w:val="18"/>
              </w:rPr>
            </w:pPr>
            <w:r w:rsidRPr="00F9482B">
              <w:rPr>
                <w:bCs/>
                <w:sz w:val="18"/>
                <w:szCs w:val="18"/>
              </w:rPr>
              <w:t>100</w:t>
            </w:r>
          </w:p>
        </w:tc>
        <w:tc>
          <w:tcPr>
            <w:tcW w:w="401" w:type="pct"/>
            <w:gridSpan w:val="2"/>
          </w:tcPr>
          <w:p w:rsidR="008911E8" w:rsidRPr="00F9482B" w:rsidRDefault="008911E8" w:rsidP="00DC5FF7">
            <w:pPr>
              <w:jc w:val="center"/>
              <w:rPr>
                <w:bCs/>
                <w:sz w:val="18"/>
                <w:szCs w:val="18"/>
              </w:rPr>
            </w:pPr>
            <w:r w:rsidRPr="00F9482B">
              <w:rPr>
                <w:bCs/>
                <w:sz w:val="18"/>
                <w:szCs w:val="18"/>
              </w:rPr>
              <w:t>100</w:t>
            </w:r>
          </w:p>
        </w:tc>
        <w:tc>
          <w:tcPr>
            <w:tcW w:w="835" w:type="pct"/>
            <w:gridSpan w:val="3"/>
          </w:tcPr>
          <w:p w:rsidR="008911E8" w:rsidRPr="00F9482B" w:rsidRDefault="008911E8" w:rsidP="00DC5FF7">
            <w:pPr>
              <w:jc w:val="center"/>
              <w:rPr>
                <w:bCs/>
                <w:sz w:val="18"/>
                <w:szCs w:val="18"/>
              </w:rPr>
            </w:pPr>
            <w:r w:rsidRPr="00F9482B">
              <w:rPr>
                <w:bCs/>
                <w:sz w:val="18"/>
                <w:szCs w:val="18"/>
              </w:rPr>
              <w:t>100</w:t>
            </w:r>
          </w:p>
        </w:tc>
      </w:tr>
      <w:tr w:rsidR="008911E8" w:rsidRPr="00F9482B" w:rsidTr="00DC5FF7">
        <w:tc>
          <w:tcPr>
            <w:tcW w:w="2484" w:type="pct"/>
            <w:gridSpan w:val="5"/>
          </w:tcPr>
          <w:p w:rsidR="008911E8" w:rsidRPr="00F9482B" w:rsidRDefault="008911E8" w:rsidP="00DC5FF7">
            <w:pPr>
              <w:jc w:val="both"/>
              <w:rPr>
                <w:sz w:val="18"/>
                <w:szCs w:val="18"/>
              </w:rPr>
            </w:pPr>
            <w:r w:rsidRPr="00F9482B">
              <w:rPr>
                <w:sz w:val="18"/>
                <w:szCs w:val="18"/>
              </w:rPr>
              <w:t>Количество очистных сооружений приведенных в надлежащее состояние и запущенных в работу (шт.)</w:t>
            </w:r>
          </w:p>
        </w:tc>
        <w:tc>
          <w:tcPr>
            <w:tcW w:w="403" w:type="pct"/>
            <w:gridSpan w:val="2"/>
          </w:tcPr>
          <w:p w:rsidR="008911E8" w:rsidRPr="00F9482B" w:rsidRDefault="008911E8" w:rsidP="00DC5FF7">
            <w:pPr>
              <w:jc w:val="center"/>
              <w:rPr>
                <w:bCs/>
                <w:sz w:val="18"/>
                <w:szCs w:val="18"/>
              </w:rPr>
            </w:pPr>
            <w:r w:rsidRPr="00F9482B">
              <w:rPr>
                <w:bCs/>
                <w:sz w:val="18"/>
                <w:szCs w:val="18"/>
              </w:rPr>
              <w:t>1</w:t>
            </w:r>
          </w:p>
        </w:tc>
        <w:tc>
          <w:tcPr>
            <w:tcW w:w="476" w:type="pct"/>
          </w:tcPr>
          <w:p w:rsidR="008911E8" w:rsidRPr="00F9482B" w:rsidRDefault="008911E8" w:rsidP="00DC5FF7">
            <w:pPr>
              <w:jc w:val="center"/>
              <w:rPr>
                <w:bCs/>
                <w:sz w:val="18"/>
                <w:szCs w:val="18"/>
              </w:rPr>
            </w:pPr>
            <w:r w:rsidRPr="00F9482B">
              <w:rPr>
                <w:bCs/>
                <w:sz w:val="18"/>
                <w:szCs w:val="18"/>
              </w:rPr>
              <w:t>0</w:t>
            </w:r>
          </w:p>
        </w:tc>
        <w:tc>
          <w:tcPr>
            <w:tcW w:w="401" w:type="pct"/>
            <w:gridSpan w:val="2"/>
          </w:tcPr>
          <w:p w:rsidR="008911E8" w:rsidRPr="00F9482B" w:rsidRDefault="008911E8" w:rsidP="00DC5FF7">
            <w:pPr>
              <w:jc w:val="center"/>
              <w:rPr>
                <w:bCs/>
                <w:sz w:val="18"/>
                <w:szCs w:val="18"/>
              </w:rPr>
            </w:pPr>
            <w:r w:rsidRPr="00F9482B">
              <w:rPr>
                <w:bCs/>
                <w:sz w:val="18"/>
                <w:szCs w:val="18"/>
              </w:rPr>
              <w:t>0</w:t>
            </w:r>
          </w:p>
        </w:tc>
        <w:tc>
          <w:tcPr>
            <w:tcW w:w="401" w:type="pct"/>
            <w:gridSpan w:val="2"/>
          </w:tcPr>
          <w:p w:rsidR="008911E8" w:rsidRPr="00F9482B" w:rsidRDefault="008911E8" w:rsidP="00DC5FF7">
            <w:pPr>
              <w:jc w:val="center"/>
              <w:rPr>
                <w:bCs/>
                <w:sz w:val="18"/>
                <w:szCs w:val="18"/>
              </w:rPr>
            </w:pPr>
            <w:r w:rsidRPr="00F9482B">
              <w:rPr>
                <w:bCs/>
                <w:sz w:val="18"/>
                <w:szCs w:val="18"/>
              </w:rPr>
              <w:t>0</w:t>
            </w:r>
          </w:p>
        </w:tc>
        <w:tc>
          <w:tcPr>
            <w:tcW w:w="835" w:type="pct"/>
            <w:gridSpan w:val="3"/>
          </w:tcPr>
          <w:p w:rsidR="008911E8" w:rsidRPr="00F9482B" w:rsidRDefault="008911E8" w:rsidP="00DC5FF7">
            <w:pPr>
              <w:jc w:val="center"/>
              <w:rPr>
                <w:bCs/>
                <w:sz w:val="18"/>
                <w:szCs w:val="18"/>
              </w:rPr>
            </w:pPr>
            <w:r w:rsidRPr="00F9482B">
              <w:rPr>
                <w:bCs/>
                <w:sz w:val="18"/>
                <w:szCs w:val="18"/>
              </w:rPr>
              <w:t>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bookmarkStart w:id="0" w:name="P1669"/>
      <w:bookmarkEnd w:id="0"/>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4F4C9F" w:rsidRDefault="004F4C9F" w:rsidP="00B43B9B">
      <w:pPr>
        <w:pStyle w:val="ConsPlusNormal"/>
        <w:jc w:val="right"/>
        <w:rPr>
          <w:rFonts w:ascii="Times New Roman" w:hAnsi="Times New Roman" w:cs="Times New Roman"/>
          <w:sz w:val="28"/>
          <w:szCs w:val="28"/>
        </w:rPr>
      </w:pPr>
    </w:p>
    <w:p w:rsidR="004F4C9F" w:rsidRDefault="004F4C9F" w:rsidP="00B43B9B">
      <w:pPr>
        <w:pStyle w:val="ConsPlusNormal"/>
        <w:jc w:val="right"/>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3</w:t>
      </w:r>
    </w:p>
    <w:p w:rsidR="00B43B9B" w:rsidRPr="00F9482B" w:rsidRDefault="00B43B9B" w:rsidP="00B43B9B">
      <w:pPr>
        <w:pStyle w:val="ConsPlusNormal"/>
        <w:jc w:val="center"/>
        <w:rPr>
          <w:rFonts w:ascii="Times New Roman" w:hAnsi="Times New Roman" w:cs="Times New Roman"/>
          <w:sz w:val="28"/>
          <w:szCs w:val="28"/>
        </w:rPr>
      </w:pPr>
    </w:p>
    <w:p w:rsidR="005E2CC1" w:rsidRPr="005E2CC1" w:rsidRDefault="005E2CC1" w:rsidP="005E2CC1">
      <w:pPr>
        <w:pStyle w:val="ConsPlusNormal"/>
        <w:jc w:val="center"/>
        <w:rPr>
          <w:rFonts w:ascii="Times New Roman" w:hAnsi="Times New Roman" w:cs="Times New Roman"/>
          <w:sz w:val="28"/>
          <w:szCs w:val="28"/>
        </w:rPr>
      </w:pPr>
      <w:r w:rsidRPr="005E2CC1">
        <w:rPr>
          <w:rFonts w:ascii="Times New Roman" w:hAnsi="Times New Roman" w:cs="Times New Roman"/>
          <w:sz w:val="28"/>
          <w:szCs w:val="28"/>
        </w:rPr>
        <w:t xml:space="preserve">Перечень мероприятий подпрограммы </w:t>
      </w:r>
      <w:r w:rsidRPr="005E2CC1">
        <w:rPr>
          <w:rFonts w:ascii="Times New Roman" w:hAnsi="Times New Roman" w:cs="Times New Roman"/>
          <w:sz w:val="28"/>
          <w:szCs w:val="28"/>
          <w:lang w:val="en-US"/>
        </w:rPr>
        <w:t>I</w:t>
      </w:r>
    </w:p>
    <w:p w:rsidR="005E2CC1" w:rsidRPr="005E2CC1" w:rsidRDefault="005E2CC1" w:rsidP="005E2CC1">
      <w:pPr>
        <w:pStyle w:val="ConsPlusNormal"/>
        <w:jc w:val="center"/>
        <w:rPr>
          <w:rFonts w:ascii="Times New Roman" w:hAnsi="Times New Roman" w:cs="Times New Roman"/>
          <w:sz w:val="28"/>
          <w:szCs w:val="28"/>
        </w:rPr>
      </w:pPr>
      <w:r w:rsidRPr="005E2CC1">
        <w:rPr>
          <w:rFonts w:ascii="Times New Roman" w:hAnsi="Times New Roman" w:cs="Times New Roman"/>
          <w:sz w:val="28"/>
          <w:szCs w:val="28"/>
        </w:rPr>
        <w:t xml:space="preserve"> «</w:t>
      </w:r>
      <w:r w:rsidRPr="005E2CC1">
        <w:rPr>
          <w:rFonts w:ascii="Times New Roman" w:hAnsi="Times New Roman" w:cs="Times New Roman"/>
          <w:bCs/>
          <w:sz w:val="28"/>
          <w:szCs w:val="28"/>
        </w:rPr>
        <w:t>Модернизация объектов коммунальной инфраструктуры</w:t>
      </w:r>
      <w:r w:rsidRPr="005E2CC1">
        <w:rPr>
          <w:rFonts w:ascii="Times New Roman" w:hAnsi="Times New Roman" w:cs="Times New Roman"/>
          <w:sz w:val="28"/>
          <w:szCs w:val="28"/>
        </w:rPr>
        <w:t>»</w:t>
      </w:r>
    </w:p>
    <w:p w:rsidR="005E2CC1" w:rsidRDefault="005E2CC1" w:rsidP="005E2CC1">
      <w:pPr>
        <w:pStyle w:val="ConsPlusNormal"/>
        <w:ind w:firstLine="540"/>
        <w:jc w:val="center"/>
        <w:rPr>
          <w:rFonts w:ascii="Times New Roman" w:hAnsi="Times New Roman" w:cs="Times New Roman"/>
          <w:sz w:val="28"/>
          <w:szCs w:val="28"/>
        </w:rPr>
      </w:pPr>
      <w:r w:rsidRPr="005E2CC1">
        <w:rPr>
          <w:rFonts w:ascii="Times New Roman" w:hAnsi="Times New Roman" w:cs="Times New Roman"/>
          <w:sz w:val="28"/>
          <w:szCs w:val="28"/>
        </w:rPr>
        <w:t>на 2017-2021 годы</w:t>
      </w:r>
    </w:p>
    <w:p w:rsidR="00DB6EDB" w:rsidRPr="005E2CC1" w:rsidRDefault="00DB6EDB" w:rsidP="00DB6EDB">
      <w:pPr>
        <w:pStyle w:val="ConsPlusNormal"/>
        <w:rPr>
          <w:rFonts w:ascii="Times New Roman" w:hAnsi="Times New Roman" w:cs="Times New Roman"/>
          <w:sz w:val="28"/>
          <w:szCs w:val="28"/>
        </w:rPr>
      </w:pPr>
    </w:p>
    <w:tbl>
      <w:tblPr>
        <w:tblW w:w="15324" w:type="dxa"/>
        <w:tblInd w:w="93" w:type="dxa"/>
        <w:tblLayout w:type="fixed"/>
        <w:tblLook w:val="04A0"/>
      </w:tblPr>
      <w:tblGrid>
        <w:gridCol w:w="496"/>
        <w:gridCol w:w="2354"/>
        <w:gridCol w:w="1560"/>
        <w:gridCol w:w="1439"/>
        <w:gridCol w:w="971"/>
        <w:gridCol w:w="1134"/>
        <w:gridCol w:w="1220"/>
        <w:gridCol w:w="1047"/>
        <w:gridCol w:w="961"/>
        <w:gridCol w:w="975"/>
        <w:gridCol w:w="989"/>
        <w:gridCol w:w="1044"/>
        <w:gridCol w:w="1134"/>
      </w:tblGrid>
      <w:tr w:rsidR="00DC5FF7" w:rsidRPr="00DC5FF7" w:rsidTr="00DC5FF7">
        <w:trPr>
          <w:trHeight w:val="375"/>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xml:space="preserve">№ </w:t>
            </w:r>
            <w:proofErr w:type="spellStart"/>
            <w:proofErr w:type="gramStart"/>
            <w:r w:rsidRPr="00DC5FF7">
              <w:rPr>
                <w:rFonts w:ascii="Times New Roman" w:eastAsia="Times New Roman" w:hAnsi="Times New Roman"/>
                <w:color w:val="000000"/>
                <w:sz w:val="20"/>
                <w:szCs w:val="20"/>
                <w:lang w:eastAsia="ru-RU"/>
              </w:rPr>
              <w:t>п</w:t>
            </w:r>
            <w:proofErr w:type="spellEnd"/>
            <w:proofErr w:type="gramEnd"/>
            <w:r w:rsidRPr="00DC5FF7">
              <w:rPr>
                <w:rFonts w:ascii="Times New Roman" w:eastAsia="Times New Roman" w:hAnsi="Times New Roman"/>
                <w:color w:val="000000"/>
                <w:sz w:val="20"/>
                <w:szCs w:val="20"/>
                <w:lang w:eastAsia="ru-RU"/>
              </w:rPr>
              <w:t>/</w:t>
            </w:r>
            <w:proofErr w:type="spellStart"/>
            <w:r w:rsidRPr="00DC5FF7">
              <w:rPr>
                <w:rFonts w:ascii="Times New Roman" w:eastAsia="Times New Roman" w:hAnsi="Times New Roman"/>
                <w:color w:val="000000"/>
                <w:sz w:val="20"/>
                <w:szCs w:val="20"/>
                <w:lang w:eastAsia="ru-RU"/>
              </w:rPr>
              <w:t>п</w:t>
            </w:r>
            <w:proofErr w:type="spellEnd"/>
          </w:p>
        </w:tc>
        <w:tc>
          <w:tcPr>
            <w:tcW w:w="2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Мероприятия по реализации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Источники финансирования</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Срок исполнения мероприятия</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xml:space="preserve">Объем финансирования в текущем году (тыс. </w:t>
            </w:r>
            <w:proofErr w:type="spellStart"/>
            <w:r w:rsidRPr="00DC5FF7">
              <w:rPr>
                <w:rFonts w:ascii="Times New Roman" w:eastAsia="Times New Roman" w:hAnsi="Times New Roman"/>
                <w:color w:val="000000"/>
                <w:sz w:val="20"/>
                <w:szCs w:val="20"/>
                <w:lang w:eastAsia="ru-RU"/>
              </w:rPr>
              <w:t>руб</w:t>
            </w:r>
            <w:proofErr w:type="spellEnd"/>
            <w:r w:rsidRPr="00DC5FF7">
              <w:rPr>
                <w:rFonts w:ascii="Times New Roman" w:eastAsia="Times New Roman" w:hAnsi="Times New Roman"/>
                <w:color w:val="000000"/>
                <w:sz w:val="20"/>
                <w:szCs w:val="20"/>
                <w:lang w:eastAsia="ru-RU"/>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Всего, (</w:t>
            </w:r>
            <w:proofErr w:type="spellStart"/>
            <w:r w:rsidRPr="00DC5FF7">
              <w:rPr>
                <w:rFonts w:ascii="Times New Roman" w:eastAsia="Times New Roman" w:hAnsi="Times New Roman"/>
                <w:color w:val="000000"/>
                <w:sz w:val="20"/>
                <w:szCs w:val="20"/>
                <w:lang w:eastAsia="ru-RU"/>
              </w:rPr>
              <w:t>тыс</w:t>
            </w:r>
            <w:proofErr w:type="gramStart"/>
            <w:r w:rsidRPr="00DC5FF7">
              <w:rPr>
                <w:rFonts w:ascii="Times New Roman" w:eastAsia="Times New Roman" w:hAnsi="Times New Roman"/>
                <w:color w:val="000000"/>
                <w:sz w:val="20"/>
                <w:szCs w:val="20"/>
                <w:lang w:eastAsia="ru-RU"/>
              </w:rPr>
              <w:t>.р</w:t>
            </w:r>
            <w:proofErr w:type="gramEnd"/>
            <w:r w:rsidRPr="00DC5FF7">
              <w:rPr>
                <w:rFonts w:ascii="Times New Roman" w:eastAsia="Times New Roman" w:hAnsi="Times New Roman"/>
                <w:color w:val="000000"/>
                <w:sz w:val="20"/>
                <w:szCs w:val="20"/>
                <w:lang w:eastAsia="ru-RU"/>
              </w:rPr>
              <w:t>уб</w:t>
            </w:r>
            <w:proofErr w:type="spellEnd"/>
            <w:r w:rsidRPr="00DC5FF7">
              <w:rPr>
                <w:rFonts w:ascii="Times New Roman" w:eastAsia="Times New Roman" w:hAnsi="Times New Roman"/>
                <w:color w:val="000000"/>
                <w:sz w:val="20"/>
                <w:szCs w:val="20"/>
                <w:lang w:eastAsia="ru-RU"/>
              </w:rPr>
              <w:t>)</w:t>
            </w:r>
          </w:p>
        </w:tc>
        <w:tc>
          <w:tcPr>
            <w:tcW w:w="5192" w:type="dxa"/>
            <w:gridSpan w:val="5"/>
            <w:tcBorders>
              <w:top w:val="single" w:sz="4" w:space="0" w:color="000000"/>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Объем финансирования по годам, (</w:t>
            </w:r>
            <w:proofErr w:type="spellStart"/>
            <w:r w:rsidRPr="00DC5FF7">
              <w:rPr>
                <w:rFonts w:ascii="Times New Roman" w:eastAsia="Times New Roman" w:hAnsi="Times New Roman"/>
                <w:color w:val="000000"/>
                <w:sz w:val="20"/>
                <w:szCs w:val="20"/>
                <w:lang w:eastAsia="ru-RU"/>
              </w:rPr>
              <w:t>тыс</w:t>
            </w:r>
            <w:proofErr w:type="gramStart"/>
            <w:r w:rsidRPr="00DC5FF7">
              <w:rPr>
                <w:rFonts w:ascii="Times New Roman" w:eastAsia="Times New Roman" w:hAnsi="Times New Roman"/>
                <w:color w:val="000000"/>
                <w:sz w:val="20"/>
                <w:szCs w:val="20"/>
                <w:lang w:eastAsia="ru-RU"/>
              </w:rPr>
              <w:t>.р</w:t>
            </w:r>
            <w:proofErr w:type="gramEnd"/>
            <w:r w:rsidRPr="00DC5FF7">
              <w:rPr>
                <w:rFonts w:ascii="Times New Roman" w:eastAsia="Times New Roman" w:hAnsi="Times New Roman"/>
                <w:color w:val="000000"/>
                <w:sz w:val="20"/>
                <w:szCs w:val="20"/>
                <w:lang w:eastAsia="ru-RU"/>
              </w:rPr>
              <w:t>уб</w:t>
            </w:r>
            <w:proofErr w:type="spellEnd"/>
            <w:r w:rsidRPr="00DC5FF7">
              <w:rPr>
                <w:rFonts w:ascii="Times New Roman" w:eastAsia="Times New Roman" w:hAnsi="Times New Roman"/>
                <w:color w:val="000000"/>
                <w:sz w:val="20"/>
                <w:szCs w:val="20"/>
                <w:lang w:eastAsia="ru-RU"/>
              </w:rPr>
              <w:t>)</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Ответственный</w:t>
            </w:r>
            <w:proofErr w:type="gramEnd"/>
            <w:r w:rsidRPr="00DC5FF7">
              <w:rPr>
                <w:rFonts w:ascii="Times New Roman" w:eastAsia="Times New Roman" w:hAnsi="Times New Roman"/>
                <w:color w:val="000000"/>
                <w:sz w:val="20"/>
                <w:szCs w:val="20"/>
                <w:lang w:eastAsia="ru-RU"/>
              </w:rPr>
              <w:t xml:space="preserve"> за выполнение мероприятия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Результаты выполнения подпрограммы</w:t>
            </w:r>
          </w:p>
        </w:tc>
      </w:tr>
      <w:tr w:rsidR="00DC5FF7" w:rsidRPr="00DC5FF7" w:rsidTr="00DC5FF7">
        <w:trPr>
          <w:trHeight w:val="795"/>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220"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2017</w:t>
            </w:r>
          </w:p>
        </w:tc>
        <w:tc>
          <w:tcPr>
            <w:tcW w:w="1047"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2018</w:t>
            </w:r>
          </w:p>
        </w:tc>
        <w:tc>
          <w:tcPr>
            <w:tcW w:w="961"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2019</w:t>
            </w:r>
          </w:p>
        </w:tc>
        <w:tc>
          <w:tcPr>
            <w:tcW w:w="975"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2020</w:t>
            </w:r>
          </w:p>
        </w:tc>
        <w:tc>
          <w:tcPr>
            <w:tcW w:w="989"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2021</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420"/>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w:t>
            </w:r>
          </w:p>
        </w:tc>
        <w:tc>
          <w:tcPr>
            <w:tcW w:w="2354"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w:t>
            </w:r>
          </w:p>
        </w:tc>
        <w:tc>
          <w:tcPr>
            <w:tcW w:w="1560"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w:t>
            </w:r>
          </w:p>
        </w:tc>
        <w:tc>
          <w:tcPr>
            <w:tcW w:w="1439"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5</w:t>
            </w:r>
          </w:p>
        </w:tc>
        <w:tc>
          <w:tcPr>
            <w:tcW w:w="97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6</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8</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9</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11</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12</w:t>
            </w:r>
          </w:p>
        </w:tc>
        <w:tc>
          <w:tcPr>
            <w:tcW w:w="1044"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13</w:t>
            </w:r>
          </w:p>
        </w:tc>
        <w:tc>
          <w:tcPr>
            <w:tcW w:w="1134" w:type="dxa"/>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14</w:t>
            </w:r>
          </w:p>
        </w:tc>
      </w:tr>
      <w:tr w:rsidR="00DC5FF7" w:rsidRPr="00DC5FF7" w:rsidTr="00DC5FF7">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Совершенствование системы управления жилищно-коммунального хозяйства</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бюджета Московской области</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788,30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198,90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230,40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359,00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8 245,91</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7 656,51</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230,40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359,00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1.1</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1.1 Содержание и эксплуатация станции обезжелезивания</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299,00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100,00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199,00</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20"/>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299,00</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100,00</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199,00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1.2</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1.2 Обслуживание газопровода</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467,70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77,30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230,40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160,00</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20"/>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467,70</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77,30</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230,40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160,00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1.3</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xml:space="preserve">1.3 Поставка, монтаж, пуско-наладка и ввод в эксплуатацию модульной станции </w:t>
            </w:r>
            <w:proofErr w:type="spellStart"/>
            <w:r w:rsidRPr="00DC5FF7">
              <w:rPr>
                <w:rFonts w:ascii="Times New Roman" w:eastAsia="Times New Roman" w:hAnsi="Times New Roman"/>
                <w:color w:val="000000"/>
                <w:sz w:val="20"/>
                <w:szCs w:val="20"/>
                <w:lang w:eastAsia="ru-RU"/>
              </w:rPr>
              <w:t>коалесцентно-сорбционного</w:t>
            </w:r>
            <w:proofErr w:type="spellEnd"/>
            <w:r w:rsidRPr="00DC5FF7">
              <w:rPr>
                <w:rFonts w:ascii="Times New Roman" w:eastAsia="Times New Roman" w:hAnsi="Times New Roman"/>
                <w:color w:val="000000"/>
                <w:sz w:val="20"/>
                <w:szCs w:val="20"/>
                <w:lang w:eastAsia="ru-RU"/>
              </w:rPr>
              <w:t xml:space="preserve"> обезжелезивания</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бюджета Московской области</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7 457,61</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1.4</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1.4  Проведение лабораторных исследований питьевой воды</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21,60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21,60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20"/>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21,60</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21,60</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xml:space="preserve">2 Строительство (реконструкция, модернизация) объектов коммунальной инфраструктуры </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бюджета Московской области</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104 274,20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36 575,20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67 699,00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w:t>
            </w:r>
            <w:r w:rsidRPr="00DC5FF7">
              <w:rPr>
                <w:rFonts w:ascii="Times New Roman" w:eastAsia="Times New Roman" w:hAnsi="Times New Roman"/>
                <w:color w:val="000000"/>
                <w:sz w:val="20"/>
                <w:szCs w:val="20"/>
                <w:lang w:eastAsia="ru-RU"/>
              </w:rPr>
              <w:lastRenderedPageBreak/>
              <w:t>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13 613,91</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4 709,91</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5 904,00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117 888,11</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41 285,11</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73 603,00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2.1 Содержание и эксплуатация очистных сооружений</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3 049,95</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49,95</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3 049,95</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49,95</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1 000,00</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2.2</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xml:space="preserve">2.2 Выполнение работ по внесению мероприятий в документацию по инженерному обеспечению </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20"/>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2.3 Канализационные очистные сооружения хозяйственно-бытовых сточных вод производительностью 1500 куб</w:t>
            </w:r>
            <w:proofErr w:type="gramStart"/>
            <w:r w:rsidRPr="00DC5FF7">
              <w:rPr>
                <w:rFonts w:ascii="Times New Roman" w:eastAsia="Times New Roman" w:hAnsi="Times New Roman"/>
                <w:color w:val="000000"/>
                <w:sz w:val="20"/>
                <w:szCs w:val="20"/>
                <w:lang w:eastAsia="ru-RU"/>
              </w:rPr>
              <w:t>.м</w:t>
            </w:r>
            <w:proofErr w:type="gramEnd"/>
            <w:r w:rsidRPr="00DC5FF7">
              <w:rPr>
                <w:rFonts w:ascii="Times New Roman" w:eastAsia="Times New Roman" w:hAnsi="Times New Roman"/>
                <w:color w:val="000000"/>
                <w:sz w:val="20"/>
                <w:szCs w:val="20"/>
                <w:lang w:eastAsia="ru-RU"/>
              </w:rPr>
              <w:t>/</w:t>
            </w:r>
            <w:proofErr w:type="spellStart"/>
            <w:r w:rsidRPr="00DC5FF7">
              <w:rPr>
                <w:rFonts w:ascii="Times New Roman" w:eastAsia="Times New Roman" w:hAnsi="Times New Roman"/>
                <w:color w:val="000000"/>
                <w:sz w:val="20"/>
                <w:szCs w:val="20"/>
                <w:lang w:eastAsia="ru-RU"/>
              </w:rPr>
              <w:t>сут</w:t>
            </w:r>
            <w:proofErr w:type="spellEnd"/>
            <w:r w:rsidRPr="00DC5FF7">
              <w:rPr>
                <w:rFonts w:ascii="Times New Roman" w:eastAsia="Times New Roman" w:hAnsi="Times New Roman"/>
                <w:color w:val="000000"/>
                <w:sz w:val="20"/>
                <w:szCs w:val="20"/>
                <w:lang w:eastAsia="ru-RU"/>
              </w:rPr>
              <w:t>. по адресу п. Молодежный, в том числе: проектно-изыскательские работы</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бюджета Московской области</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104 274,20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36 575,20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67 699,00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8 061,51</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4 497,96</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3 563,55</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112 335,71</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41 073,16</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71 262,55</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2.4</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2.4 Монтаж компенсатора на сети ГВС для строительства проезда к строительной площадке (ФОК)</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162,00</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162,00</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20"/>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162,00</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162,00</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0,00</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r w:rsidR="00DC5FF7" w:rsidRPr="00DC5FF7" w:rsidTr="00DC5FF7">
        <w:trPr>
          <w:trHeight w:val="163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2.5</w:t>
            </w:r>
          </w:p>
        </w:tc>
        <w:tc>
          <w:tcPr>
            <w:tcW w:w="2354" w:type="dxa"/>
            <w:vMerge w:val="restart"/>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2.5 Осуществление заказчиком строительного контроля и авторского надзора за строительством объекта "Канализационные очистные сооружения хозяйственно-бытовых сточных вод производительностью 1500 куб</w:t>
            </w:r>
            <w:proofErr w:type="gramStart"/>
            <w:r w:rsidRPr="00DC5FF7">
              <w:rPr>
                <w:rFonts w:ascii="Times New Roman" w:eastAsia="Times New Roman" w:hAnsi="Times New Roman"/>
                <w:color w:val="000000"/>
                <w:sz w:val="20"/>
                <w:szCs w:val="20"/>
                <w:lang w:eastAsia="ru-RU"/>
              </w:rPr>
              <w:t>.м</w:t>
            </w:r>
            <w:proofErr w:type="gramEnd"/>
            <w:r w:rsidRPr="00DC5FF7">
              <w:rPr>
                <w:rFonts w:ascii="Times New Roman" w:eastAsia="Times New Roman" w:hAnsi="Times New Roman"/>
                <w:color w:val="000000"/>
                <w:sz w:val="20"/>
                <w:szCs w:val="20"/>
                <w:lang w:eastAsia="ru-RU"/>
              </w:rPr>
              <w:t>/</w:t>
            </w:r>
            <w:proofErr w:type="spellStart"/>
            <w:r w:rsidRPr="00DC5FF7">
              <w:rPr>
                <w:rFonts w:ascii="Times New Roman" w:eastAsia="Times New Roman" w:hAnsi="Times New Roman"/>
                <w:color w:val="000000"/>
                <w:sz w:val="20"/>
                <w:szCs w:val="20"/>
                <w:lang w:eastAsia="ru-RU"/>
              </w:rPr>
              <w:t>сут</w:t>
            </w:r>
            <w:proofErr w:type="spellEnd"/>
            <w:r w:rsidRPr="00DC5FF7">
              <w:rPr>
                <w:rFonts w:ascii="Times New Roman" w:eastAsia="Times New Roman" w:hAnsi="Times New Roman"/>
                <w:color w:val="000000"/>
                <w:sz w:val="20"/>
                <w:szCs w:val="20"/>
                <w:lang w:eastAsia="ru-RU"/>
              </w:rPr>
              <w:t>. по адресу: п. Молодежный в том числе ПИР"</w:t>
            </w: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439" w:type="dxa"/>
            <w:vMerge w:val="restart"/>
            <w:tcBorders>
              <w:top w:val="nil"/>
              <w:left w:val="nil"/>
              <w:bottom w:val="single" w:sz="4" w:space="0" w:color="000000"/>
              <w:right w:val="nil"/>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01.01.2017 - 31.12.2021</w:t>
            </w:r>
          </w:p>
        </w:tc>
        <w:tc>
          <w:tcPr>
            <w:tcW w:w="971" w:type="dxa"/>
            <w:tcBorders>
              <w:top w:val="nil"/>
              <w:left w:val="single" w:sz="4" w:space="0" w:color="000000"/>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2 340,45</w:t>
            </w:r>
          </w:p>
        </w:tc>
        <w:tc>
          <w:tcPr>
            <w:tcW w:w="1220"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7"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2 340,45</w:t>
            </w:r>
          </w:p>
        </w:tc>
        <w:tc>
          <w:tcPr>
            <w:tcW w:w="961"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noWrap/>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val="restart"/>
            <w:tcBorders>
              <w:top w:val="nil"/>
              <w:left w:val="nil"/>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roofErr w:type="gramStart"/>
            <w:r w:rsidRPr="00DC5FF7">
              <w:rPr>
                <w:rFonts w:ascii="Times New Roman" w:eastAsia="Times New Roman" w:hAnsi="Times New Roman"/>
                <w:color w:val="000000"/>
                <w:sz w:val="20"/>
                <w:szCs w:val="20"/>
                <w:lang w:eastAsia="ru-RU"/>
              </w:rPr>
              <w:t>Администрации</w:t>
            </w:r>
            <w:proofErr w:type="gramEnd"/>
            <w:r w:rsidRPr="00DC5FF7">
              <w:rPr>
                <w:rFonts w:ascii="Times New Roman" w:eastAsia="Times New Roman" w:hAnsi="Times New Roman"/>
                <w:color w:val="000000"/>
                <w:sz w:val="20"/>
                <w:szCs w:val="20"/>
                <w:lang w:eastAsia="ru-RU"/>
              </w:rPr>
              <w:t xml:space="preserve"> ЗАТО городской округ Молодежный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C5FF7" w:rsidRPr="00DC5FF7" w:rsidRDefault="00DC5FF7" w:rsidP="00DC5FF7">
            <w:pPr>
              <w:spacing w:after="0" w:line="240" w:lineRule="auto"/>
              <w:jc w:val="center"/>
              <w:rPr>
                <w:rFonts w:ascii="Times New Roman" w:eastAsia="Times New Roman" w:hAnsi="Times New Roman"/>
                <w:color w:val="000000"/>
                <w:sz w:val="20"/>
                <w:szCs w:val="20"/>
                <w:lang w:eastAsia="ru-RU"/>
              </w:rPr>
            </w:pPr>
          </w:p>
        </w:tc>
      </w:tr>
      <w:tr w:rsidR="00DC5FF7" w:rsidRPr="00DC5FF7" w:rsidTr="00DC5FF7">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235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56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Итого</w:t>
            </w:r>
          </w:p>
        </w:tc>
        <w:tc>
          <w:tcPr>
            <w:tcW w:w="1439" w:type="dxa"/>
            <w:vMerge/>
            <w:tcBorders>
              <w:top w:val="nil"/>
              <w:left w:val="nil"/>
              <w:bottom w:val="single" w:sz="4" w:space="0" w:color="000000"/>
              <w:right w:val="nil"/>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971" w:type="dxa"/>
            <w:tcBorders>
              <w:top w:val="nil"/>
              <w:left w:val="single" w:sz="4" w:space="0" w:color="000000"/>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2 340,45</w:t>
            </w:r>
          </w:p>
        </w:tc>
        <w:tc>
          <w:tcPr>
            <w:tcW w:w="1220"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7"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2 340,45</w:t>
            </w:r>
          </w:p>
        </w:tc>
        <w:tc>
          <w:tcPr>
            <w:tcW w:w="961"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75"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989" w:type="dxa"/>
            <w:tcBorders>
              <w:top w:val="nil"/>
              <w:left w:val="nil"/>
              <w:bottom w:val="single" w:sz="4" w:space="0" w:color="000000"/>
              <w:right w:val="single" w:sz="4" w:space="0" w:color="000000"/>
            </w:tcBorders>
            <w:shd w:val="clear" w:color="auto" w:fill="auto"/>
            <w:hideMark/>
          </w:tcPr>
          <w:p w:rsidR="00DC5FF7" w:rsidRPr="00DC5FF7" w:rsidRDefault="00DC5FF7" w:rsidP="00DC5FF7">
            <w:pPr>
              <w:spacing w:after="0" w:line="240" w:lineRule="auto"/>
              <w:jc w:val="right"/>
              <w:rPr>
                <w:rFonts w:ascii="Times New Roman" w:eastAsia="Times New Roman" w:hAnsi="Times New Roman"/>
                <w:color w:val="000000"/>
                <w:sz w:val="20"/>
                <w:szCs w:val="20"/>
                <w:lang w:eastAsia="ru-RU"/>
              </w:rPr>
            </w:pPr>
            <w:r w:rsidRPr="00DC5FF7">
              <w:rPr>
                <w:rFonts w:ascii="Times New Roman" w:eastAsia="Times New Roman" w:hAnsi="Times New Roman"/>
                <w:color w:val="000000"/>
                <w:sz w:val="20"/>
                <w:szCs w:val="20"/>
                <w:lang w:eastAsia="ru-RU"/>
              </w:rPr>
              <w:t> </w:t>
            </w:r>
          </w:p>
        </w:tc>
        <w:tc>
          <w:tcPr>
            <w:tcW w:w="1044" w:type="dxa"/>
            <w:vMerge/>
            <w:tcBorders>
              <w:top w:val="nil"/>
              <w:left w:val="nil"/>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DC5FF7" w:rsidRPr="00DC5FF7" w:rsidRDefault="00DC5FF7" w:rsidP="00DC5FF7">
            <w:pPr>
              <w:spacing w:after="0" w:line="240" w:lineRule="auto"/>
              <w:rPr>
                <w:rFonts w:ascii="Times New Roman" w:eastAsia="Times New Roman" w:hAnsi="Times New Roman"/>
                <w:color w:val="000000"/>
                <w:sz w:val="20"/>
                <w:szCs w:val="20"/>
                <w:lang w:eastAsia="ru-RU"/>
              </w:rPr>
            </w:pPr>
          </w:p>
        </w:tc>
      </w:tr>
    </w:tbl>
    <w:p w:rsidR="009B2DC2" w:rsidRPr="00F9482B" w:rsidRDefault="009B2DC2" w:rsidP="00D80DBC">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F432F2">
      <w:pPr>
        <w:pStyle w:val="ConsPlusNormal"/>
        <w:rPr>
          <w:rFonts w:ascii="Times New Roman" w:hAnsi="Times New Roman" w:cs="Times New Roman"/>
          <w:b/>
          <w:sz w:val="28"/>
          <w:szCs w:val="28"/>
        </w:rPr>
      </w:pPr>
    </w:p>
    <w:p w:rsidR="00F432F2" w:rsidRPr="00F9482B" w:rsidRDefault="00F432F2" w:rsidP="00F432F2">
      <w:pPr>
        <w:pStyle w:val="ConsPlusNormal"/>
        <w:rPr>
          <w:rFonts w:ascii="Times New Roman" w:hAnsi="Times New Roman" w:cs="Times New Roman"/>
          <w:b/>
          <w:sz w:val="28"/>
          <w:szCs w:val="28"/>
        </w:rPr>
      </w:pPr>
    </w:p>
    <w:p w:rsidR="00CD2E55" w:rsidRDefault="00CD2E55" w:rsidP="00A11997">
      <w:pPr>
        <w:pStyle w:val="ConsPlusNormal"/>
        <w:jc w:val="right"/>
        <w:rPr>
          <w:rFonts w:ascii="Times New Roman" w:hAnsi="Times New Roman" w:cs="Times New Roman"/>
          <w:sz w:val="28"/>
          <w:szCs w:val="28"/>
        </w:rPr>
      </w:pPr>
    </w:p>
    <w:p w:rsidR="00CD2E55" w:rsidRDefault="00CD2E55" w:rsidP="00A11997">
      <w:pPr>
        <w:pStyle w:val="ConsPlusNormal"/>
        <w:jc w:val="right"/>
        <w:rPr>
          <w:rFonts w:ascii="Times New Roman" w:hAnsi="Times New Roman" w:cs="Times New Roman"/>
          <w:sz w:val="28"/>
          <w:szCs w:val="28"/>
        </w:rPr>
      </w:pPr>
    </w:p>
    <w:p w:rsidR="00CD2E55" w:rsidRDefault="00CD2E55" w:rsidP="00A11997">
      <w:pPr>
        <w:pStyle w:val="ConsPlusNormal"/>
        <w:jc w:val="right"/>
        <w:rPr>
          <w:rFonts w:ascii="Times New Roman" w:hAnsi="Times New Roman" w:cs="Times New Roman"/>
          <w:sz w:val="28"/>
          <w:szCs w:val="28"/>
        </w:rPr>
      </w:pPr>
    </w:p>
    <w:p w:rsidR="00CD2E55" w:rsidRDefault="00CD2E55" w:rsidP="00A11997">
      <w:pPr>
        <w:pStyle w:val="ConsPlusNormal"/>
        <w:jc w:val="right"/>
        <w:rPr>
          <w:rFonts w:ascii="Times New Roman" w:hAnsi="Times New Roman" w:cs="Times New Roman"/>
          <w:sz w:val="28"/>
          <w:szCs w:val="28"/>
        </w:rPr>
      </w:pPr>
    </w:p>
    <w:p w:rsidR="00CD2E55" w:rsidRDefault="00CD2E55" w:rsidP="00A11997">
      <w:pPr>
        <w:pStyle w:val="ConsPlusNormal"/>
        <w:jc w:val="right"/>
        <w:rPr>
          <w:rFonts w:ascii="Times New Roman" w:hAnsi="Times New Roman" w:cs="Times New Roman"/>
          <w:sz w:val="28"/>
          <w:szCs w:val="28"/>
        </w:rPr>
      </w:pPr>
    </w:p>
    <w:p w:rsidR="00CD2E55" w:rsidRDefault="00CD2E55" w:rsidP="00A11997">
      <w:pPr>
        <w:pStyle w:val="ConsPlusNormal"/>
        <w:jc w:val="right"/>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4</w:t>
      </w:r>
    </w:p>
    <w:p w:rsidR="005526A9" w:rsidRDefault="005526A9" w:rsidP="00B43B9B">
      <w:pPr>
        <w:pStyle w:val="ConsPlusNormal"/>
        <w:jc w:val="center"/>
        <w:rPr>
          <w:rFonts w:ascii="Times New Roman" w:hAnsi="Times New Roman" w:cs="Times New Roman"/>
          <w:b/>
          <w:sz w:val="28"/>
          <w:szCs w:val="28"/>
        </w:rPr>
      </w:pPr>
    </w:p>
    <w:p w:rsidR="005526A9" w:rsidRDefault="005526A9" w:rsidP="00B43B9B">
      <w:pPr>
        <w:pStyle w:val="ConsPlusNormal"/>
        <w:jc w:val="center"/>
        <w:rPr>
          <w:rFonts w:ascii="Times New Roman" w:hAnsi="Times New Roman" w:cs="Times New Roman"/>
          <w:b/>
          <w:sz w:val="28"/>
          <w:szCs w:val="28"/>
        </w:rPr>
      </w:pPr>
    </w:p>
    <w:p w:rsidR="005526A9" w:rsidRDefault="005526A9" w:rsidP="00B43B9B">
      <w:pPr>
        <w:pStyle w:val="ConsPlusNormal"/>
        <w:jc w:val="center"/>
        <w:rPr>
          <w:rFonts w:ascii="Times New Roman" w:hAnsi="Times New Roman" w:cs="Times New Roman"/>
          <w:b/>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cs="Times New Roman"/>
          <w:b/>
          <w:sz w:val="28"/>
          <w:szCs w:val="28"/>
          <w:u w:color="2A6EC3"/>
        </w:rPr>
        <w:t>Благоустройство</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w:t>
      </w:r>
      <w:r w:rsidRPr="00F9482B">
        <w:rPr>
          <w:rFonts w:ascii="Times New Roman" w:hAnsi="Times New Roman" w:cs="Times New Roman"/>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sz w:val="28"/>
          <w:szCs w:val="28"/>
          <w:u w:color="2A6EC3"/>
        </w:rPr>
        <w:t>Благоустройство</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518"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B43B9B" w:rsidRPr="00F9482B" w:rsidTr="00FB2823">
        <w:tc>
          <w:tcPr>
            <w:tcW w:w="1276" w:type="pct"/>
            <w:gridSpan w:val="2"/>
          </w:tcPr>
          <w:p w:rsidR="00B43B9B" w:rsidRPr="00F9482B" w:rsidRDefault="00B43B9B" w:rsidP="00FB2823">
            <w:pPr>
              <w:jc w:val="both"/>
              <w:rPr>
                <w:rFonts w:ascii="Times New Roman" w:hAnsi="Times New Roman"/>
                <w:sz w:val="18"/>
                <w:szCs w:val="18"/>
                <w:u w:color="2A6EC3"/>
              </w:rPr>
            </w:pPr>
            <w:r w:rsidRPr="00F9482B">
              <w:rPr>
                <w:rFonts w:ascii="Times New Roman" w:hAnsi="Times New Roman"/>
                <w:sz w:val="18"/>
                <w:szCs w:val="18"/>
              </w:rPr>
              <w:t>Задача 1. Приведение в надлежащее состояние территории муниципального образования для комфортного проживания населения</w:t>
            </w:r>
          </w:p>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72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vMerge/>
          </w:tcPr>
          <w:p w:rsidR="00B43B9B" w:rsidRPr="00F9482B" w:rsidRDefault="00B43B9B" w:rsidP="00FB2823">
            <w:pPr>
              <w:rPr>
                <w:rFonts w:ascii="Times New Roman" w:hAnsi="Times New Roman"/>
                <w:sz w:val="18"/>
                <w:szCs w:val="18"/>
              </w:rPr>
            </w:pPr>
          </w:p>
        </w:tc>
        <w:tc>
          <w:tcPr>
            <w:tcW w:w="40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6076D0" w:rsidRPr="00F9482B" w:rsidTr="00FB2823">
        <w:tc>
          <w:tcPr>
            <w:tcW w:w="723" w:type="pct"/>
            <w:vMerge/>
          </w:tcPr>
          <w:p w:rsidR="006076D0" w:rsidRPr="00F9482B" w:rsidRDefault="006076D0" w:rsidP="00FB2823">
            <w:pPr>
              <w:rPr>
                <w:rFonts w:ascii="Times New Roman" w:hAnsi="Times New Roman"/>
                <w:sz w:val="18"/>
                <w:szCs w:val="18"/>
              </w:rPr>
            </w:pPr>
          </w:p>
        </w:tc>
        <w:tc>
          <w:tcPr>
            <w:tcW w:w="553" w:type="pct"/>
            <w:vMerge w:val="restart"/>
          </w:tcPr>
          <w:p w:rsidR="006076D0" w:rsidRPr="00F9482B" w:rsidRDefault="006076D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«Благоустройство» (далее - подпрограмма 1)</w:t>
            </w:r>
          </w:p>
        </w:tc>
        <w:tc>
          <w:tcPr>
            <w:tcW w:w="632" w:type="pct"/>
            <w:vMerge w:val="restart"/>
          </w:tcPr>
          <w:p w:rsidR="006076D0" w:rsidRPr="00F9482B" w:rsidRDefault="006076D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6076D0" w:rsidRPr="00F9482B" w:rsidRDefault="006076D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9 204,72</w:t>
            </w:r>
          </w:p>
        </w:tc>
        <w:tc>
          <w:tcPr>
            <w:tcW w:w="476"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7 541,82</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3 362,00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3 362,00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2 914,00</w:t>
            </w:r>
          </w:p>
        </w:tc>
        <w:tc>
          <w:tcPr>
            <w:tcW w:w="434"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26 384,54</w:t>
            </w:r>
          </w:p>
        </w:tc>
      </w:tr>
      <w:tr w:rsidR="006076D0" w:rsidRPr="00F9482B" w:rsidTr="00FB2823">
        <w:tc>
          <w:tcPr>
            <w:tcW w:w="723" w:type="pct"/>
            <w:vMerge/>
          </w:tcPr>
          <w:p w:rsidR="006076D0" w:rsidRPr="00F9482B" w:rsidRDefault="006076D0" w:rsidP="00FB2823">
            <w:pPr>
              <w:rPr>
                <w:rFonts w:ascii="Times New Roman" w:hAnsi="Times New Roman"/>
                <w:sz w:val="18"/>
                <w:szCs w:val="18"/>
              </w:rPr>
            </w:pPr>
          </w:p>
        </w:tc>
        <w:tc>
          <w:tcPr>
            <w:tcW w:w="553" w:type="pct"/>
            <w:vMerge/>
          </w:tcPr>
          <w:p w:rsidR="006076D0" w:rsidRPr="00F9482B" w:rsidRDefault="006076D0" w:rsidP="00FB2823">
            <w:pPr>
              <w:rPr>
                <w:rFonts w:ascii="Times New Roman" w:hAnsi="Times New Roman"/>
                <w:sz w:val="18"/>
                <w:szCs w:val="18"/>
              </w:rPr>
            </w:pPr>
          </w:p>
        </w:tc>
        <w:tc>
          <w:tcPr>
            <w:tcW w:w="632" w:type="pct"/>
            <w:vMerge/>
          </w:tcPr>
          <w:p w:rsidR="006076D0" w:rsidRPr="00F9482B" w:rsidRDefault="006076D0" w:rsidP="00FB2823">
            <w:pPr>
              <w:rPr>
                <w:rFonts w:ascii="Times New Roman" w:hAnsi="Times New Roman"/>
                <w:sz w:val="18"/>
                <w:szCs w:val="18"/>
              </w:rPr>
            </w:pPr>
          </w:p>
        </w:tc>
        <w:tc>
          <w:tcPr>
            <w:tcW w:w="576" w:type="pct"/>
            <w:gridSpan w:val="2"/>
          </w:tcPr>
          <w:p w:rsidR="006076D0" w:rsidRPr="00F9482B" w:rsidRDefault="006076D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48,00</w:t>
            </w:r>
          </w:p>
        </w:tc>
        <w:tc>
          <w:tcPr>
            <w:tcW w:w="476"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48,00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48,00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48,00</w:t>
            </w:r>
          </w:p>
        </w:tc>
        <w:tc>
          <w:tcPr>
            <w:tcW w:w="401" w:type="pct"/>
            <w:gridSpan w:val="2"/>
            <w:shd w:val="clear" w:color="auto" w:fill="FFFFFF"/>
          </w:tcPr>
          <w:p w:rsidR="006076D0" w:rsidRDefault="006076D0">
            <w:pPr>
              <w:rPr>
                <w:rFonts w:ascii="Arial" w:hAnsi="Arial" w:cs="Arial"/>
                <w:color w:val="000000"/>
                <w:sz w:val="20"/>
                <w:szCs w:val="20"/>
              </w:rPr>
            </w:pPr>
            <w:r>
              <w:rPr>
                <w:rFonts w:ascii="Arial" w:hAnsi="Arial" w:cs="Arial"/>
                <w:color w:val="000000"/>
                <w:sz w:val="20"/>
                <w:szCs w:val="20"/>
              </w:rPr>
              <w:t> </w:t>
            </w:r>
          </w:p>
        </w:tc>
        <w:tc>
          <w:tcPr>
            <w:tcW w:w="434"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192,00</w:t>
            </w:r>
          </w:p>
        </w:tc>
      </w:tr>
      <w:tr w:rsidR="006076D0" w:rsidRPr="00F9482B" w:rsidTr="00FB2823">
        <w:tc>
          <w:tcPr>
            <w:tcW w:w="723" w:type="pct"/>
            <w:vMerge/>
            <w:tcBorders>
              <w:bottom w:val="nil"/>
            </w:tcBorders>
          </w:tcPr>
          <w:p w:rsidR="006076D0" w:rsidRPr="00F9482B" w:rsidRDefault="006076D0" w:rsidP="00FB2823">
            <w:pPr>
              <w:rPr>
                <w:rFonts w:ascii="Times New Roman" w:hAnsi="Times New Roman"/>
                <w:sz w:val="18"/>
                <w:szCs w:val="18"/>
              </w:rPr>
            </w:pPr>
          </w:p>
        </w:tc>
        <w:tc>
          <w:tcPr>
            <w:tcW w:w="553" w:type="pct"/>
            <w:vMerge/>
            <w:tcBorders>
              <w:bottom w:val="nil"/>
            </w:tcBorders>
          </w:tcPr>
          <w:p w:rsidR="006076D0" w:rsidRPr="00F9482B" w:rsidRDefault="006076D0" w:rsidP="00FB2823">
            <w:pPr>
              <w:rPr>
                <w:rFonts w:ascii="Times New Roman" w:hAnsi="Times New Roman"/>
                <w:sz w:val="18"/>
                <w:szCs w:val="18"/>
              </w:rPr>
            </w:pPr>
          </w:p>
        </w:tc>
        <w:tc>
          <w:tcPr>
            <w:tcW w:w="632" w:type="pct"/>
            <w:vMerge/>
            <w:tcBorders>
              <w:bottom w:val="nil"/>
            </w:tcBorders>
          </w:tcPr>
          <w:p w:rsidR="006076D0" w:rsidRPr="00F9482B" w:rsidRDefault="006076D0" w:rsidP="00FB2823">
            <w:pPr>
              <w:rPr>
                <w:rFonts w:ascii="Times New Roman" w:hAnsi="Times New Roman"/>
                <w:sz w:val="18"/>
                <w:szCs w:val="18"/>
              </w:rPr>
            </w:pPr>
          </w:p>
        </w:tc>
        <w:tc>
          <w:tcPr>
            <w:tcW w:w="576" w:type="pct"/>
            <w:gridSpan w:val="2"/>
          </w:tcPr>
          <w:p w:rsidR="006076D0" w:rsidRPr="00F9482B" w:rsidRDefault="006076D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9 156,72</w:t>
            </w:r>
          </w:p>
        </w:tc>
        <w:tc>
          <w:tcPr>
            <w:tcW w:w="476"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7 493,82</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3 314,00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3 314,00</w:t>
            </w:r>
          </w:p>
        </w:tc>
        <w:tc>
          <w:tcPr>
            <w:tcW w:w="401"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2 914,00</w:t>
            </w:r>
          </w:p>
        </w:tc>
        <w:tc>
          <w:tcPr>
            <w:tcW w:w="434"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26 192,54</w:t>
            </w:r>
          </w:p>
        </w:tc>
      </w:tr>
      <w:tr w:rsidR="00B43B9B" w:rsidRPr="00F9482B" w:rsidTr="00FB2823">
        <w:tc>
          <w:tcPr>
            <w:tcW w:w="2484" w:type="pct"/>
            <w:gridSpan w:val="5"/>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lastRenderedPageBreak/>
              <w:t>Обеспечение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Комфортность  проживания в многоквартирных жилых домах определяется уровнем благоустройства дворовых территорий организации озеленения, детских игровых площадок, с содержанием  и ремонтом внутриквартальных дорог.</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Организация эксплуатации сетей уличного освещения является одной из важнейших задач. В муниципальной собственности находятся 2,4 км сетей уличного освещения с количеством светильников  101 шт. В 2013-2016 годах была произведена замена 90 % светильников с установкой энергосберегающих ламп.</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Дальнейшая эксплуатация объектов уличного освещения обуславливает оказание услуг по текущему содержанию, эксплуатации объектов наружного освещения, что включает</w:t>
      </w:r>
      <w:bookmarkStart w:id="1" w:name="_GoBack"/>
      <w:bookmarkEnd w:id="1"/>
      <w:r w:rsidRPr="00F9482B">
        <w:rPr>
          <w:rFonts w:ascii="Times New Roman" w:hAnsi="Times New Roman"/>
          <w:sz w:val="28"/>
          <w:szCs w:val="28"/>
        </w:rPr>
        <w:t xml:space="preserve"> в себя: </w:t>
      </w:r>
    </w:p>
    <w:p w:rsidR="00B43B9B" w:rsidRPr="00F9482B" w:rsidRDefault="00B43B9B" w:rsidP="00B43B9B">
      <w:pPr>
        <w:numPr>
          <w:ilvl w:val="0"/>
          <w:numId w:val="19"/>
        </w:numPr>
        <w:spacing w:after="0" w:line="240" w:lineRule="auto"/>
        <w:ind w:left="142" w:firstLine="708"/>
        <w:jc w:val="both"/>
        <w:rPr>
          <w:rFonts w:ascii="Times New Roman" w:hAnsi="Times New Roman"/>
          <w:sz w:val="28"/>
          <w:szCs w:val="28"/>
        </w:rPr>
      </w:pPr>
      <w:r w:rsidRPr="00F9482B">
        <w:rPr>
          <w:rFonts w:ascii="Times New Roman" w:hAnsi="Times New Roman"/>
          <w:sz w:val="28"/>
          <w:szCs w:val="28"/>
        </w:rPr>
        <w:t xml:space="preserve">проведение плановых осмотров муниципальных объектов наружного освещения,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Благоустройство около жилых домов помимо проездов и тротуаров включает в себя озеленение, создание мест отдыха, детских игровых  площадок.</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Деревья и кустарники нуждаются в современной подрезке и дополнительном уходе. Необходим систематический уход за существующими насаждениями вырезка поросли, уборка аварийных и старых деревьев, посадка саженцев, разбивка клумб.</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Общая протяженность внутриквартальных дорог составляет 4,5 км, пешеходных дорожек 1,5 км.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lastRenderedPageBreak/>
        <w:t xml:space="preserve">Увеличение количества автотранспортных средств у населения и интенсивности их эксплуатации существенно обостряет проблему по содержанию и ремонту  внутриквартальных дорог. Проблема ремонта дорог стоит очень остро. Выполнение работ в полном объеме в ближайшие годы невозможно только за счет средств местного бюджета. Поэтому проблему ремонта внутриквартальных дорог необходимо решать программным  способом, предусматривающим совместное финансирование ремонта дорог из бюджетов всех уровней.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Необходимо продолжить работы по благоустройству территорий массового отдыха.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Для обеспечения благоприятных условий проживания, создания условий для массового отдыха жителей в городском округе проводятся по подготовке поселка к праздникам.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В целях улучшения внешнего облика поселка, поощрения творческой инициативы и активности жителей  поселка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юридических лиц и индивидуальных предпринимателей , совершенствования организации работ по благоустройству и содержанию территорий администрацией организуется и проводятся конкурсы в сфере благоустройства: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«Лучшее новогоднее оформление зданий учреждений, организаций и прилегающих к ним территорий»;</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«Самый благоустроенный  двор».</w:t>
      </w:r>
    </w:p>
    <w:p w:rsidR="00F432F2" w:rsidRDefault="00B43B9B" w:rsidP="00902A29">
      <w:pPr>
        <w:ind w:firstLine="708"/>
        <w:jc w:val="both"/>
        <w:rPr>
          <w:rFonts w:ascii="Times New Roman" w:hAnsi="Times New Roman"/>
          <w:sz w:val="28"/>
          <w:szCs w:val="28"/>
        </w:rPr>
      </w:pPr>
      <w:r w:rsidRPr="00F9482B">
        <w:rPr>
          <w:rFonts w:ascii="Times New Roman" w:hAnsi="Times New Roman"/>
          <w:sz w:val="28"/>
          <w:szCs w:val="28"/>
        </w:rPr>
        <w:t>Основной социальный эффект реализации мероприятия по благоустройству заключается в обеспечении экологической чистоты окружающего воздуха, облагораживании условий проживания человека.</w:t>
      </w:r>
    </w:p>
    <w:p w:rsidR="00902A29" w:rsidRPr="00F9482B" w:rsidRDefault="00902A29" w:rsidP="00902A29">
      <w:pPr>
        <w:ind w:firstLine="708"/>
        <w:jc w:val="both"/>
        <w:rPr>
          <w:rFonts w:ascii="Times New Roman" w:hAnsi="Times New Roman"/>
          <w:sz w:val="28"/>
          <w:szCs w:val="28"/>
        </w:rPr>
      </w:pPr>
    </w:p>
    <w:p w:rsidR="006076D0" w:rsidRDefault="006076D0" w:rsidP="00B43B9B">
      <w:pPr>
        <w:pStyle w:val="ConsPlusNormal"/>
        <w:jc w:val="right"/>
        <w:rPr>
          <w:rFonts w:ascii="Times New Roman" w:hAnsi="Times New Roman" w:cs="Times New Roman"/>
          <w:sz w:val="28"/>
          <w:szCs w:val="28"/>
        </w:rPr>
      </w:pPr>
    </w:p>
    <w:p w:rsidR="006076D0" w:rsidRDefault="006076D0" w:rsidP="00B43B9B">
      <w:pPr>
        <w:pStyle w:val="ConsPlusNormal"/>
        <w:jc w:val="right"/>
        <w:rPr>
          <w:rFonts w:ascii="Times New Roman" w:hAnsi="Times New Roman" w:cs="Times New Roman"/>
          <w:sz w:val="28"/>
          <w:szCs w:val="28"/>
        </w:rPr>
      </w:pPr>
    </w:p>
    <w:p w:rsidR="006076D0" w:rsidRDefault="006076D0" w:rsidP="00B43B9B">
      <w:pPr>
        <w:pStyle w:val="ConsPlusNormal"/>
        <w:jc w:val="right"/>
        <w:rPr>
          <w:rFonts w:ascii="Times New Roman" w:hAnsi="Times New Roman" w:cs="Times New Roman"/>
          <w:sz w:val="28"/>
          <w:szCs w:val="28"/>
        </w:rPr>
      </w:pPr>
    </w:p>
    <w:p w:rsidR="006076D0" w:rsidRDefault="006076D0" w:rsidP="00B43B9B">
      <w:pPr>
        <w:pStyle w:val="ConsPlusNormal"/>
        <w:jc w:val="right"/>
        <w:rPr>
          <w:rFonts w:ascii="Times New Roman" w:hAnsi="Times New Roman" w:cs="Times New Roman"/>
          <w:sz w:val="28"/>
          <w:szCs w:val="28"/>
        </w:rPr>
      </w:pPr>
    </w:p>
    <w:p w:rsidR="006076D0" w:rsidRDefault="006076D0" w:rsidP="00B43B9B">
      <w:pPr>
        <w:pStyle w:val="ConsPlusNormal"/>
        <w:jc w:val="right"/>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5</w:t>
      </w:r>
    </w:p>
    <w:p w:rsidR="00B43B9B" w:rsidRPr="00D646D1" w:rsidRDefault="00B43B9B" w:rsidP="00B43B9B">
      <w:pPr>
        <w:pStyle w:val="ConsPlusNormal"/>
        <w:jc w:val="center"/>
        <w:rPr>
          <w:rFonts w:ascii="Times New Roman" w:hAnsi="Times New Roman" w:cs="Times New Roman"/>
          <w:sz w:val="28"/>
          <w:szCs w:val="28"/>
        </w:rPr>
      </w:pP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 xml:space="preserve">Перечень мероприятий подпрограммы </w:t>
      </w:r>
      <w:r w:rsidRPr="00B01B1D">
        <w:rPr>
          <w:rFonts w:ascii="Times New Roman" w:hAnsi="Times New Roman" w:cs="Times New Roman"/>
          <w:sz w:val="28"/>
          <w:szCs w:val="28"/>
          <w:lang w:val="en-US"/>
        </w:rPr>
        <w:t>II</w:t>
      </w:r>
      <w:r w:rsidRPr="00B01B1D">
        <w:rPr>
          <w:rFonts w:ascii="Times New Roman" w:hAnsi="Times New Roman" w:cs="Times New Roman"/>
          <w:sz w:val="28"/>
          <w:szCs w:val="28"/>
        </w:rPr>
        <w:t xml:space="preserve">  «</w:t>
      </w:r>
      <w:r w:rsidRPr="00B01B1D">
        <w:rPr>
          <w:rFonts w:ascii="Times New Roman" w:hAnsi="Times New Roman" w:cs="Times New Roman"/>
          <w:sz w:val="28"/>
          <w:szCs w:val="28"/>
          <w:u w:color="2A6EC3"/>
        </w:rPr>
        <w:t>Благоустройство</w:t>
      </w:r>
      <w:r w:rsidRPr="00B01B1D">
        <w:rPr>
          <w:rFonts w:ascii="Times New Roman" w:hAnsi="Times New Roman" w:cs="Times New Roman"/>
          <w:sz w:val="28"/>
          <w:szCs w:val="28"/>
        </w:rPr>
        <w:t xml:space="preserve">» </w:t>
      </w: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на 2017-2021 годы</w:t>
      </w:r>
    </w:p>
    <w:tbl>
      <w:tblPr>
        <w:tblW w:w="15466" w:type="dxa"/>
        <w:tblInd w:w="93" w:type="dxa"/>
        <w:tblLayout w:type="fixed"/>
        <w:tblLook w:val="04A0"/>
      </w:tblPr>
      <w:tblGrid>
        <w:gridCol w:w="606"/>
        <w:gridCol w:w="2386"/>
        <w:gridCol w:w="1843"/>
        <w:gridCol w:w="1276"/>
        <w:gridCol w:w="850"/>
        <w:gridCol w:w="992"/>
        <w:gridCol w:w="993"/>
        <w:gridCol w:w="992"/>
        <w:gridCol w:w="992"/>
        <w:gridCol w:w="992"/>
        <w:gridCol w:w="851"/>
        <w:gridCol w:w="992"/>
        <w:gridCol w:w="1701"/>
      </w:tblGrid>
      <w:tr w:rsidR="006076D0" w:rsidRPr="006076D0" w:rsidTr="006076D0">
        <w:trPr>
          <w:trHeight w:val="375"/>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 </w:t>
            </w:r>
            <w:proofErr w:type="spellStart"/>
            <w:proofErr w:type="gramStart"/>
            <w:r w:rsidRPr="006076D0">
              <w:rPr>
                <w:rFonts w:ascii="Times New Roman" w:eastAsia="Times New Roman" w:hAnsi="Times New Roman"/>
                <w:color w:val="000000"/>
                <w:sz w:val="20"/>
                <w:szCs w:val="20"/>
                <w:lang w:eastAsia="ru-RU"/>
              </w:rPr>
              <w:t>п</w:t>
            </w:r>
            <w:proofErr w:type="spellEnd"/>
            <w:proofErr w:type="gramEnd"/>
            <w:r w:rsidRPr="006076D0">
              <w:rPr>
                <w:rFonts w:ascii="Times New Roman" w:eastAsia="Times New Roman" w:hAnsi="Times New Roman"/>
                <w:color w:val="000000"/>
                <w:sz w:val="20"/>
                <w:szCs w:val="20"/>
                <w:lang w:eastAsia="ru-RU"/>
              </w:rPr>
              <w:t>/</w:t>
            </w:r>
            <w:proofErr w:type="spellStart"/>
            <w:r w:rsidRPr="006076D0">
              <w:rPr>
                <w:rFonts w:ascii="Times New Roman" w:eastAsia="Times New Roman" w:hAnsi="Times New Roman"/>
                <w:color w:val="000000"/>
                <w:sz w:val="20"/>
                <w:szCs w:val="20"/>
                <w:lang w:eastAsia="ru-RU"/>
              </w:rPr>
              <w:t>п</w:t>
            </w:r>
            <w:proofErr w:type="spellEnd"/>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Мероприятия по реализации подпрограммы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Срок исполнения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Объем финансирования в текущем году (тыс. </w:t>
            </w:r>
            <w:proofErr w:type="spellStart"/>
            <w:r w:rsidRPr="006076D0">
              <w:rPr>
                <w:rFonts w:ascii="Times New Roman" w:eastAsia="Times New Roman" w:hAnsi="Times New Roman"/>
                <w:color w:val="000000"/>
                <w:sz w:val="20"/>
                <w:szCs w:val="20"/>
                <w:lang w:eastAsia="ru-RU"/>
              </w:rPr>
              <w:t>руб</w:t>
            </w:r>
            <w:proofErr w:type="spellEnd"/>
            <w:r w:rsidRPr="006076D0">
              <w:rPr>
                <w:rFonts w:ascii="Times New Roman" w:eastAsia="Times New Roman" w:hAnsi="Times New Roman"/>
                <w:color w:val="000000"/>
                <w:sz w:val="20"/>
                <w:szCs w:val="20"/>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Всего, (</w:t>
            </w:r>
            <w:proofErr w:type="spellStart"/>
            <w:r w:rsidRPr="006076D0">
              <w:rPr>
                <w:rFonts w:ascii="Times New Roman" w:eastAsia="Times New Roman" w:hAnsi="Times New Roman"/>
                <w:color w:val="000000"/>
                <w:sz w:val="20"/>
                <w:szCs w:val="20"/>
                <w:lang w:eastAsia="ru-RU"/>
              </w:rPr>
              <w:t>тыс</w:t>
            </w:r>
            <w:proofErr w:type="gramStart"/>
            <w:r w:rsidRPr="006076D0">
              <w:rPr>
                <w:rFonts w:ascii="Times New Roman" w:eastAsia="Times New Roman" w:hAnsi="Times New Roman"/>
                <w:color w:val="000000"/>
                <w:sz w:val="20"/>
                <w:szCs w:val="20"/>
                <w:lang w:eastAsia="ru-RU"/>
              </w:rPr>
              <w:t>.р</w:t>
            </w:r>
            <w:proofErr w:type="gramEnd"/>
            <w:r w:rsidRPr="006076D0">
              <w:rPr>
                <w:rFonts w:ascii="Times New Roman" w:eastAsia="Times New Roman" w:hAnsi="Times New Roman"/>
                <w:color w:val="000000"/>
                <w:sz w:val="20"/>
                <w:szCs w:val="20"/>
                <w:lang w:eastAsia="ru-RU"/>
              </w:rPr>
              <w:t>уб</w:t>
            </w:r>
            <w:proofErr w:type="spellEnd"/>
            <w:r w:rsidRPr="006076D0">
              <w:rPr>
                <w:rFonts w:ascii="Times New Roman" w:eastAsia="Times New Roman" w:hAnsi="Times New Roman"/>
                <w:color w:val="000000"/>
                <w:sz w:val="20"/>
                <w:szCs w:val="20"/>
                <w:lang w:eastAsia="ru-RU"/>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Объем финансирования по годам, (</w:t>
            </w:r>
            <w:proofErr w:type="spellStart"/>
            <w:r w:rsidRPr="006076D0">
              <w:rPr>
                <w:rFonts w:ascii="Times New Roman" w:eastAsia="Times New Roman" w:hAnsi="Times New Roman"/>
                <w:color w:val="000000"/>
                <w:sz w:val="20"/>
                <w:szCs w:val="20"/>
                <w:lang w:eastAsia="ru-RU"/>
              </w:rPr>
              <w:t>тыс</w:t>
            </w:r>
            <w:proofErr w:type="gramStart"/>
            <w:r w:rsidRPr="006076D0">
              <w:rPr>
                <w:rFonts w:ascii="Times New Roman" w:eastAsia="Times New Roman" w:hAnsi="Times New Roman"/>
                <w:color w:val="000000"/>
                <w:sz w:val="20"/>
                <w:szCs w:val="20"/>
                <w:lang w:eastAsia="ru-RU"/>
              </w:rPr>
              <w:t>.р</w:t>
            </w:r>
            <w:proofErr w:type="gramEnd"/>
            <w:r w:rsidRPr="006076D0">
              <w:rPr>
                <w:rFonts w:ascii="Times New Roman" w:eastAsia="Times New Roman" w:hAnsi="Times New Roman"/>
                <w:color w:val="000000"/>
                <w:sz w:val="20"/>
                <w:szCs w:val="20"/>
                <w:lang w:eastAsia="ru-RU"/>
              </w:rPr>
              <w:t>уб</w:t>
            </w:r>
            <w:proofErr w:type="spellEnd"/>
            <w:r w:rsidRPr="006076D0">
              <w:rPr>
                <w:rFonts w:ascii="Times New Roman" w:eastAsia="Times New Roman" w:hAnsi="Times New Roman"/>
                <w:color w:val="000000"/>
                <w:sz w:val="20"/>
                <w:szCs w:val="20"/>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Ответственный</w:t>
            </w:r>
            <w:proofErr w:type="gramEnd"/>
            <w:r w:rsidRPr="006076D0">
              <w:rPr>
                <w:rFonts w:ascii="Times New Roman" w:eastAsia="Times New Roman" w:hAnsi="Times New Roman"/>
                <w:color w:val="000000"/>
                <w:sz w:val="20"/>
                <w:szCs w:val="20"/>
                <w:lang w:eastAsia="ru-RU"/>
              </w:rPr>
              <w:t xml:space="preserve"> за выполнение мероприятия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Результаты выполнения подпрограммы</w:t>
            </w:r>
          </w:p>
        </w:tc>
      </w:tr>
      <w:tr w:rsidR="006076D0" w:rsidRPr="006076D0" w:rsidTr="006076D0">
        <w:trPr>
          <w:trHeight w:val="79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2017</w:t>
            </w:r>
          </w:p>
        </w:tc>
        <w:tc>
          <w:tcPr>
            <w:tcW w:w="992"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2018</w:t>
            </w:r>
          </w:p>
        </w:tc>
        <w:tc>
          <w:tcPr>
            <w:tcW w:w="992"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2019</w:t>
            </w:r>
          </w:p>
        </w:tc>
        <w:tc>
          <w:tcPr>
            <w:tcW w:w="992"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2020</w:t>
            </w:r>
          </w:p>
        </w:tc>
        <w:tc>
          <w:tcPr>
            <w:tcW w:w="851"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2021</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42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w:t>
            </w:r>
          </w:p>
        </w:tc>
        <w:tc>
          <w:tcPr>
            <w:tcW w:w="2386"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w:t>
            </w:r>
          </w:p>
        </w:tc>
        <w:tc>
          <w:tcPr>
            <w:tcW w:w="1843"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w:t>
            </w:r>
          </w:p>
        </w:tc>
        <w:tc>
          <w:tcPr>
            <w:tcW w:w="1276"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w:t>
            </w:r>
          </w:p>
        </w:tc>
        <w:tc>
          <w:tcPr>
            <w:tcW w:w="850"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7</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14</w:t>
            </w:r>
          </w:p>
        </w:tc>
      </w:tr>
      <w:tr w:rsidR="006076D0" w:rsidRPr="006076D0" w:rsidTr="006076D0">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Создание условий для благоустройства территории муниципального образования</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бюджета Московской области</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192,00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26 192,54</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9 156,72</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7 493,82</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3 314,00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3 314,00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2 914,00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26 384,54</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9 204,72</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7 541,82</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3 362,00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3 362,00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2 914,00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 Электроснабжение уличного освещения</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1 488,93</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288,93</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1 488,93</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288,93</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400,00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lastRenderedPageBreak/>
              <w:t>1.2</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 Содержание, уборка внутриквартальных дорог, тротуаров, детских игровых площадок</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5 950,00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1 450,00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5 950,00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1 450,00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1 500,00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1.3 Содержание, уборка и санитарная очистка парковой зоны и прилегающей </w:t>
            </w:r>
            <w:proofErr w:type="gramStart"/>
            <w:r w:rsidRPr="006076D0">
              <w:rPr>
                <w:rFonts w:ascii="Times New Roman" w:eastAsia="Times New Roman" w:hAnsi="Times New Roman"/>
                <w:color w:val="000000"/>
                <w:sz w:val="20"/>
                <w:szCs w:val="20"/>
                <w:lang w:eastAsia="ru-RU"/>
              </w:rPr>
              <w:t>территории</w:t>
            </w:r>
            <w:proofErr w:type="gramEnd"/>
            <w:r w:rsidRPr="006076D0">
              <w:rPr>
                <w:rFonts w:ascii="Times New Roman" w:eastAsia="Times New Roman" w:hAnsi="Times New Roman"/>
                <w:color w:val="000000"/>
                <w:sz w:val="20"/>
                <w:szCs w:val="20"/>
                <w:lang w:eastAsia="ru-RU"/>
              </w:rPr>
              <w:t xml:space="preserve"> ЗАТО г.о. Молодежный</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1 480,00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1 480,00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370,00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1.4</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1.4 Обрезка (</w:t>
            </w:r>
            <w:proofErr w:type="spellStart"/>
            <w:r w:rsidRPr="006076D0">
              <w:rPr>
                <w:rFonts w:ascii="Times New Roman" w:eastAsia="Times New Roman" w:hAnsi="Times New Roman"/>
                <w:color w:val="000000"/>
                <w:sz w:val="20"/>
                <w:szCs w:val="20"/>
                <w:lang w:eastAsia="ru-RU"/>
              </w:rPr>
              <w:t>кронирование</w:t>
            </w:r>
            <w:proofErr w:type="spellEnd"/>
            <w:r w:rsidRPr="006076D0">
              <w:rPr>
                <w:rFonts w:ascii="Times New Roman" w:eastAsia="Times New Roman" w:hAnsi="Times New Roman"/>
                <w:color w:val="000000"/>
                <w:sz w:val="20"/>
                <w:szCs w:val="20"/>
                <w:lang w:eastAsia="ru-RU"/>
              </w:rPr>
              <w:t>) деревьев, корчевка пней</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802,56</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282,56</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802,56</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282,56</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 Содержание и техническое обслуживание  детских игровых площадок</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384,99</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84,99</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384,99</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84,99</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lastRenderedPageBreak/>
              <w:t>1.6</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1.6 Ремонт дворовых территорий многоквартирных домов, проездов к дворовым территориям многоквартирных домов населенных пунктов </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бюджета Московской области</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4 277,81</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1 740,81</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95,00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4 277,81</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1 740,81</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95,00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814,00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 Благоустройство детской площадки дворовая территория МКД №11,12</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522,00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522,00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522,00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522,00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1.8</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1.8 Благоустройство придомовых </w:t>
            </w:r>
            <w:proofErr w:type="gramStart"/>
            <w:r w:rsidRPr="006076D0">
              <w:rPr>
                <w:rFonts w:ascii="Times New Roman" w:eastAsia="Times New Roman" w:hAnsi="Times New Roman"/>
                <w:color w:val="000000"/>
                <w:sz w:val="20"/>
                <w:szCs w:val="20"/>
                <w:lang w:eastAsia="ru-RU"/>
              </w:rPr>
              <w:t>территорий</w:t>
            </w:r>
            <w:proofErr w:type="gramEnd"/>
            <w:r w:rsidRPr="006076D0">
              <w:rPr>
                <w:rFonts w:ascii="Times New Roman" w:eastAsia="Times New Roman" w:hAnsi="Times New Roman"/>
                <w:color w:val="000000"/>
                <w:sz w:val="20"/>
                <w:szCs w:val="20"/>
                <w:lang w:eastAsia="ru-RU"/>
              </w:rPr>
              <w:t xml:space="preserve"> ЗАТО г.о. Молодежный</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1 577,93</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659,93</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918,00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1 577,93</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659,93</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918,00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 Заливка и уборка  катка</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207,65</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97,65</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207,65</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97,65</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1.10</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1.10 Асфальтирование дорог (ямочный ремонт)</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399,00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99,00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399,00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99,00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1.11</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1.11 Регулирование численности безнадзорных, агрессивных, больных животных  (собак)</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бюджета Московской области</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192,00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252,00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58,00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98,00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48,00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1.12</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1.12 Праздничное оформление новогодней ели</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280,00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130,00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lastRenderedPageBreak/>
              <w:t>1.13</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1.13 Услуги специализированных организаций (экспертиза, смета и т.д.)</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126,90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126,90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126,90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126,90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1.14</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1.14 Проведение субботника</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153,55</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54,55</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99,00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153,55</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54,55</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99,00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1.15</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1.15 Устройство оснований из асфальтобетона  под </w:t>
            </w:r>
            <w:proofErr w:type="gramStart"/>
            <w:r w:rsidRPr="006076D0">
              <w:rPr>
                <w:rFonts w:ascii="Times New Roman" w:eastAsia="Times New Roman" w:hAnsi="Times New Roman"/>
                <w:color w:val="000000"/>
                <w:sz w:val="20"/>
                <w:szCs w:val="20"/>
                <w:lang w:eastAsia="ru-RU"/>
              </w:rPr>
              <w:t>ДИП</w:t>
            </w:r>
            <w:proofErr w:type="gramEnd"/>
            <w:r w:rsidRPr="006076D0">
              <w:rPr>
                <w:rFonts w:ascii="Times New Roman" w:eastAsia="Times New Roman" w:hAnsi="Times New Roman"/>
                <w:color w:val="000000"/>
                <w:sz w:val="20"/>
                <w:szCs w:val="20"/>
                <w:lang w:eastAsia="ru-RU"/>
              </w:rPr>
              <w:t xml:space="preserve"> дом №4, дом №7</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817,89</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817,89</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817,89</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817,89</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1.16</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1.16 Устройство дорожек из тротуарной плитки</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2 108,07</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2 108,07</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2 108,07</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2 108,07</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lastRenderedPageBreak/>
              <w:t>1.17</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1.17 Устройство освещения внутриквартальных проездов МКД №7-8, №11-12</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197,04</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197,04</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197,04</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197,04</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1.18</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1.18 Приобретение контейнера для сбора батареек и </w:t>
            </w:r>
            <w:proofErr w:type="spellStart"/>
            <w:r w:rsidRPr="006076D0">
              <w:rPr>
                <w:rFonts w:ascii="Times New Roman" w:eastAsia="Times New Roman" w:hAnsi="Times New Roman"/>
                <w:color w:val="000000"/>
                <w:sz w:val="20"/>
                <w:szCs w:val="20"/>
                <w:lang w:eastAsia="ru-RU"/>
              </w:rPr>
              <w:t>люминисцентных</w:t>
            </w:r>
            <w:proofErr w:type="spellEnd"/>
            <w:r w:rsidRPr="006076D0">
              <w:rPr>
                <w:rFonts w:ascii="Times New Roman" w:eastAsia="Times New Roman" w:hAnsi="Times New Roman"/>
                <w:color w:val="000000"/>
                <w:sz w:val="20"/>
                <w:szCs w:val="20"/>
                <w:lang w:eastAsia="ru-RU"/>
              </w:rPr>
              <w:t xml:space="preserve"> ламп</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58,90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58,90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58,90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58,90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1.19</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1.19 Приобретение информационных щитов для дворовых территорий МКД №11-12, №4-5</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57,50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57,50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roofErr w:type="gramStart"/>
            <w:r w:rsidRPr="006076D0">
              <w:rPr>
                <w:rFonts w:ascii="Times New Roman" w:eastAsia="Times New Roman" w:hAnsi="Times New Roman"/>
                <w:color w:val="000000"/>
                <w:sz w:val="20"/>
                <w:szCs w:val="20"/>
                <w:lang w:eastAsia="ru-RU"/>
              </w:rPr>
              <w:t>Администрации</w:t>
            </w:r>
            <w:proofErr w:type="gramEnd"/>
            <w:r w:rsidRPr="006076D0">
              <w:rPr>
                <w:rFonts w:ascii="Times New Roman" w:eastAsia="Times New Roman" w:hAnsi="Times New Roman"/>
                <w:color w:val="000000"/>
                <w:sz w:val="20"/>
                <w:szCs w:val="20"/>
                <w:lang w:eastAsia="ru-RU"/>
              </w:rPr>
              <w:t xml:space="preserve"> ЗАТО городской округ Молодежный</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57,50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57,50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1.20</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1.20 Благоустройство общественной территории</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174,00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174,00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174,00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174,00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lastRenderedPageBreak/>
              <w:t>1.21</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1.21 Инженерное сопровождение асфальтных и прочих работ</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300,00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1.22</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1.22 Благоустройство зоны отдыха д.9,10</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600,00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600,00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600,00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600,00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1.23</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1.23 Устройство освещения зоны отдыха д.9,10</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150,00</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r w:rsidR="006076D0" w:rsidRPr="006076D0" w:rsidTr="006076D0">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1.24</w:t>
            </w:r>
          </w:p>
        </w:tc>
        <w:tc>
          <w:tcPr>
            <w:tcW w:w="2386" w:type="dxa"/>
            <w:vMerge w:val="restart"/>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xml:space="preserve">1.24 Содержание </w:t>
            </w:r>
            <w:proofErr w:type="gramStart"/>
            <w:r w:rsidRPr="006076D0">
              <w:rPr>
                <w:rFonts w:ascii="Times New Roman" w:eastAsia="Times New Roman" w:hAnsi="Times New Roman"/>
                <w:color w:val="000000"/>
                <w:sz w:val="20"/>
                <w:szCs w:val="20"/>
                <w:lang w:eastAsia="ru-RU"/>
              </w:rPr>
              <w:t>территории</w:t>
            </w:r>
            <w:proofErr w:type="gramEnd"/>
            <w:r w:rsidRPr="006076D0">
              <w:rPr>
                <w:rFonts w:ascii="Times New Roman" w:eastAsia="Times New Roman" w:hAnsi="Times New Roman"/>
                <w:color w:val="000000"/>
                <w:sz w:val="20"/>
                <w:szCs w:val="20"/>
                <w:lang w:eastAsia="ru-RU"/>
              </w:rPr>
              <w:t xml:space="preserve"> ЗАТО г.о. Молодежный</w:t>
            </w: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276" w:type="dxa"/>
            <w:vMerge w:val="restart"/>
            <w:tcBorders>
              <w:top w:val="nil"/>
              <w:left w:val="nil"/>
              <w:bottom w:val="single" w:sz="4" w:space="0" w:color="000000"/>
              <w:right w:val="nil"/>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4 017,82</w:t>
            </w:r>
          </w:p>
        </w:tc>
        <w:tc>
          <w:tcPr>
            <w:tcW w:w="993"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4 017,82</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val="restart"/>
            <w:tcBorders>
              <w:top w:val="nil"/>
              <w:left w:val="nil"/>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076D0" w:rsidRPr="006076D0" w:rsidRDefault="006076D0" w:rsidP="006076D0">
            <w:pPr>
              <w:spacing w:after="0" w:line="240" w:lineRule="auto"/>
              <w:jc w:val="center"/>
              <w:rPr>
                <w:rFonts w:ascii="Times New Roman" w:eastAsia="Times New Roman" w:hAnsi="Times New Roman"/>
                <w:color w:val="000000"/>
                <w:sz w:val="20"/>
                <w:szCs w:val="20"/>
                <w:lang w:eastAsia="ru-RU"/>
              </w:rPr>
            </w:pPr>
          </w:p>
        </w:tc>
      </w:tr>
      <w:tr w:rsidR="006076D0" w:rsidRPr="006076D0" w:rsidTr="006076D0">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2386"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Итого</w:t>
            </w:r>
          </w:p>
        </w:tc>
        <w:tc>
          <w:tcPr>
            <w:tcW w:w="1276" w:type="dxa"/>
            <w:vMerge/>
            <w:tcBorders>
              <w:top w:val="nil"/>
              <w:left w:val="nil"/>
              <w:bottom w:val="single" w:sz="4" w:space="0" w:color="000000"/>
              <w:right w:val="nil"/>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4 017,82</w:t>
            </w:r>
          </w:p>
        </w:tc>
        <w:tc>
          <w:tcPr>
            <w:tcW w:w="993"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4 017,82</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6076D0" w:rsidRPr="006076D0" w:rsidRDefault="006076D0" w:rsidP="006076D0">
            <w:pPr>
              <w:spacing w:after="0" w:line="240" w:lineRule="auto"/>
              <w:jc w:val="right"/>
              <w:rPr>
                <w:rFonts w:ascii="Times New Roman" w:eastAsia="Times New Roman" w:hAnsi="Times New Roman"/>
                <w:color w:val="000000"/>
                <w:sz w:val="20"/>
                <w:szCs w:val="20"/>
                <w:lang w:eastAsia="ru-RU"/>
              </w:rPr>
            </w:pPr>
            <w:r w:rsidRPr="006076D0">
              <w:rPr>
                <w:rFonts w:ascii="Times New Roman" w:eastAsia="Times New Roman" w:hAnsi="Times New Roman"/>
                <w:color w:val="000000"/>
                <w:sz w:val="20"/>
                <w:szCs w:val="20"/>
                <w:lang w:eastAsia="ru-RU"/>
              </w:rPr>
              <w:t> </w:t>
            </w:r>
          </w:p>
        </w:tc>
        <w:tc>
          <w:tcPr>
            <w:tcW w:w="992" w:type="dxa"/>
            <w:vMerge/>
            <w:tcBorders>
              <w:top w:val="nil"/>
              <w:left w:val="nil"/>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6076D0" w:rsidRPr="006076D0" w:rsidRDefault="006076D0" w:rsidP="006076D0">
            <w:pPr>
              <w:spacing w:after="0" w:line="240" w:lineRule="auto"/>
              <w:rPr>
                <w:rFonts w:ascii="Times New Roman" w:eastAsia="Times New Roman" w:hAnsi="Times New Roman"/>
                <w:color w:val="000000"/>
                <w:sz w:val="20"/>
                <w:szCs w:val="20"/>
                <w:lang w:eastAsia="ru-RU"/>
              </w:rPr>
            </w:pPr>
          </w:p>
        </w:tc>
      </w:tr>
    </w:tbl>
    <w:p w:rsidR="00B01B1D" w:rsidRDefault="00B01B1D" w:rsidP="00B01B1D">
      <w:pPr>
        <w:rPr>
          <w:sz w:val="24"/>
          <w:szCs w:val="24"/>
        </w:rPr>
      </w:pPr>
    </w:p>
    <w:p w:rsidR="00CD2E55" w:rsidRDefault="00CD2E55" w:rsidP="006076D0">
      <w:pPr>
        <w:pStyle w:val="ConsPlusNormal"/>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6</w:t>
      </w: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 на 2017-2021 годы</w:t>
      </w:r>
    </w:p>
    <w:p w:rsidR="009B2DC2" w:rsidRPr="00F9482B" w:rsidRDefault="009B2DC2" w:rsidP="001B66EE">
      <w:pPr>
        <w:pStyle w:val="ConsPlusNormal"/>
        <w:jc w:val="both"/>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1B66EE">
      <w:pPr>
        <w:pStyle w:val="ConsPlusNormal"/>
        <w:jc w:val="both"/>
        <w:rPr>
          <w:rFonts w:ascii="Times New Roman" w:hAnsi="Times New Roman" w:cs="Times New Roman"/>
          <w:sz w:val="28"/>
          <w:szCs w:val="28"/>
        </w:rPr>
      </w:pPr>
    </w:p>
    <w:tbl>
      <w:tblPr>
        <w:tblW w:w="6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5"/>
        <w:gridCol w:w="1641"/>
        <w:gridCol w:w="1874"/>
        <w:gridCol w:w="535"/>
        <w:gridCol w:w="1175"/>
        <w:gridCol w:w="853"/>
        <w:gridCol w:w="341"/>
        <w:gridCol w:w="1412"/>
        <w:gridCol w:w="295"/>
        <w:gridCol w:w="896"/>
        <w:gridCol w:w="640"/>
        <w:gridCol w:w="551"/>
        <w:gridCol w:w="869"/>
        <w:gridCol w:w="322"/>
        <w:gridCol w:w="1288"/>
        <w:gridCol w:w="1141"/>
        <w:gridCol w:w="1141"/>
        <w:gridCol w:w="1141"/>
        <w:gridCol w:w="1137"/>
      </w:tblGrid>
      <w:tr w:rsidR="009B2DC2" w:rsidRPr="00F9482B" w:rsidTr="006076D0">
        <w:trPr>
          <w:gridAfter w:val="4"/>
          <w:wAfter w:w="1176" w:type="pct"/>
        </w:trPr>
        <w:tc>
          <w:tcPr>
            <w:tcW w:w="9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2848" w:type="pct"/>
            <w:gridSpan w:val="1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9B2DC2" w:rsidRPr="00F9482B" w:rsidTr="006076D0">
        <w:trPr>
          <w:gridAfter w:val="4"/>
          <w:wAfter w:w="1176" w:type="pct"/>
        </w:trPr>
        <w:tc>
          <w:tcPr>
            <w:tcW w:w="976" w:type="pct"/>
            <w:gridSpan w:val="2"/>
          </w:tcPr>
          <w:p w:rsidR="009B2DC2" w:rsidRPr="00F9482B" w:rsidRDefault="009B2DC2" w:rsidP="009C3C5A">
            <w:pPr>
              <w:pStyle w:val="ConsPlusNormal"/>
              <w:rPr>
                <w:rFonts w:ascii="Times New Roman" w:hAnsi="Times New Roman" w:cs="Times New Roman"/>
                <w:sz w:val="18"/>
                <w:szCs w:val="18"/>
              </w:rPr>
            </w:pPr>
          </w:p>
        </w:tc>
        <w:tc>
          <w:tcPr>
            <w:tcW w:w="62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523"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528" w:type="pct"/>
            <w:gridSpan w:val="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39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36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15"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9B2DC2" w:rsidRPr="00F9482B" w:rsidTr="006076D0">
        <w:trPr>
          <w:gridAfter w:val="4"/>
          <w:wAfter w:w="1176" w:type="pct"/>
        </w:trPr>
        <w:tc>
          <w:tcPr>
            <w:tcW w:w="976" w:type="pct"/>
            <w:gridSpan w:val="2"/>
          </w:tcPr>
          <w:p w:rsidR="009B2DC2" w:rsidRPr="00F9482B" w:rsidRDefault="009B2DC2" w:rsidP="009C3C5A">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62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23"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28"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396"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366"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15"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9B2DC2" w:rsidRPr="00F9482B" w:rsidTr="006076D0">
        <w:trPr>
          <w:gridAfter w:val="4"/>
          <w:wAfter w:w="1176" w:type="pct"/>
        </w:trPr>
        <w:tc>
          <w:tcPr>
            <w:tcW w:w="55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2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48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441" w:type="pct"/>
            <w:gridSpan w:val="2"/>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1924" w:type="pct"/>
            <w:gridSpan w:val="10"/>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9B2DC2" w:rsidRPr="00F9482B" w:rsidTr="006076D0">
        <w:trPr>
          <w:gridAfter w:val="4"/>
          <w:wAfter w:w="1176" w:type="pct"/>
        </w:trPr>
        <w:tc>
          <w:tcPr>
            <w:tcW w:w="553" w:type="pct"/>
            <w:vMerge/>
          </w:tcPr>
          <w:p w:rsidR="009B2DC2" w:rsidRPr="00F9482B" w:rsidRDefault="009B2DC2" w:rsidP="009C3C5A">
            <w:pPr>
              <w:rPr>
                <w:rFonts w:ascii="Times New Roman" w:hAnsi="Times New Roman"/>
                <w:sz w:val="18"/>
                <w:szCs w:val="18"/>
              </w:rPr>
            </w:pPr>
          </w:p>
        </w:tc>
        <w:tc>
          <w:tcPr>
            <w:tcW w:w="423" w:type="pct"/>
            <w:vMerge/>
          </w:tcPr>
          <w:p w:rsidR="009B2DC2" w:rsidRPr="00F9482B" w:rsidRDefault="009B2DC2" w:rsidP="009C3C5A">
            <w:pPr>
              <w:rPr>
                <w:rFonts w:ascii="Times New Roman" w:hAnsi="Times New Roman"/>
                <w:sz w:val="18"/>
                <w:szCs w:val="18"/>
              </w:rPr>
            </w:pPr>
          </w:p>
        </w:tc>
        <w:tc>
          <w:tcPr>
            <w:tcW w:w="483" w:type="pct"/>
            <w:vMerge/>
          </w:tcPr>
          <w:p w:rsidR="009B2DC2" w:rsidRPr="00F9482B" w:rsidRDefault="009B2DC2" w:rsidP="009C3C5A">
            <w:pPr>
              <w:rPr>
                <w:rFonts w:ascii="Times New Roman" w:hAnsi="Times New Roman"/>
                <w:sz w:val="18"/>
                <w:szCs w:val="18"/>
              </w:rPr>
            </w:pPr>
          </w:p>
        </w:tc>
        <w:tc>
          <w:tcPr>
            <w:tcW w:w="441" w:type="pct"/>
            <w:gridSpan w:val="2"/>
            <w:vMerge/>
          </w:tcPr>
          <w:p w:rsidR="009B2DC2" w:rsidRPr="00F9482B" w:rsidRDefault="009B2DC2" w:rsidP="009C3C5A">
            <w:pPr>
              <w:rPr>
                <w:rFonts w:ascii="Times New Roman" w:hAnsi="Times New Roman"/>
                <w:sz w:val="18"/>
                <w:szCs w:val="18"/>
              </w:rPr>
            </w:pPr>
          </w:p>
        </w:tc>
        <w:tc>
          <w:tcPr>
            <w:tcW w:w="308"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64"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07"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07"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307"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332"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6076D0" w:rsidRPr="00F9482B" w:rsidTr="006076D0">
        <w:trPr>
          <w:gridAfter w:val="4"/>
          <w:wAfter w:w="1176" w:type="pct"/>
        </w:trPr>
        <w:tc>
          <w:tcPr>
            <w:tcW w:w="553" w:type="pct"/>
            <w:vMerge/>
          </w:tcPr>
          <w:p w:rsidR="006076D0" w:rsidRPr="00F9482B" w:rsidRDefault="006076D0" w:rsidP="009C3C5A">
            <w:pPr>
              <w:rPr>
                <w:rFonts w:ascii="Times New Roman" w:hAnsi="Times New Roman"/>
                <w:sz w:val="18"/>
                <w:szCs w:val="18"/>
              </w:rPr>
            </w:pPr>
          </w:p>
        </w:tc>
        <w:tc>
          <w:tcPr>
            <w:tcW w:w="423" w:type="pct"/>
            <w:vMerge w:val="restart"/>
          </w:tcPr>
          <w:p w:rsidR="006076D0" w:rsidRPr="00F9482B" w:rsidRDefault="006076D0" w:rsidP="00EE3C97">
            <w:pPr>
              <w:pStyle w:val="ConsPlusNormal"/>
              <w:rPr>
                <w:rFonts w:ascii="Times New Roman" w:hAnsi="Times New Roman" w:cs="Times New Roman"/>
                <w:sz w:val="18"/>
                <w:szCs w:val="18"/>
              </w:rPr>
            </w:pPr>
            <w:r w:rsidRPr="00F9482B">
              <w:rPr>
                <w:rFonts w:ascii="Times New Roman" w:hAnsi="Times New Roman" w:cs="Times New Roman"/>
                <w:sz w:val="18"/>
                <w:szCs w:val="18"/>
              </w:rPr>
              <w:t>«К</w:t>
            </w:r>
            <w:r w:rsidRPr="00F9482B">
              <w:rPr>
                <w:rFonts w:ascii="Times New Roman" w:hAnsi="Times New Roman" w:cs="Times New Roman"/>
                <w:bCs/>
                <w:sz w:val="18"/>
                <w:szCs w:val="18"/>
              </w:rPr>
              <w:t>апитальный ремонт</w:t>
            </w:r>
            <w:r w:rsidRPr="00F9482B">
              <w:rPr>
                <w:rFonts w:ascii="Times New Roman" w:hAnsi="Times New Roman" w:cs="Times New Roman"/>
                <w:sz w:val="18"/>
                <w:szCs w:val="18"/>
              </w:rPr>
              <w:t>» (далее – подпрограмма 3)</w:t>
            </w:r>
          </w:p>
        </w:tc>
        <w:tc>
          <w:tcPr>
            <w:tcW w:w="483" w:type="pct"/>
            <w:vMerge w:val="restart"/>
          </w:tcPr>
          <w:p w:rsidR="006076D0" w:rsidRPr="00F9482B" w:rsidRDefault="006076D0"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441" w:type="pct"/>
            <w:gridSpan w:val="2"/>
          </w:tcPr>
          <w:p w:rsidR="006076D0" w:rsidRPr="00F9482B" w:rsidRDefault="006076D0"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308"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64"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1 658,00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32"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7 890,00</w:t>
            </w:r>
          </w:p>
        </w:tc>
      </w:tr>
      <w:tr w:rsidR="006076D0" w:rsidRPr="00F9482B" w:rsidTr="006076D0">
        <w:trPr>
          <w:gridAfter w:val="4"/>
          <w:wAfter w:w="1176" w:type="pct"/>
        </w:trPr>
        <w:tc>
          <w:tcPr>
            <w:tcW w:w="553" w:type="pct"/>
            <w:vMerge/>
            <w:tcBorders>
              <w:bottom w:val="nil"/>
            </w:tcBorders>
          </w:tcPr>
          <w:p w:rsidR="006076D0" w:rsidRPr="00F9482B" w:rsidRDefault="006076D0" w:rsidP="009C3C5A">
            <w:pPr>
              <w:rPr>
                <w:rFonts w:ascii="Times New Roman" w:hAnsi="Times New Roman"/>
                <w:sz w:val="18"/>
                <w:szCs w:val="18"/>
              </w:rPr>
            </w:pPr>
          </w:p>
        </w:tc>
        <w:tc>
          <w:tcPr>
            <w:tcW w:w="423" w:type="pct"/>
            <w:vMerge/>
            <w:tcBorders>
              <w:bottom w:val="nil"/>
            </w:tcBorders>
          </w:tcPr>
          <w:p w:rsidR="006076D0" w:rsidRPr="00F9482B" w:rsidRDefault="006076D0" w:rsidP="009C3C5A">
            <w:pPr>
              <w:rPr>
                <w:rFonts w:ascii="Times New Roman" w:hAnsi="Times New Roman"/>
                <w:sz w:val="18"/>
                <w:szCs w:val="18"/>
              </w:rPr>
            </w:pPr>
          </w:p>
        </w:tc>
        <w:tc>
          <w:tcPr>
            <w:tcW w:w="483" w:type="pct"/>
            <w:vMerge/>
            <w:tcBorders>
              <w:bottom w:val="nil"/>
            </w:tcBorders>
          </w:tcPr>
          <w:p w:rsidR="006076D0" w:rsidRPr="00F9482B" w:rsidRDefault="006076D0" w:rsidP="009C3C5A">
            <w:pPr>
              <w:rPr>
                <w:rFonts w:ascii="Times New Roman" w:hAnsi="Times New Roman"/>
                <w:sz w:val="18"/>
                <w:szCs w:val="18"/>
              </w:rPr>
            </w:pPr>
          </w:p>
        </w:tc>
        <w:tc>
          <w:tcPr>
            <w:tcW w:w="441" w:type="pct"/>
            <w:gridSpan w:val="2"/>
          </w:tcPr>
          <w:p w:rsidR="006076D0" w:rsidRPr="00F9482B" w:rsidRDefault="006076D0"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08"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64"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1 658,00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07" w:type="pct"/>
            <w:gridSpan w:val="2"/>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1 558,00</w:t>
            </w:r>
          </w:p>
        </w:tc>
        <w:tc>
          <w:tcPr>
            <w:tcW w:w="332" w:type="pct"/>
            <w:shd w:val="clear" w:color="auto" w:fill="FFFFFF"/>
          </w:tcPr>
          <w:p w:rsidR="006076D0" w:rsidRDefault="006076D0">
            <w:pPr>
              <w:jc w:val="right"/>
              <w:rPr>
                <w:rFonts w:ascii="Arial" w:hAnsi="Arial" w:cs="Arial"/>
                <w:color w:val="000000"/>
                <w:sz w:val="20"/>
                <w:szCs w:val="20"/>
              </w:rPr>
            </w:pPr>
            <w:r>
              <w:rPr>
                <w:rFonts w:ascii="Arial" w:hAnsi="Arial" w:cs="Arial"/>
                <w:color w:val="000000"/>
                <w:sz w:val="20"/>
                <w:szCs w:val="20"/>
              </w:rPr>
              <w:t>7 890,00</w:t>
            </w:r>
          </w:p>
        </w:tc>
      </w:tr>
      <w:tr w:rsidR="006076D0" w:rsidRPr="00F9482B" w:rsidTr="006076D0">
        <w:tc>
          <w:tcPr>
            <w:tcW w:w="1900" w:type="pct"/>
            <w:gridSpan w:val="5"/>
          </w:tcPr>
          <w:p w:rsidR="006076D0" w:rsidRPr="00F9482B" w:rsidRDefault="006076D0"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308" w:type="pct"/>
            <w:gridSpan w:val="2"/>
          </w:tcPr>
          <w:p w:rsidR="006076D0" w:rsidRPr="00F9482B" w:rsidRDefault="006076D0"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64" w:type="pct"/>
          </w:tcPr>
          <w:p w:rsidR="006076D0" w:rsidRPr="00F9482B" w:rsidRDefault="006076D0"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307" w:type="pct"/>
            <w:gridSpan w:val="2"/>
          </w:tcPr>
          <w:p w:rsidR="006076D0" w:rsidRPr="00F9482B" w:rsidRDefault="006076D0"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07" w:type="pct"/>
            <w:gridSpan w:val="2"/>
          </w:tcPr>
          <w:p w:rsidR="006076D0" w:rsidRPr="00F9482B" w:rsidRDefault="006076D0"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639" w:type="pct"/>
            <w:gridSpan w:val="3"/>
          </w:tcPr>
          <w:p w:rsidR="006076D0" w:rsidRPr="00F9482B" w:rsidRDefault="006076D0"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294" w:type="pct"/>
          </w:tcPr>
          <w:p w:rsidR="006076D0" w:rsidRPr="00F9482B" w:rsidRDefault="006076D0">
            <w:pPr>
              <w:spacing w:after="0" w:line="240" w:lineRule="auto"/>
            </w:pPr>
          </w:p>
        </w:tc>
        <w:tc>
          <w:tcPr>
            <w:tcW w:w="294" w:type="pct"/>
          </w:tcPr>
          <w:p w:rsidR="006076D0" w:rsidRPr="00F9482B" w:rsidRDefault="006076D0">
            <w:pPr>
              <w:spacing w:after="0" w:line="240" w:lineRule="auto"/>
            </w:pPr>
          </w:p>
        </w:tc>
        <w:tc>
          <w:tcPr>
            <w:tcW w:w="294" w:type="pct"/>
          </w:tcPr>
          <w:p w:rsidR="006076D0" w:rsidRPr="00F9482B" w:rsidRDefault="006076D0">
            <w:pPr>
              <w:spacing w:after="0" w:line="240" w:lineRule="auto"/>
            </w:pPr>
          </w:p>
        </w:tc>
        <w:tc>
          <w:tcPr>
            <w:tcW w:w="294" w:type="pct"/>
          </w:tcPr>
          <w:p w:rsidR="006076D0" w:rsidRDefault="006076D0">
            <w:pPr>
              <w:rPr>
                <w:rFonts w:ascii="Arial" w:hAnsi="Arial" w:cs="Arial"/>
                <w:color w:val="000000"/>
                <w:sz w:val="20"/>
                <w:szCs w:val="20"/>
              </w:rPr>
            </w:pPr>
            <w:r>
              <w:rPr>
                <w:rFonts w:ascii="Arial" w:hAnsi="Arial" w:cs="Arial"/>
                <w:color w:val="000000"/>
                <w:sz w:val="20"/>
                <w:szCs w:val="20"/>
              </w:rPr>
              <w:t> </w:t>
            </w:r>
          </w:p>
        </w:tc>
      </w:tr>
      <w:tr w:rsidR="006076D0" w:rsidRPr="00F9482B" w:rsidTr="006076D0">
        <w:tc>
          <w:tcPr>
            <w:tcW w:w="1900" w:type="pct"/>
            <w:gridSpan w:val="5"/>
          </w:tcPr>
          <w:p w:rsidR="006076D0" w:rsidRPr="00F9482B" w:rsidRDefault="006076D0" w:rsidP="009C3C5A">
            <w:pPr>
              <w:jc w:val="both"/>
              <w:rPr>
                <w:rFonts w:ascii="Times New Roman" w:hAnsi="Times New Roman"/>
                <w:sz w:val="18"/>
                <w:szCs w:val="18"/>
              </w:rPr>
            </w:pPr>
            <w:r w:rsidRPr="00F9482B">
              <w:rPr>
                <w:rFonts w:ascii="Times New Roman" w:hAnsi="Times New Roman"/>
                <w:sz w:val="18"/>
                <w:szCs w:val="18"/>
              </w:rPr>
              <w:t>Количество домов, в которых проведен капитальный ремонт в рамках программы «Проведение капитального ремонта многоквартирных домов, расположенных на территории Московской области на 2014-2038 годы» (шт.)</w:t>
            </w:r>
          </w:p>
        </w:tc>
        <w:tc>
          <w:tcPr>
            <w:tcW w:w="308" w:type="pct"/>
            <w:gridSpan w:val="2"/>
          </w:tcPr>
          <w:p w:rsidR="006076D0" w:rsidRPr="00F9482B" w:rsidRDefault="006076D0" w:rsidP="009C3C5A">
            <w:pPr>
              <w:jc w:val="center"/>
              <w:rPr>
                <w:rFonts w:ascii="Times New Roman" w:hAnsi="Times New Roman"/>
                <w:bCs/>
                <w:sz w:val="18"/>
                <w:szCs w:val="18"/>
              </w:rPr>
            </w:pPr>
            <w:r w:rsidRPr="00F9482B">
              <w:rPr>
                <w:rFonts w:ascii="Times New Roman" w:hAnsi="Times New Roman"/>
                <w:bCs/>
                <w:sz w:val="18"/>
                <w:szCs w:val="18"/>
              </w:rPr>
              <w:t>3</w:t>
            </w:r>
          </w:p>
        </w:tc>
        <w:tc>
          <w:tcPr>
            <w:tcW w:w="364" w:type="pct"/>
          </w:tcPr>
          <w:p w:rsidR="006076D0" w:rsidRPr="00F9482B" w:rsidRDefault="006076D0" w:rsidP="009C3C5A">
            <w:pPr>
              <w:jc w:val="center"/>
              <w:rPr>
                <w:rFonts w:ascii="Times New Roman" w:hAnsi="Times New Roman"/>
                <w:bCs/>
                <w:sz w:val="18"/>
                <w:szCs w:val="18"/>
              </w:rPr>
            </w:pPr>
            <w:r w:rsidRPr="00F9482B">
              <w:rPr>
                <w:rFonts w:ascii="Times New Roman" w:hAnsi="Times New Roman"/>
                <w:bCs/>
                <w:sz w:val="18"/>
                <w:szCs w:val="18"/>
              </w:rPr>
              <w:t>4</w:t>
            </w:r>
          </w:p>
        </w:tc>
        <w:tc>
          <w:tcPr>
            <w:tcW w:w="307" w:type="pct"/>
            <w:gridSpan w:val="2"/>
          </w:tcPr>
          <w:p w:rsidR="006076D0" w:rsidRPr="00F9482B" w:rsidRDefault="006076D0" w:rsidP="009C3C5A">
            <w:pPr>
              <w:jc w:val="center"/>
              <w:rPr>
                <w:rFonts w:ascii="Times New Roman" w:hAnsi="Times New Roman"/>
                <w:bCs/>
                <w:sz w:val="18"/>
                <w:szCs w:val="18"/>
              </w:rPr>
            </w:pPr>
            <w:r w:rsidRPr="00F9482B">
              <w:rPr>
                <w:rFonts w:ascii="Times New Roman" w:hAnsi="Times New Roman"/>
                <w:bCs/>
                <w:sz w:val="18"/>
                <w:szCs w:val="18"/>
              </w:rPr>
              <w:t>5</w:t>
            </w:r>
          </w:p>
        </w:tc>
        <w:tc>
          <w:tcPr>
            <w:tcW w:w="307" w:type="pct"/>
            <w:gridSpan w:val="2"/>
          </w:tcPr>
          <w:p w:rsidR="006076D0" w:rsidRPr="00F9482B" w:rsidRDefault="006076D0" w:rsidP="009C3C5A">
            <w:pPr>
              <w:jc w:val="center"/>
              <w:rPr>
                <w:rFonts w:ascii="Times New Roman" w:hAnsi="Times New Roman"/>
                <w:bCs/>
                <w:sz w:val="18"/>
                <w:szCs w:val="18"/>
              </w:rPr>
            </w:pPr>
            <w:r w:rsidRPr="00F9482B">
              <w:rPr>
                <w:rFonts w:ascii="Times New Roman" w:hAnsi="Times New Roman"/>
                <w:bCs/>
                <w:sz w:val="18"/>
                <w:szCs w:val="18"/>
              </w:rPr>
              <w:t>6</w:t>
            </w:r>
          </w:p>
        </w:tc>
        <w:tc>
          <w:tcPr>
            <w:tcW w:w="639" w:type="pct"/>
            <w:gridSpan w:val="3"/>
          </w:tcPr>
          <w:p w:rsidR="006076D0" w:rsidRPr="00F9482B" w:rsidRDefault="006076D0" w:rsidP="009C3C5A">
            <w:pPr>
              <w:jc w:val="center"/>
              <w:rPr>
                <w:rFonts w:ascii="Times New Roman" w:hAnsi="Times New Roman"/>
                <w:bCs/>
                <w:sz w:val="18"/>
                <w:szCs w:val="18"/>
              </w:rPr>
            </w:pPr>
            <w:r w:rsidRPr="00F9482B">
              <w:rPr>
                <w:rFonts w:ascii="Times New Roman" w:hAnsi="Times New Roman"/>
                <w:bCs/>
                <w:sz w:val="18"/>
                <w:szCs w:val="18"/>
              </w:rPr>
              <w:t>7</w:t>
            </w:r>
          </w:p>
        </w:tc>
        <w:tc>
          <w:tcPr>
            <w:tcW w:w="294" w:type="pct"/>
          </w:tcPr>
          <w:p w:rsidR="006076D0" w:rsidRPr="00F9482B" w:rsidRDefault="006076D0">
            <w:pPr>
              <w:spacing w:after="0" w:line="240" w:lineRule="auto"/>
            </w:pPr>
          </w:p>
        </w:tc>
        <w:tc>
          <w:tcPr>
            <w:tcW w:w="294" w:type="pct"/>
          </w:tcPr>
          <w:p w:rsidR="006076D0" w:rsidRPr="00F9482B" w:rsidRDefault="006076D0">
            <w:pPr>
              <w:spacing w:after="0" w:line="240" w:lineRule="auto"/>
            </w:pPr>
          </w:p>
        </w:tc>
        <w:tc>
          <w:tcPr>
            <w:tcW w:w="294" w:type="pct"/>
          </w:tcPr>
          <w:p w:rsidR="006076D0" w:rsidRPr="00F9482B" w:rsidRDefault="006076D0">
            <w:pPr>
              <w:spacing w:after="0" w:line="240" w:lineRule="auto"/>
            </w:pPr>
          </w:p>
        </w:tc>
        <w:tc>
          <w:tcPr>
            <w:tcW w:w="294" w:type="pct"/>
          </w:tcPr>
          <w:p w:rsidR="006076D0" w:rsidRDefault="006076D0">
            <w:pPr>
              <w:jc w:val="right"/>
              <w:rPr>
                <w:rFonts w:ascii="Arial" w:hAnsi="Arial" w:cs="Arial"/>
                <w:color w:val="000000"/>
                <w:sz w:val="20"/>
                <w:szCs w:val="20"/>
              </w:rPr>
            </w:pPr>
            <w:r>
              <w:rPr>
                <w:rFonts w:ascii="Arial" w:hAnsi="Arial" w:cs="Arial"/>
                <w:color w:val="000000"/>
                <w:sz w:val="20"/>
                <w:szCs w:val="20"/>
              </w:rPr>
              <w:t>7 890,00</w:t>
            </w:r>
          </w:p>
        </w:tc>
      </w:tr>
    </w:tbl>
    <w:p w:rsidR="009B2DC2" w:rsidRPr="00F9482B" w:rsidRDefault="009B2DC2" w:rsidP="001B66EE">
      <w:pPr>
        <w:pStyle w:val="ConsPlusNormal"/>
        <w:jc w:val="both"/>
        <w:rPr>
          <w:rFonts w:ascii="Times New Roman" w:hAnsi="Times New Roman" w:cs="Times New Roman"/>
          <w:sz w:val="18"/>
          <w:szCs w:val="18"/>
        </w:rPr>
      </w:pPr>
    </w:p>
    <w:p w:rsidR="009B2DC2" w:rsidRPr="00F9482B" w:rsidRDefault="009B2DC2" w:rsidP="001B66EE">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9B2DC2" w:rsidRPr="00F9482B" w:rsidRDefault="009B2DC2" w:rsidP="001B66EE">
      <w:pPr>
        <w:pStyle w:val="ConsPlusNormal"/>
        <w:ind w:firstLine="540"/>
        <w:jc w:val="both"/>
        <w:rPr>
          <w:rFonts w:ascii="Times New Roman" w:hAnsi="Times New Roman" w:cs="Times New Roman"/>
        </w:rPr>
      </w:pPr>
    </w:p>
    <w:p w:rsidR="009B2DC2" w:rsidRPr="00F9482B" w:rsidRDefault="009B2DC2" w:rsidP="00292FDA">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lastRenderedPageBreak/>
        <w:t xml:space="preserve">Жилой фонд  ЗАТО городской округ Молодежный состоит из 16 многоквартирных 5-ти этажных жилых домов, общей площадью 47,2 тыс. </w:t>
      </w:r>
      <w:r w:rsidRPr="00F9482B">
        <w:rPr>
          <w:rFonts w:ascii="Times New Roman" w:hAnsi="Times New Roman"/>
          <w:sz w:val="28"/>
          <w:szCs w:val="28"/>
        </w:rPr>
        <w:pgNum/>
      </w:r>
      <w:r w:rsidRPr="00F9482B">
        <w:rPr>
          <w:rFonts w:ascii="Times New Roman" w:hAnsi="Times New Roman"/>
          <w:sz w:val="28"/>
          <w:szCs w:val="28"/>
        </w:rPr>
        <w:t>В. м. Процент износа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от 0% до 30% – 27,8 тыс. </w:t>
      </w:r>
      <w:r w:rsidRPr="00F9482B">
        <w:rPr>
          <w:rFonts w:ascii="Times New Roman" w:hAnsi="Times New Roman"/>
          <w:sz w:val="28"/>
          <w:szCs w:val="28"/>
        </w:rPr>
        <w:pgNum/>
      </w:r>
      <w:r w:rsidRPr="00F9482B">
        <w:rPr>
          <w:rFonts w:ascii="Times New Roman" w:hAnsi="Times New Roman"/>
          <w:sz w:val="28"/>
          <w:szCs w:val="28"/>
        </w:rPr>
        <w:t xml:space="preserve">В. м, от 31% до 65% - 19,4 тыс. </w:t>
      </w:r>
      <w:r w:rsidRPr="00F9482B">
        <w:rPr>
          <w:rFonts w:ascii="Times New Roman" w:hAnsi="Times New Roman"/>
          <w:sz w:val="28"/>
          <w:szCs w:val="28"/>
        </w:rPr>
        <w:pgNum/>
      </w:r>
      <w:r w:rsidRPr="00F9482B">
        <w:rPr>
          <w:rFonts w:ascii="Times New Roman" w:hAnsi="Times New Roman"/>
          <w:sz w:val="28"/>
          <w:szCs w:val="28"/>
        </w:rPr>
        <w:t>В. м.</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t>Надлежащая эксплуатация многоквартирных домов зависит от целостности всех конструктивных элементов здания и инженерного оборудования. В процессе длительной эксплуатации происходит естественный износ, который влияет на дальнейшую безотказную работоспособность. В связи с этим для дальнейшего функционирования необходимо восстановление ресурса здания, что в дальнейшем позволит эксплуатировать многоквартирные дома длительный срок и создаст безопасные и благоприятные условия для проживания граждан</w:t>
      </w:r>
    </w:p>
    <w:p w:rsidR="009B2DC2" w:rsidRPr="00F9482B" w:rsidRDefault="009B2DC2" w:rsidP="00292FDA">
      <w:pPr>
        <w:spacing w:before="100" w:beforeAutospacing="1" w:after="100" w:afterAutospacing="1"/>
        <w:ind w:firstLine="708"/>
        <w:jc w:val="both"/>
        <w:rPr>
          <w:rFonts w:ascii="Times New Roman" w:hAnsi="Times New Roman"/>
          <w:sz w:val="28"/>
          <w:szCs w:val="28"/>
        </w:rPr>
      </w:pPr>
      <w:r w:rsidRPr="00F9482B">
        <w:rPr>
          <w:rFonts w:ascii="Times New Roman" w:hAnsi="Times New Roman"/>
          <w:sz w:val="28"/>
          <w:szCs w:val="28"/>
        </w:rPr>
        <w:t xml:space="preserve">В соответствии с Жилищным кодексом Российской Федерации, Законом Московской области N 66/2013 – </w:t>
      </w:r>
      <w:proofErr w:type="gramStart"/>
      <w:r w:rsidRPr="00F9482B">
        <w:rPr>
          <w:rFonts w:ascii="Times New Roman" w:hAnsi="Times New Roman"/>
          <w:sz w:val="28"/>
          <w:szCs w:val="28"/>
        </w:rPr>
        <w:t>ОЗ</w:t>
      </w:r>
      <w:proofErr w:type="gramEnd"/>
      <w:r w:rsidRPr="00F9482B">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регламентировало создание некоммерческой организации «Фонд капитального ремонта общего имущества многоквартирных домов». Фонд аккумулирует взносы, является техническим заказчиком работ, на конкурсной основе привлекает подрядные организации для выполнения работ, финансирует расходы на капитальный ремонт и принимает выполненные работы. Для реализации поставленных задач, необходимо организовать 100% собираемость платежей с населения.</w:t>
      </w:r>
    </w:p>
    <w:p w:rsidR="009B2DC2" w:rsidRPr="00F9482B" w:rsidRDefault="009B2DC2" w:rsidP="00EE3C97">
      <w:pPr>
        <w:widowControl w:val="0"/>
        <w:autoSpaceDE w:val="0"/>
        <w:autoSpaceDN w:val="0"/>
        <w:adjustRightInd w:val="0"/>
        <w:ind w:firstLine="708"/>
        <w:jc w:val="both"/>
        <w:rPr>
          <w:sz w:val="28"/>
          <w:szCs w:val="28"/>
        </w:rPr>
      </w:pPr>
      <w:r w:rsidRPr="00F9482B">
        <w:rPr>
          <w:rFonts w:ascii="Times New Roman" w:hAnsi="Times New Roman"/>
          <w:sz w:val="28"/>
          <w:szCs w:val="28"/>
        </w:rPr>
        <w:t xml:space="preserve">Для достижения целей подпрограммы </w:t>
      </w:r>
      <w:r w:rsidRPr="00F9482B">
        <w:rPr>
          <w:rFonts w:ascii="Times New Roman" w:hAnsi="Times New Roman"/>
          <w:bCs/>
          <w:sz w:val="28"/>
          <w:szCs w:val="28"/>
        </w:rPr>
        <w:t xml:space="preserve">«Капитальный ремонт» на 2017-2021 годы </w:t>
      </w:r>
      <w:r w:rsidRPr="00F9482B">
        <w:rPr>
          <w:rFonts w:ascii="Times New Roman" w:hAnsi="Times New Roman"/>
          <w:sz w:val="28"/>
          <w:szCs w:val="28"/>
        </w:rPr>
        <w:t>необходимо реализовать комплекс мероприятий</w:t>
      </w:r>
      <w:r w:rsidRPr="00F9482B">
        <w:rPr>
          <w:sz w:val="28"/>
          <w:szCs w:val="28"/>
        </w:rPr>
        <w:t>:</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создание условий для дальнейшего развития и модернизации жилищно-коммунального комплекса городского округа Молодежный;</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xml:space="preserve">- 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292FDA">
      <w:pPr>
        <w:pStyle w:val="af0"/>
        <w:ind w:left="1134"/>
        <w:rPr>
          <w:sz w:val="28"/>
          <w:szCs w:val="28"/>
        </w:rPr>
      </w:pPr>
      <w:r w:rsidRPr="00F9482B">
        <w:rPr>
          <w:sz w:val="28"/>
          <w:szCs w:val="28"/>
        </w:rPr>
        <w:t>- повышению эффективности качества жилищно-коммунального обслуживания;</w:t>
      </w:r>
    </w:p>
    <w:p w:rsidR="009B2DC2" w:rsidRPr="00F9482B" w:rsidRDefault="009B2DC2" w:rsidP="00292FDA">
      <w:pPr>
        <w:pStyle w:val="af0"/>
        <w:ind w:left="1134"/>
        <w:rPr>
          <w:sz w:val="28"/>
          <w:szCs w:val="28"/>
        </w:rPr>
      </w:pPr>
      <w:r w:rsidRPr="00F9482B">
        <w:rPr>
          <w:sz w:val="28"/>
          <w:szCs w:val="28"/>
        </w:rPr>
        <w:t>- надежности работы инженерных систем обеспечения;</w:t>
      </w:r>
    </w:p>
    <w:p w:rsidR="009B2DC2" w:rsidRPr="00F9482B" w:rsidRDefault="009B2DC2" w:rsidP="00292FDA">
      <w:pPr>
        <w:pStyle w:val="af0"/>
        <w:ind w:left="1134"/>
        <w:rPr>
          <w:sz w:val="28"/>
          <w:szCs w:val="28"/>
        </w:rPr>
      </w:pPr>
      <w:r w:rsidRPr="00F9482B">
        <w:rPr>
          <w:sz w:val="28"/>
          <w:szCs w:val="28"/>
        </w:rPr>
        <w:t>- модернизации объектов жилого фонда;</w:t>
      </w:r>
    </w:p>
    <w:p w:rsidR="004F565E" w:rsidRPr="00F9482B" w:rsidRDefault="009B2DC2" w:rsidP="006076D0">
      <w:pPr>
        <w:pStyle w:val="ConsPlusNormal"/>
        <w:rPr>
          <w:rFonts w:ascii="Times New Roman" w:hAnsi="Times New Roman" w:cs="Times New Roman"/>
          <w:sz w:val="28"/>
          <w:szCs w:val="28"/>
        </w:rPr>
      </w:pPr>
      <w:r w:rsidRPr="00F9482B">
        <w:rPr>
          <w:rFonts w:ascii="Times New Roman" w:hAnsi="Times New Roman" w:cs="Times New Roman"/>
          <w:sz w:val="28"/>
          <w:szCs w:val="28"/>
        </w:rPr>
        <w:t xml:space="preserve">                 - комфортность и безопасность проживания в многоквартирных жилых домах.</w:t>
      </w: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7</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3</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pPr>
        <w:pStyle w:val="ConsPlusNormal"/>
        <w:jc w:val="right"/>
        <w:rPr>
          <w:rFonts w:ascii="Times New Roman" w:hAnsi="Times New Roman" w:cs="Times New Roman"/>
        </w:rPr>
      </w:pPr>
    </w:p>
    <w:tbl>
      <w:tblPr>
        <w:tblW w:w="15324" w:type="dxa"/>
        <w:tblInd w:w="93" w:type="dxa"/>
        <w:tblLayout w:type="fixed"/>
        <w:tblLook w:val="04A0"/>
      </w:tblPr>
      <w:tblGrid>
        <w:gridCol w:w="495"/>
        <w:gridCol w:w="2214"/>
        <w:gridCol w:w="1842"/>
        <w:gridCol w:w="1325"/>
        <w:gridCol w:w="992"/>
        <w:gridCol w:w="992"/>
        <w:gridCol w:w="944"/>
        <w:gridCol w:w="992"/>
        <w:gridCol w:w="992"/>
        <w:gridCol w:w="993"/>
        <w:gridCol w:w="992"/>
        <w:gridCol w:w="1086"/>
        <w:gridCol w:w="1465"/>
      </w:tblGrid>
      <w:tr w:rsidR="00F93096" w:rsidRPr="00363424" w:rsidTr="00363424">
        <w:trPr>
          <w:trHeight w:val="375"/>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 xml:space="preserve">№ </w:t>
            </w:r>
            <w:proofErr w:type="spellStart"/>
            <w:proofErr w:type="gramStart"/>
            <w:r w:rsidRPr="00F93096">
              <w:rPr>
                <w:rFonts w:ascii="Times New Roman" w:eastAsia="Times New Roman" w:hAnsi="Times New Roman"/>
                <w:color w:val="000000"/>
                <w:sz w:val="20"/>
                <w:szCs w:val="20"/>
                <w:lang w:eastAsia="ru-RU"/>
              </w:rPr>
              <w:t>п</w:t>
            </w:r>
            <w:proofErr w:type="spellEnd"/>
            <w:proofErr w:type="gramEnd"/>
            <w:r w:rsidRPr="00F93096">
              <w:rPr>
                <w:rFonts w:ascii="Times New Roman" w:eastAsia="Times New Roman" w:hAnsi="Times New Roman"/>
                <w:color w:val="000000"/>
                <w:sz w:val="20"/>
                <w:szCs w:val="20"/>
                <w:lang w:eastAsia="ru-RU"/>
              </w:rPr>
              <w:t>/</w:t>
            </w:r>
            <w:proofErr w:type="spellStart"/>
            <w:r w:rsidRPr="00F93096">
              <w:rPr>
                <w:rFonts w:ascii="Times New Roman" w:eastAsia="Times New Roman" w:hAnsi="Times New Roman"/>
                <w:color w:val="000000"/>
                <w:sz w:val="20"/>
                <w:szCs w:val="20"/>
                <w:lang w:eastAsia="ru-RU"/>
              </w:rPr>
              <w:t>п</w:t>
            </w:r>
            <w:proofErr w:type="spellEnd"/>
          </w:p>
        </w:tc>
        <w:tc>
          <w:tcPr>
            <w:tcW w:w="2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Мероприятия по реализации подпрограммы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Источники финансирования</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Срок исполнения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363424" w:rsidP="00F93096">
            <w:pPr>
              <w:spacing w:after="0" w:line="240" w:lineRule="auto"/>
              <w:jc w:val="center"/>
              <w:rPr>
                <w:rFonts w:ascii="Times New Roman" w:eastAsia="Times New Roman" w:hAnsi="Times New Roman"/>
                <w:color w:val="000000"/>
                <w:sz w:val="20"/>
                <w:szCs w:val="20"/>
                <w:lang w:eastAsia="ru-RU"/>
              </w:rPr>
            </w:pPr>
            <w:r w:rsidRPr="00363424">
              <w:rPr>
                <w:rFonts w:ascii="Times New Roman" w:eastAsia="Times New Roman" w:hAnsi="Times New Roman"/>
                <w:color w:val="000000"/>
                <w:sz w:val="20"/>
                <w:szCs w:val="20"/>
                <w:lang w:eastAsia="ru-RU"/>
              </w:rPr>
              <w:t>Объем финансирования в текущем</w:t>
            </w:r>
            <w:r w:rsidR="00F93096" w:rsidRPr="00F93096">
              <w:rPr>
                <w:rFonts w:ascii="Times New Roman" w:eastAsia="Times New Roman" w:hAnsi="Times New Roman"/>
                <w:color w:val="000000"/>
                <w:sz w:val="20"/>
                <w:szCs w:val="20"/>
                <w:lang w:eastAsia="ru-RU"/>
              </w:rPr>
              <w:t xml:space="preserve"> году (тыс. </w:t>
            </w:r>
            <w:proofErr w:type="spellStart"/>
            <w:r w:rsidR="00F93096" w:rsidRPr="00F93096">
              <w:rPr>
                <w:rFonts w:ascii="Times New Roman" w:eastAsia="Times New Roman" w:hAnsi="Times New Roman"/>
                <w:color w:val="000000"/>
                <w:sz w:val="20"/>
                <w:szCs w:val="20"/>
                <w:lang w:eastAsia="ru-RU"/>
              </w:rPr>
              <w:t>руб</w:t>
            </w:r>
            <w:proofErr w:type="spellEnd"/>
            <w:r w:rsidR="00F93096" w:rsidRPr="00F93096">
              <w:rPr>
                <w:rFonts w:ascii="Times New Roman" w:eastAsia="Times New Roman" w:hAnsi="Times New Roman"/>
                <w:color w:val="000000"/>
                <w:sz w:val="20"/>
                <w:szCs w:val="20"/>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Всего, (</w:t>
            </w:r>
            <w:proofErr w:type="spellStart"/>
            <w:r w:rsidRPr="00F93096">
              <w:rPr>
                <w:rFonts w:ascii="Times New Roman" w:eastAsia="Times New Roman" w:hAnsi="Times New Roman"/>
                <w:color w:val="000000"/>
                <w:sz w:val="20"/>
                <w:szCs w:val="20"/>
                <w:lang w:eastAsia="ru-RU"/>
              </w:rPr>
              <w:t>тыс</w:t>
            </w:r>
            <w:proofErr w:type="gramStart"/>
            <w:r w:rsidRPr="00F93096">
              <w:rPr>
                <w:rFonts w:ascii="Times New Roman" w:eastAsia="Times New Roman" w:hAnsi="Times New Roman"/>
                <w:color w:val="000000"/>
                <w:sz w:val="20"/>
                <w:szCs w:val="20"/>
                <w:lang w:eastAsia="ru-RU"/>
              </w:rPr>
              <w:t>.р</w:t>
            </w:r>
            <w:proofErr w:type="gramEnd"/>
            <w:r w:rsidRPr="00F93096">
              <w:rPr>
                <w:rFonts w:ascii="Times New Roman" w:eastAsia="Times New Roman" w:hAnsi="Times New Roman"/>
                <w:color w:val="000000"/>
                <w:sz w:val="20"/>
                <w:szCs w:val="20"/>
                <w:lang w:eastAsia="ru-RU"/>
              </w:rPr>
              <w:t>уб</w:t>
            </w:r>
            <w:proofErr w:type="spellEnd"/>
            <w:r w:rsidRPr="00F93096">
              <w:rPr>
                <w:rFonts w:ascii="Times New Roman" w:eastAsia="Times New Roman" w:hAnsi="Times New Roman"/>
                <w:color w:val="000000"/>
                <w:sz w:val="20"/>
                <w:szCs w:val="20"/>
                <w:lang w:eastAsia="ru-RU"/>
              </w:rPr>
              <w:t>)</w:t>
            </w:r>
          </w:p>
        </w:tc>
        <w:tc>
          <w:tcPr>
            <w:tcW w:w="4913" w:type="dxa"/>
            <w:gridSpan w:val="5"/>
            <w:tcBorders>
              <w:top w:val="single" w:sz="4" w:space="0" w:color="000000"/>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Объем финансирования по годам, (</w:t>
            </w:r>
            <w:proofErr w:type="spellStart"/>
            <w:r w:rsidRPr="00F93096">
              <w:rPr>
                <w:rFonts w:ascii="Times New Roman" w:eastAsia="Times New Roman" w:hAnsi="Times New Roman"/>
                <w:color w:val="000000"/>
                <w:sz w:val="20"/>
                <w:szCs w:val="20"/>
                <w:lang w:eastAsia="ru-RU"/>
              </w:rPr>
              <w:t>тыс</w:t>
            </w:r>
            <w:proofErr w:type="gramStart"/>
            <w:r w:rsidRPr="00F93096">
              <w:rPr>
                <w:rFonts w:ascii="Times New Roman" w:eastAsia="Times New Roman" w:hAnsi="Times New Roman"/>
                <w:color w:val="000000"/>
                <w:sz w:val="20"/>
                <w:szCs w:val="20"/>
                <w:lang w:eastAsia="ru-RU"/>
              </w:rPr>
              <w:t>.р</w:t>
            </w:r>
            <w:proofErr w:type="gramEnd"/>
            <w:r w:rsidRPr="00F93096">
              <w:rPr>
                <w:rFonts w:ascii="Times New Roman" w:eastAsia="Times New Roman" w:hAnsi="Times New Roman"/>
                <w:color w:val="000000"/>
                <w:sz w:val="20"/>
                <w:szCs w:val="20"/>
                <w:lang w:eastAsia="ru-RU"/>
              </w:rPr>
              <w:t>уб</w:t>
            </w:r>
            <w:proofErr w:type="spellEnd"/>
            <w:r w:rsidRPr="00F93096">
              <w:rPr>
                <w:rFonts w:ascii="Times New Roman" w:eastAsia="Times New Roman" w:hAnsi="Times New Roman"/>
                <w:color w:val="000000"/>
                <w:sz w:val="20"/>
                <w:szCs w:val="20"/>
                <w:lang w:eastAsia="ru-RU"/>
              </w:rPr>
              <w:t>)</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proofErr w:type="gramStart"/>
            <w:r w:rsidRPr="00F93096">
              <w:rPr>
                <w:rFonts w:ascii="Times New Roman" w:eastAsia="Times New Roman" w:hAnsi="Times New Roman"/>
                <w:color w:val="000000"/>
                <w:sz w:val="20"/>
                <w:szCs w:val="20"/>
                <w:lang w:eastAsia="ru-RU"/>
              </w:rPr>
              <w:t>Ответственный</w:t>
            </w:r>
            <w:proofErr w:type="gramEnd"/>
            <w:r w:rsidRPr="00F93096">
              <w:rPr>
                <w:rFonts w:ascii="Times New Roman" w:eastAsia="Times New Roman" w:hAnsi="Times New Roman"/>
                <w:color w:val="000000"/>
                <w:sz w:val="20"/>
                <w:szCs w:val="20"/>
                <w:lang w:eastAsia="ru-RU"/>
              </w:rPr>
              <w:t xml:space="preserve"> за выполнение мероприятия подпрограммы</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Результаты выполнения подпрограммы</w:t>
            </w:r>
          </w:p>
        </w:tc>
      </w:tr>
      <w:tr w:rsidR="00F93096" w:rsidRPr="00363424" w:rsidTr="00363424">
        <w:trPr>
          <w:trHeight w:val="795"/>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2214"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944"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2017</w:t>
            </w:r>
          </w:p>
        </w:tc>
        <w:tc>
          <w:tcPr>
            <w:tcW w:w="992"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2018</w:t>
            </w:r>
          </w:p>
        </w:tc>
        <w:tc>
          <w:tcPr>
            <w:tcW w:w="992"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2019</w:t>
            </w:r>
          </w:p>
        </w:tc>
        <w:tc>
          <w:tcPr>
            <w:tcW w:w="993"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2020</w:t>
            </w:r>
          </w:p>
        </w:tc>
        <w:tc>
          <w:tcPr>
            <w:tcW w:w="992"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2021</w:t>
            </w: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r>
      <w:tr w:rsidR="00F93096" w:rsidRPr="00363424" w:rsidTr="00363424">
        <w:trPr>
          <w:trHeight w:val="420"/>
        </w:trPr>
        <w:tc>
          <w:tcPr>
            <w:tcW w:w="495" w:type="dxa"/>
            <w:tcBorders>
              <w:top w:val="nil"/>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w:t>
            </w:r>
          </w:p>
        </w:tc>
        <w:tc>
          <w:tcPr>
            <w:tcW w:w="2214"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2</w:t>
            </w:r>
          </w:p>
        </w:tc>
        <w:tc>
          <w:tcPr>
            <w:tcW w:w="1842"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4</w:t>
            </w:r>
          </w:p>
        </w:tc>
        <w:tc>
          <w:tcPr>
            <w:tcW w:w="1325"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5</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6</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7</w:t>
            </w:r>
          </w:p>
        </w:tc>
        <w:tc>
          <w:tcPr>
            <w:tcW w:w="944"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8</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9</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11</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12</w:t>
            </w:r>
          </w:p>
        </w:tc>
        <w:tc>
          <w:tcPr>
            <w:tcW w:w="1086"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13</w:t>
            </w:r>
          </w:p>
        </w:tc>
        <w:tc>
          <w:tcPr>
            <w:tcW w:w="1465" w:type="dxa"/>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14</w:t>
            </w:r>
          </w:p>
        </w:tc>
      </w:tr>
      <w:tr w:rsidR="00F93096" w:rsidRPr="00363424" w:rsidTr="00363424">
        <w:trPr>
          <w:trHeight w:val="163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w:t>
            </w:r>
          </w:p>
        </w:tc>
        <w:tc>
          <w:tcPr>
            <w:tcW w:w="2214" w:type="dxa"/>
            <w:vMerge w:val="restart"/>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Создание благоприятных условий для проживания граждан в многоквартирных домах</w:t>
            </w:r>
          </w:p>
        </w:tc>
        <w:tc>
          <w:tcPr>
            <w:tcW w:w="184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325" w:type="dxa"/>
            <w:vMerge w:val="restart"/>
            <w:tcBorders>
              <w:top w:val="nil"/>
              <w:left w:val="nil"/>
              <w:bottom w:val="single" w:sz="4" w:space="0" w:color="000000"/>
              <w:right w:val="nil"/>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01.01.2017 - 31.12.2021</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7 890,00</w:t>
            </w:r>
          </w:p>
        </w:tc>
        <w:tc>
          <w:tcPr>
            <w:tcW w:w="944"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1 658,00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3"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1086" w:type="dxa"/>
            <w:vMerge w:val="restart"/>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proofErr w:type="gramStart"/>
            <w:r w:rsidRPr="00F93096">
              <w:rPr>
                <w:rFonts w:ascii="Times New Roman" w:eastAsia="Times New Roman" w:hAnsi="Times New Roman"/>
                <w:color w:val="000000"/>
                <w:sz w:val="20"/>
                <w:szCs w:val="20"/>
                <w:lang w:eastAsia="ru-RU"/>
              </w:rPr>
              <w:t>Администрации</w:t>
            </w:r>
            <w:proofErr w:type="gramEnd"/>
            <w:r w:rsidRPr="00F93096">
              <w:rPr>
                <w:rFonts w:ascii="Times New Roman" w:eastAsia="Times New Roman" w:hAnsi="Times New Roman"/>
                <w:color w:val="000000"/>
                <w:sz w:val="20"/>
                <w:szCs w:val="20"/>
                <w:lang w:eastAsia="ru-RU"/>
              </w:rPr>
              <w:t xml:space="preserve"> ЗАТО городской округ Молодежный</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p>
        </w:tc>
      </w:tr>
      <w:tr w:rsidR="00F93096" w:rsidRPr="00363424" w:rsidTr="00363424">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2214"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Итого</w:t>
            </w:r>
          </w:p>
        </w:tc>
        <w:tc>
          <w:tcPr>
            <w:tcW w:w="1325" w:type="dxa"/>
            <w:vMerge/>
            <w:tcBorders>
              <w:top w:val="nil"/>
              <w:left w:val="nil"/>
              <w:bottom w:val="single" w:sz="4" w:space="0" w:color="000000"/>
              <w:right w:val="nil"/>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992" w:type="dxa"/>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7 890,00</w:t>
            </w:r>
          </w:p>
        </w:tc>
        <w:tc>
          <w:tcPr>
            <w:tcW w:w="944"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1 658,00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3"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1086" w:type="dxa"/>
            <w:vMerge/>
            <w:tcBorders>
              <w:top w:val="nil"/>
              <w:left w:val="nil"/>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465"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r>
      <w:tr w:rsidR="00F93096" w:rsidRPr="00363424" w:rsidTr="00363424">
        <w:trPr>
          <w:trHeight w:val="163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1.1</w:t>
            </w:r>
          </w:p>
        </w:tc>
        <w:tc>
          <w:tcPr>
            <w:tcW w:w="2214" w:type="dxa"/>
            <w:vMerge w:val="restart"/>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1.1 Имущественный взнос в некоммерческую организацию «Фонд капитального ремонта общего имущества многоквартирных домов»</w:t>
            </w:r>
          </w:p>
        </w:tc>
        <w:tc>
          <w:tcPr>
            <w:tcW w:w="184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1325" w:type="dxa"/>
            <w:vMerge w:val="restart"/>
            <w:tcBorders>
              <w:top w:val="nil"/>
              <w:left w:val="nil"/>
              <w:bottom w:val="single" w:sz="4" w:space="0" w:color="000000"/>
              <w:right w:val="nil"/>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01.01.2017 - 31.12.2021</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7 890,00</w:t>
            </w:r>
          </w:p>
        </w:tc>
        <w:tc>
          <w:tcPr>
            <w:tcW w:w="944"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1 658,00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3"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noWrap/>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1086" w:type="dxa"/>
            <w:vMerge w:val="restart"/>
            <w:tcBorders>
              <w:top w:val="nil"/>
              <w:left w:val="nil"/>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proofErr w:type="gramStart"/>
            <w:r w:rsidRPr="00F93096">
              <w:rPr>
                <w:rFonts w:ascii="Times New Roman" w:eastAsia="Times New Roman" w:hAnsi="Times New Roman"/>
                <w:color w:val="000000"/>
                <w:sz w:val="20"/>
                <w:szCs w:val="20"/>
                <w:lang w:eastAsia="ru-RU"/>
              </w:rPr>
              <w:t>Администрации</w:t>
            </w:r>
            <w:proofErr w:type="gramEnd"/>
            <w:r w:rsidRPr="00F93096">
              <w:rPr>
                <w:rFonts w:ascii="Times New Roman" w:eastAsia="Times New Roman" w:hAnsi="Times New Roman"/>
                <w:color w:val="000000"/>
                <w:sz w:val="20"/>
                <w:szCs w:val="20"/>
                <w:lang w:eastAsia="ru-RU"/>
              </w:rPr>
              <w:t xml:space="preserve"> ЗАТО городской округ Молодежный</w:t>
            </w:r>
          </w:p>
        </w:tc>
        <w:tc>
          <w:tcPr>
            <w:tcW w:w="14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93096" w:rsidRPr="00F93096" w:rsidRDefault="00F93096" w:rsidP="00F93096">
            <w:pPr>
              <w:spacing w:after="0" w:line="240" w:lineRule="auto"/>
              <w:jc w:val="center"/>
              <w:rPr>
                <w:rFonts w:ascii="Times New Roman" w:eastAsia="Times New Roman" w:hAnsi="Times New Roman"/>
                <w:color w:val="000000"/>
                <w:sz w:val="20"/>
                <w:szCs w:val="20"/>
                <w:lang w:eastAsia="ru-RU"/>
              </w:rPr>
            </w:pPr>
          </w:p>
        </w:tc>
      </w:tr>
      <w:tr w:rsidR="00F93096" w:rsidRPr="00363424" w:rsidTr="00363424">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2214"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Итого</w:t>
            </w:r>
          </w:p>
        </w:tc>
        <w:tc>
          <w:tcPr>
            <w:tcW w:w="1325" w:type="dxa"/>
            <w:vMerge/>
            <w:tcBorders>
              <w:top w:val="nil"/>
              <w:left w:val="nil"/>
              <w:bottom w:val="single" w:sz="4" w:space="0" w:color="000000"/>
              <w:right w:val="nil"/>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992" w:type="dxa"/>
            <w:tcBorders>
              <w:top w:val="nil"/>
              <w:left w:val="single" w:sz="4" w:space="0" w:color="000000"/>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7 890,00</w:t>
            </w:r>
          </w:p>
        </w:tc>
        <w:tc>
          <w:tcPr>
            <w:tcW w:w="944"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1 658,00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3"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992" w:type="dxa"/>
            <w:tcBorders>
              <w:top w:val="nil"/>
              <w:left w:val="nil"/>
              <w:bottom w:val="single" w:sz="4" w:space="0" w:color="000000"/>
              <w:right w:val="single" w:sz="4" w:space="0" w:color="000000"/>
            </w:tcBorders>
            <w:shd w:val="clear" w:color="auto" w:fill="auto"/>
            <w:hideMark/>
          </w:tcPr>
          <w:p w:rsidR="00F93096" w:rsidRPr="00F93096" w:rsidRDefault="00F93096" w:rsidP="00F93096">
            <w:pPr>
              <w:spacing w:after="0" w:line="240" w:lineRule="auto"/>
              <w:jc w:val="right"/>
              <w:rPr>
                <w:rFonts w:ascii="Times New Roman" w:eastAsia="Times New Roman" w:hAnsi="Times New Roman"/>
                <w:color w:val="000000"/>
                <w:sz w:val="20"/>
                <w:szCs w:val="20"/>
                <w:lang w:eastAsia="ru-RU"/>
              </w:rPr>
            </w:pPr>
            <w:r w:rsidRPr="00F93096">
              <w:rPr>
                <w:rFonts w:ascii="Times New Roman" w:eastAsia="Times New Roman" w:hAnsi="Times New Roman"/>
                <w:color w:val="000000"/>
                <w:sz w:val="20"/>
                <w:szCs w:val="20"/>
                <w:lang w:eastAsia="ru-RU"/>
              </w:rPr>
              <w:t>1 558,00</w:t>
            </w:r>
          </w:p>
        </w:tc>
        <w:tc>
          <w:tcPr>
            <w:tcW w:w="1086" w:type="dxa"/>
            <w:vMerge/>
            <w:tcBorders>
              <w:top w:val="nil"/>
              <w:left w:val="nil"/>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c>
          <w:tcPr>
            <w:tcW w:w="1465" w:type="dxa"/>
            <w:vMerge/>
            <w:tcBorders>
              <w:top w:val="nil"/>
              <w:left w:val="single" w:sz="4" w:space="0" w:color="000000"/>
              <w:bottom w:val="single" w:sz="4" w:space="0" w:color="000000"/>
              <w:right w:val="single" w:sz="4" w:space="0" w:color="000000"/>
            </w:tcBorders>
            <w:vAlign w:val="center"/>
            <w:hideMark/>
          </w:tcPr>
          <w:p w:rsidR="00F93096" w:rsidRPr="00F93096" w:rsidRDefault="00F93096" w:rsidP="00F93096">
            <w:pPr>
              <w:spacing w:after="0" w:line="240" w:lineRule="auto"/>
              <w:rPr>
                <w:rFonts w:ascii="Times New Roman" w:eastAsia="Times New Roman" w:hAnsi="Times New Roman"/>
                <w:color w:val="000000"/>
                <w:sz w:val="20"/>
                <w:szCs w:val="20"/>
                <w:lang w:eastAsia="ru-RU"/>
              </w:rPr>
            </w:pPr>
          </w:p>
        </w:tc>
      </w:tr>
    </w:tbl>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rsidP="00A50E8E">
      <w:pPr>
        <w:pStyle w:val="ConsPlusNormal"/>
        <w:rPr>
          <w:rFonts w:ascii="Times New Roman" w:hAnsi="Times New Roman" w:cs="Times New Roman"/>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8</w:t>
      </w:r>
    </w:p>
    <w:p w:rsidR="007025C2" w:rsidRPr="00F9482B" w:rsidRDefault="007025C2" w:rsidP="007025C2">
      <w:pPr>
        <w:pStyle w:val="ConsPlusNormal"/>
        <w:jc w:val="right"/>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4 «Обеспечение комфортной среды проживания в Московской области» на 2017-2021 годы</w:t>
      </w:r>
    </w:p>
    <w:p w:rsidR="007025C2" w:rsidRPr="00F9482B" w:rsidRDefault="007025C2" w:rsidP="007025C2">
      <w:pPr>
        <w:pStyle w:val="ConsPlusNormal"/>
        <w:jc w:val="both"/>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4 «Обеспечение комфортной среды проживания в Московской области»</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7025C2" w:rsidRPr="00F9482B" w:rsidRDefault="007025C2" w:rsidP="007025C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5"/>
        <w:gridCol w:w="1641"/>
        <w:gridCol w:w="1875"/>
        <w:gridCol w:w="534"/>
        <w:gridCol w:w="1175"/>
        <w:gridCol w:w="852"/>
        <w:gridCol w:w="344"/>
        <w:gridCol w:w="1412"/>
        <w:gridCol w:w="291"/>
        <w:gridCol w:w="899"/>
        <w:gridCol w:w="638"/>
        <w:gridCol w:w="552"/>
        <w:gridCol w:w="869"/>
        <w:gridCol w:w="320"/>
        <w:gridCol w:w="7"/>
        <w:gridCol w:w="30"/>
        <w:gridCol w:w="1252"/>
      </w:tblGrid>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p>
        </w:tc>
        <w:tc>
          <w:tcPr>
            <w:tcW w:w="812"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4"/>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81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4"/>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7025C2" w:rsidRPr="00F9482B" w:rsidTr="00FB2823">
        <w:tc>
          <w:tcPr>
            <w:tcW w:w="72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vMerge/>
          </w:tcPr>
          <w:p w:rsidR="007025C2" w:rsidRPr="00F9482B" w:rsidRDefault="007025C2" w:rsidP="00FB2823">
            <w:pPr>
              <w:rPr>
                <w:rFonts w:ascii="Times New Roman" w:hAnsi="Times New Roman"/>
                <w:sz w:val="18"/>
                <w:szCs w:val="18"/>
              </w:rPr>
            </w:pPr>
          </w:p>
        </w:tc>
        <w:tc>
          <w:tcPr>
            <w:tcW w:w="40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A50E8E" w:rsidRPr="00F9482B" w:rsidTr="0028447C">
        <w:tc>
          <w:tcPr>
            <w:tcW w:w="723" w:type="pct"/>
            <w:vMerge/>
          </w:tcPr>
          <w:p w:rsidR="00A50E8E" w:rsidRPr="00F9482B" w:rsidRDefault="00A50E8E" w:rsidP="00FB2823">
            <w:pPr>
              <w:rPr>
                <w:rFonts w:ascii="Times New Roman" w:hAnsi="Times New Roman"/>
                <w:sz w:val="18"/>
                <w:szCs w:val="18"/>
              </w:rPr>
            </w:pPr>
          </w:p>
        </w:tc>
        <w:tc>
          <w:tcPr>
            <w:tcW w:w="553" w:type="pct"/>
            <w:vMerge w:val="restart"/>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«Обеспечение комфортной среды проживания в Московской области » (далее – подпрограмма 4)</w:t>
            </w:r>
          </w:p>
        </w:tc>
        <w:tc>
          <w:tcPr>
            <w:tcW w:w="632" w:type="pct"/>
            <w:vMerge w:val="restart"/>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2 811,00</w:t>
            </w:r>
          </w:p>
        </w:tc>
        <w:tc>
          <w:tcPr>
            <w:tcW w:w="476" w:type="pct"/>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2 624,71</w:t>
            </w:r>
          </w:p>
        </w:tc>
        <w:tc>
          <w:tcPr>
            <w:tcW w:w="401"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0,00</w:t>
            </w:r>
          </w:p>
        </w:tc>
        <w:tc>
          <w:tcPr>
            <w:tcW w:w="401"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0,00</w:t>
            </w:r>
          </w:p>
        </w:tc>
        <w:tc>
          <w:tcPr>
            <w:tcW w:w="401"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0,00</w:t>
            </w:r>
          </w:p>
        </w:tc>
        <w:tc>
          <w:tcPr>
            <w:tcW w:w="434" w:type="pct"/>
            <w:gridSpan w:val="3"/>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5 435,71</w:t>
            </w:r>
          </w:p>
        </w:tc>
      </w:tr>
      <w:tr w:rsidR="00A50E8E" w:rsidRPr="00F9482B" w:rsidTr="00FB2823">
        <w:tc>
          <w:tcPr>
            <w:tcW w:w="723" w:type="pct"/>
            <w:vMerge/>
          </w:tcPr>
          <w:p w:rsidR="00A50E8E" w:rsidRPr="00F9482B" w:rsidRDefault="00A50E8E" w:rsidP="00FB2823">
            <w:pPr>
              <w:rPr>
                <w:rFonts w:ascii="Times New Roman" w:hAnsi="Times New Roman"/>
                <w:sz w:val="18"/>
                <w:szCs w:val="18"/>
              </w:rPr>
            </w:pPr>
          </w:p>
        </w:tc>
        <w:tc>
          <w:tcPr>
            <w:tcW w:w="553" w:type="pct"/>
            <w:vMerge/>
          </w:tcPr>
          <w:p w:rsidR="00A50E8E" w:rsidRPr="00F9482B" w:rsidRDefault="00A50E8E" w:rsidP="00FB2823">
            <w:pPr>
              <w:rPr>
                <w:rFonts w:ascii="Times New Roman" w:hAnsi="Times New Roman"/>
                <w:sz w:val="18"/>
                <w:szCs w:val="18"/>
              </w:rPr>
            </w:pPr>
          </w:p>
        </w:tc>
        <w:tc>
          <w:tcPr>
            <w:tcW w:w="632" w:type="pct"/>
            <w:vMerge/>
          </w:tcPr>
          <w:p w:rsidR="00A50E8E" w:rsidRPr="00F9482B" w:rsidRDefault="00A50E8E" w:rsidP="00FB2823">
            <w:pPr>
              <w:rPr>
                <w:rFonts w:ascii="Times New Roman" w:hAnsi="Times New Roman"/>
                <w:sz w:val="18"/>
                <w:szCs w:val="18"/>
              </w:rPr>
            </w:pPr>
          </w:p>
        </w:tc>
        <w:tc>
          <w:tcPr>
            <w:tcW w:w="576" w:type="pct"/>
            <w:gridSpan w:val="2"/>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1 089,00</w:t>
            </w:r>
          </w:p>
        </w:tc>
        <w:tc>
          <w:tcPr>
            <w:tcW w:w="476" w:type="pct"/>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1 289,54</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34" w:type="pct"/>
            <w:gridSpan w:val="3"/>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2 378,54</w:t>
            </w:r>
          </w:p>
        </w:tc>
      </w:tr>
      <w:tr w:rsidR="00A50E8E" w:rsidRPr="00F9482B" w:rsidTr="0028447C">
        <w:tc>
          <w:tcPr>
            <w:tcW w:w="723" w:type="pct"/>
            <w:vMerge/>
          </w:tcPr>
          <w:p w:rsidR="00A50E8E" w:rsidRPr="00F9482B" w:rsidRDefault="00A50E8E" w:rsidP="00FB2823">
            <w:pPr>
              <w:rPr>
                <w:rFonts w:ascii="Times New Roman" w:hAnsi="Times New Roman"/>
                <w:sz w:val="18"/>
                <w:szCs w:val="18"/>
              </w:rPr>
            </w:pPr>
          </w:p>
        </w:tc>
        <w:tc>
          <w:tcPr>
            <w:tcW w:w="553" w:type="pct"/>
            <w:vMerge/>
          </w:tcPr>
          <w:p w:rsidR="00A50E8E" w:rsidRPr="00F9482B" w:rsidRDefault="00A50E8E" w:rsidP="00FB2823">
            <w:pPr>
              <w:rPr>
                <w:rFonts w:ascii="Times New Roman" w:hAnsi="Times New Roman"/>
                <w:sz w:val="18"/>
                <w:szCs w:val="18"/>
              </w:rPr>
            </w:pPr>
          </w:p>
        </w:tc>
        <w:tc>
          <w:tcPr>
            <w:tcW w:w="632" w:type="pct"/>
            <w:vMerge/>
          </w:tcPr>
          <w:p w:rsidR="00A50E8E" w:rsidRPr="00F9482B" w:rsidRDefault="00A50E8E" w:rsidP="00FB2823">
            <w:pPr>
              <w:rPr>
                <w:rFonts w:ascii="Times New Roman" w:hAnsi="Times New Roman"/>
                <w:sz w:val="18"/>
                <w:szCs w:val="18"/>
              </w:rPr>
            </w:pPr>
          </w:p>
        </w:tc>
        <w:tc>
          <w:tcPr>
            <w:tcW w:w="576" w:type="pct"/>
            <w:gridSpan w:val="2"/>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75,00</w:t>
            </w:r>
          </w:p>
        </w:tc>
        <w:tc>
          <w:tcPr>
            <w:tcW w:w="476" w:type="pct"/>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67,87</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34" w:type="pct"/>
            <w:gridSpan w:val="3"/>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142,87</w:t>
            </w:r>
          </w:p>
        </w:tc>
      </w:tr>
      <w:tr w:rsidR="00A50E8E" w:rsidRPr="00F9482B" w:rsidTr="0028447C">
        <w:tc>
          <w:tcPr>
            <w:tcW w:w="723" w:type="pct"/>
            <w:vMerge/>
            <w:tcBorders>
              <w:bottom w:val="nil"/>
            </w:tcBorders>
          </w:tcPr>
          <w:p w:rsidR="00A50E8E" w:rsidRPr="00F9482B" w:rsidRDefault="00A50E8E" w:rsidP="00FB2823">
            <w:pPr>
              <w:rPr>
                <w:rFonts w:ascii="Times New Roman" w:hAnsi="Times New Roman"/>
                <w:sz w:val="18"/>
                <w:szCs w:val="18"/>
              </w:rPr>
            </w:pPr>
          </w:p>
        </w:tc>
        <w:tc>
          <w:tcPr>
            <w:tcW w:w="553" w:type="pct"/>
            <w:vMerge/>
            <w:tcBorders>
              <w:bottom w:val="nil"/>
            </w:tcBorders>
          </w:tcPr>
          <w:p w:rsidR="00A50E8E" w:rsidRPr="00F9482B" w:rsidRDefault="00A50E8E" w:rsidP="00FB2823">
            <w:pPr>
              <w:rPr>
                <w:rFonts w:ascii="Times New Roman" w:hAnsi="Times New Roman"/>
                <w:sz w:val="18"/>
                <w:szCs w:val="18"/>
              </w:rPr>
            </w:pPr>
          </w:p>
        </w:tc>
        <w:tc>
          <w:tcPr>
            <w:tcW w:w="632" w:type="pct"/>
            <w:vMerge/>
            <w:tcBorders>
              <w:bottom w:val="nil"/>
            </w:tcBorders>
          </w:tcPr>
          <w:p w:rsidR="00A50E8E" w:rsidRPr="00F9482B" w:rsidRDefault="00A50E8E" w:rsidP="00FB2823">
            <w:pPr>
              <w:rPr>
                <w:rFonts w:ascii="Times New Roman" w:hAnsi="Times New Roman"/>
                <w:sz w:val="18"/>
                <w:szCs w:val="18"/>
              </w:rPr>
            </w:pPr>
          </w:p>
        </w:tc>
        <w:tc>
          <w:tcPr>
            <w:tcW w:w="576" w:type="pct"/>
            <w:gridSpan w:val="2"/>
          </w:tcPr>
          <w:p w:rsidR="00A50E8E" w:rsidRPr="00F9482B" w:rsidRDefault="00A50E8E"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403" w:type="pct"/>
            <w:gridSpan w:val="2"/>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1 647,00</w:t>
            </w:r>
          </w:p>
        </w:tc>
        <w:tc>
          <w:tcPr>
            <w:tcW w:w="476" w:type="pct"/>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1 267,30</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01" w:type="pct"/>
            <w:gridSpan w:val="2"/>
            <w:shd w:val="clear" w:color="auto" w:fill="FFFFFF"/>
          </w:tcPr>
          <w:p w:rsidR="00A50E8E" w:rsidRDefault="00A50E8E">
            <w:pPr>
              <w:rPr>
                <w:rFonts w:ascii="Arial" w:hAnsi="Arial" w:cs="Arial"/>
                <w:color w:val="000000"/>
                <w:sz w:val="20"/>
                <w:szCs w:val="20"/>
              </w:rPr>
            </w:pPr>
            <w:r>
              <w:rPr>
                <w:rFonts w:ascii="Arial" w:hAnsi="Arial" w:cs="Arial"/>
                <w:color w:val="000000"/>
                <w:sz w:val="20"/>
                <w:szCs w:val="20"/>
              </w:rPr>
              <w:t> </w:t>
            </w:r>
          </w:p>
        </w:tc>
        <w:tc>
          <w:tcPr>
            <w:tcW w:w="434" w:type="pct"/>
            <w:gridSpan w:val="3"/>
            <w:shd w:val="clear" w:color="auto" w:fill="FFFFFF"/>
          </w:tcPr>
          <w:p w:rsidR="00A50E8E" w:rsidRDefault="00A50E8E">
            <w:pPr>
              <w:jc w:val="right"/>
              <w:rPr>
                <w:rFonts w:ascii="Arial" w:hAnsi="Arial" w:cs="Arial"/>
                <w:color w:val="000000"/>
                <w:sz w:val="20"/>
                <w:szCs w:val="20"/>
              </w:rPr>
            </w:pPr>
            <w:r>
              <w:rPr>
                <w:rFonts w:ascii="Arial" w:hAnsi="Arial" w:cs="Arial"/>
                <w:color w:val="000000"/>
                <w:sz w:val="20"/>
                <w:szCs w:val="20"/>
              </w:rPr>
              <w:t>2 914,30</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3"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Количество подъездов многоквартирных домов приведенных в надлежащее состояние (шт.)</w:t>
            </w:r>
          </w:p>
        </w:tc>
        <w:tc>
          <w:tcPr>
            <w:tcW w:w="403"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76"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13</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12</w:t>
            </w:r>
          </w:p>
        </w:tc>
        <w:tc>
          <w:tcPr>
            <w:tcW w:w="413" w:type="pct"/>
            <w:gridSpan w:val="4"/>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w:t>
            </w:r>
          </w:p>
        </w:tc>
        <w:tc>
          <w:tcPr>
            <w:tcW w:w="422"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65</w:t>
            </w:r>
          </w:p>
        </w:tc>
      </w:tr>
    </w:tbl>
    <w:p w:rsidR="007025C2" w:rsidRPr="00F9482B" w:rsidRDefault="007025C2" w:rsidP="007025C2">
      <w:pPr>
        <w:pStyle w:val="ConsPlusNormal"/>
        <w:jc w:val="both"/>
        <w:rPr>
          <w:rFonts w:ascii="Times New Roman" w:hAnsi="Times New Roman" w:cs="Times New Roman"/>
          <w:sz w:val="18"/>
          <w:szCs w:val="18"/>
        </w:rPr>
      </w:pPr>
    </w:p>
    <w:p w:rsidR="007025C2" w:rsidRPr="00F9482B" w:rsidRDefault="007025C2" w:rsidP="007025C2">
      <w:pPr>
        <w:pStyle w:val="ConsPlusNormal"/>
        <w:ind w:firstLine="540"/>
        <w:jc w:val="both"/>
        <w:rPr>
          <w:rFonts w:ascii="Times New Roman" w:hAnsi="Times New Roman" w:cs="Times New Roman"/>
        </w:rPr>
      </w:pPr>
      <w:r w:rsidRPr="00F9482B">
        <w:rPr>
          <w:rFonts w:ascii="Times New Roman" w:hAnsi="Times New Roman" w:cs="Times New Roman"/>
          <w:sz w:val="18"/>
          <w:szCs w:val="18"/>
        </w:rPr>
        <w:lastRenderedPageBreak/>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7025C2" w:rsidRPr="00F9482B" w:rsidRDefault="007025C2" w:rsidP="007025C2">
      <w:pPr>
        <w:pStyle w:val="ConsPlusNormal"/>
        <w:ind w:firstLine="540"/>
        <w:jc w:val="both"/>
        <w:rPr>
          <w:rFonts w:ascii="Times New Roman" w:hAnsi="Times New Roman" w:cs="Times New Roman"/>
        </w:rPr>
      </w:pPr>
    </w:p>
    <w:p w:rsidR="007025C2" w:rsidRPr="00F9482B" w:rsidRDefault="007025C2" w:rsidP="007025C2">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Развитие современного общества невозможно без улучшения среды его обитания. Важнейшим направлением обеспечения комфортной среды проживания населения </w:t>
      </w:r>
      <w:proofErr w:type="gramStart"/>
      <w:r w:rsidRPr="00F9482B">
        <w:rPr>
          <w:rFonts w:ascii="Times New Roman" w:eastAsiaTheme="minorHAnsi" w:hAnsi="Times New Roman"/>
          <w:sz w:val="28"/>
          <w:szCs w:val="28"/>
        </w:rPr>
        <w:t>в</w:t>
      </w:r>
      <w:proofErr w:type="gramEnd"/>
      <w:r w:rsidRPr="00F9482B">
        <w:rPr>
          <w:rFonts w:ascii="Times New Roman" w:eastAsiaTheme="minorHAnsi" w:hAnsi="Times New Roman"/>
          <w:sz w:val="28"/>
          <w:szCs w:val="28"/>
        </w:rPr>
        <w:t xml:space="preserve"> ЗАТО г.о. Молодежный Московской области является приведение жилищного фонда городского округа  в нормативное состояние согласно федеральному законодательству и законодательству Московской области.</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Создание благоприятных условий для проживания граждан в многоквартирных домах, расположенных на территории Московской области, является одним из ключевых концептуальных направлений, реализуемых в рамках Подпрограммы IV.</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Реализация этой стратегической цели предполагает решение </w:t>
      </w:r>
      <w:proofErr w:type="gramStart"/>
      <w:r w:rsidRPr="00F9482B">
        <w:rPr>
          <w:rFonts w:ascii="Times New Roman" w:eastAsiaTheme="minorHAnsi" w:hAnsi="Times New Roman"/>
          <w:sz w:val="28"/>
          <w:szCs w:val="28"/>
        </w:rPr>
        <w:t>задачи обеспечения соответствия объема комфортного жилищного фонда</w:t>
      </w:r>
      <w:proofErr w:type="gramEnd"/>
      <w:r w:rsidRPr="00F9482B">
        <w:rPr>
          <w:rFonts w:ascii="Times New Roman" w:eastAsiaTheme="minorHAnsi" w:hAnsi="Times New Roman"/>
          <w:sz w:val="28"/>
          <w:szCs w:val="28"/>
        </w:rPr>
        <w:t xml:space="preserve"> потребностям населения;</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eastAsiaTheme="minorHAnsi" w:hAnsi="Times New Roman"/>
          <w:sz w:val="28"/>
          <w:szCs w:val="28"/>
        </w:rPr>
        <w:t xml:space="preserve">задач по </w:t>
      </w:r>
      <w:r w:rsidRPr="00F9482B">
        <w:rPr>
          <w:rFonts w:ascii="Times New Roman" w:hAnsi="Times New Roman"/>
          <w:sz w:val="28"/>
          <w:szCs w:val="28"/>
        </w:rPr>
        <w:t xml:space="preserve">созданию условий для повышения уровня комфортности проживания населения;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выполнения </w:t>
      </w:r>
      <w:proofErr w:type="gramStart"/>
      <w:r w:rsidRPr="00F9482B">
        <w:rPr>
          <w:rFonts w:ascii="Times New Roman" w:hAnsi="Times New Roman"/>
          <w:sz w:val="28"/>
          <w:szCs w:val="28"/>
        </w:rPr>
        <w:t xml:space="preserve">планов реализации региональной </w:t>
      </w:r>
      <w:hyperlink r:id="rId9" w:history="1">
        <w:r w:rsidRPr="00F9482B">
          <w:rPr>
            <w:rFonts w:ascii="Times New Roman" w:hAnsi="Times New Roman"/>
            <w:sz w:val="28"/>
            <w:szCs w:val="28"/>
          </w:rPr>
          <w:t>программы</w:t>
        </w:r>
      </w:hyperlink>
      <w:r w:rsidRPr="00F9482B">
        <w:rPr>
          <w:rFonts w:ascii="Times New Roman" w:hAnsi="Times New Roman"/>
          <w:sz w:val="28"/>
          <w:szCs w:val="28"/>
        </w:rPr>
        <w:t xml:space="preserve"> капитального ремонта Московской области</w:t>
      </w:r>
      <w:proofErr w:type="gramEnd"/>
      <w:r w:rsidRPr="00F9482B">
        <w:rPr>
          <w:rFonts w:ascii="Times New Roman" w:hAnsi="Times New Roman"/>
          <w:sz w:val="28"/>
          <w:szCs w:val="28"/>
        </w:rPr>
        <w:t xml:space="preserve">.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Решение поставленных задач осуществляется путем выполнения следующих основных мероприятий: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создания благоприятных условий для проживания граждан в многоквартирных домах, расположенных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Реализация основных мероприятий позволит создать условия для организации ремонта и содержания жилищного </w:t>
      </w:r>
      <w:proofErr w:type="gramStart"/>
      <w:r w:rsidRPr="00F9482B">
        <w:rPr>
          <w:rFonts w:ascii="Times New Roman" w:hAnsi="Times New Roman"/>
          <w:sz w:val="28"/>
          <w:szCs w:val="28"/>
        </w:rPr>
        <w:t>фонда</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F9482B">
        <w:rPr>
          <w:rFonts w:ascii="Times New Roman" w:eastAsiaTheme="minorHAnsi" w:hAnsi="Times New Roman"/>
          <w:sz w:val="28"/>
          <w:szCs w:val="28"/>
        </w:rPr>
        <w:t>Начиная с 2016 года в Московской области применяются</w:t>
      </w:r>
      <w:proofErr w:type="gramEnd"/>
      <w:r w:rsidRPr="00F9482B">
        <w:rPr>
          <w:rFonts w:ascii="Times New Roman" w:eastAsiaTheme="minorHAnsi" w:hAnsi="Times New Roman"/>
          <w:sz w:val="28"/>
          <w:szCs w:val="28"/>
        </w:rPr>
        <w:t xml:space="preserve"> новые принципы проведения капитального ремонта многоквартирных домов, связанные с синхронизацией проведения капитального и текущего ремонта. Таким образом, помимо работ по капитальному ремонту кровли и замене инженерных систем, выполняемых подрядными организациями, управляющими компаниями проводятся работы по ремонту подъездов или другие виды работ, относящиеся к текущему содержанию жилищного фонда. На указанные цели управляющими компаниями Московской области ежегодно направляется более 10 млрд. рублей, собираемых с жителей по статье "текущий ремонт".</w:t>
      </w:r>
    </w:p>
    <w:p w:rsidR="007025C2" w:rsidRPr="00F9482B" w:rsidRDefault="007025C2" w:rsidP="00150656">
      <w:pPr>
        <w:pStyle w:val="ConsPlusNormal"/>
        <w:rPr>
          <w:rFonts w:ascii="Times New Roman" w:hAnsi="Times New Roman" w:cs="Times New Roman"/>
          <w:sz w:val="28"/>
          <w:szCs w:val="28"/>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9</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4</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lastRenderedPageBreak/>
        <w:t xml:space="preserve"> «Обеспечение комфортной среды проживания в Московской области»</w:t>
      </w:r>
    </w:p>
    <w:p w:rsidR="007025C2" w:rsidRPr="00F9482B" w:rsidRDefault="007025C2" w:rsidP="007025C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15793" w:type="dxa"/>
        <w:tblInd w:w="93" w:type="dxa"/>
        <w:tblLayout w:type="fixed"/>
        <w:tblLook w:val="04A0"/>
      </w:tblPr>
      <w:tblGrid>
        <w:gridCol w:w="496"/>
        <w:gridCol w:w="2496"/>
        <w:gridCol w:w="1559"/>
        <w:gridCol w:w="993"/>
        <w:gridCol w:w="850"/>
        <w:gridCol w:w="1120"/>
        <w:gridCol w:w="1120"/>
        <w:gridCol w:w="1120"/>
        <w:gridCol w:w="751"/>
        <w:gridCol w:w="850"/>
        <w:gridCol w:w="851"/>
        <w:gridCol w:w="1719"/>
        <w:gridCol w:w="1868"/>
      </w:tblGrid>
      <w:tr w:rsidR="00A50E8E" w:rsidRPr="00A50E8E" w:rsidTr="00A50E8E">
        <w:trPr>
          <w:trHeight w:val="375"/>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xml:space="preserve">№ </w:t>
            </w:r>
            <w:proofErr w:type="spellStart"/>
            <w:proofErr w:type="gramStart"/>
            <w:r w:rsidRPr="00A50E8E">
              <w:rPr>
                <w:rFonts w:ascii="Times New Roman" w:eastAsia="Times New Roman" w:hAnsi="Times New Roman"/>
                <w:color w:val="000000"/>
                <w:sz w:val="20"/>
                <w:szCs w:val="20"/>
                <w:lang w:eastAsia="ru-RU"/>
              </w:rPr>
              <w:t>п</w:t>
            </w:r>
            <w:proofErr w:type="spellEnd"/>
            <w:proofErr w:type="gramEnd"/>
            <w:r w:rsidRPr="00A50E8E">
              <w:rPr>
                <w:rFonts w:ascii="Times New Roman" w:eastAsia="Times New Roman" w:hAnsi="Times New Roman"/>
                <w:color w:val="000000"/>
                <w:sz w:val="20"/>
                <w:szCs w:val="20"/>
                <w:lang w:eastAsia="ru-RU"/>
              </w:rPr>
              <w:t>/</w:t>
            </w:r>
            <w:proofErr w:type="spellStart"/>
            <w:r w:rsidRPr="00A50E8E">
              <w:rPr>
                <w:rFonts w:ascii="Times New Roman" w:eastAsia="Times New Roman" w:hAnsi="Times New Roman"/>
                <w:color w:val="000000"/>
                <w:sz w:val="20"/>
                <w:szCs w:val="20"/>
                <w:lang w:eastAsia="ru-RU"/>
              </w:rPr>
              <w:t>п</w:t>
            </w:r>
            <w:proofErr w:type="spellEnd"/>
          </w:p>
        </w:tc>
        <w:tc>
          <w:tcPr>
            <w:tcW w:w="2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Мероприятия по реализации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Источники финансирования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Срок исполнения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xml:space="preserve">Объем финансирования в текущем году (тыс. </w:t>
            </w:r>
            <w:proofErr w:type="spellStart"/>
            <w:r w:rsidRPr="00A50E8E">
              <w:rPr>
                <w:rFonts w:ascii="Times New Roman" w:eastAsia="Times New Roman" w:hAnsi="Times New Roman"/>
                <w:color w:val="000000"/>
                <w:sz w:val="20"/>
                <w:szCs w:val="20"/>
                <w:lang w:eastAsia="ru-RU"/>
              </w:rPr>
              <w:t>руб</w:t>
            </w:r>
            <w:proofErr w:type="spellEnd"/>
            <w:r w:rsidRPr="00A50E8E">
              <w:rPr>
                <w:rFonts w:ascii="Times New Roman" w:eastAsia="Times New Roman" w:hAnsi="Times New Roman"/>
                <w:color w:val="000000"/>
                <w:sz w:val="20"/>
                <w:szCs w:val="20"/>
                <w:lang w:eastAsia="ru-RU"/>
              </w:rPr>
              <w:t>)</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Всего, (</w:t>
            </w:r>
            <w:proofErr w:type="spellStart"/>
            <w:r w:rsidRPr="00A50E8E">
              <w:rPr>
                <w:rFonts w:ascii="Times New Roman" w:eastAsia="Times New Roman" w:hAnsi="Times New Roman"/>
                <w:color w:val="000000"/>
                <w:sz w:val="20"/>
                <w:szCs w:val="20"/>
                <w:lang w:eastAsia="ru-RU"/>
              </w:rPr>
              <w:t>тыс</w:t>
            </w:r>
            <w:proofErr w:type="gramStart"/>
            <w:r w:rsidRPr="00A50E8E">
              <w:rPr>
                <w:rFonts w:ascii="Times New Roman" w:eastAsia="Times New Roman" w:hAnsi="Times New Roman"/>
                <w:color w:val="000000"/>
                <w:sz w:val="20"/>
                <w:szCs w:val="20"/>
                <w:lang w:eastAsia="ru-RU"/>
              </w:rPr>
              <w:t>.р</w:t>
            </w:r>
            <w:proofErr w:type="gramEnd"/>
            <w:r w:rsidRPr="00A50E8E">
              <w:rPr>
                <w:rFonts w:ascii="Times New Roman" w:eastAsia="Times New Roman" w:hAnsi="Times New Roman"/>
                <w:color w:val="000000"/>
                <w:sz w:val="20"/>
                <w:szCs w:val="20"/>
                <w:lang w:eastAsia="ru-RU"/>
              </w:rPr>
              <w:t>уб</w:t>
            </w:r>
            <w:proofErr w:type="spellEnd"/>
            <w:r w:rsidRPr="00A50E8E">
              <w:rPr>
                <w:rFonts w:ascii="Times New Roman" w:eastAsia="Times New Roman" w:hAnsi="Times New Roman"/>
                <w:color w:val="000000"/>
                <w:sz w:val="20"/>
                <w:szCs w:val="20"/>
                <w:lang w:eastAsia="ru-RU"/>
              </w:rPr>
              <w:t>)</w:t>
            </w:r>
          </w:p>
        </w:tc>
        <w:tc>
          <w:tcPr>
            <w:tcW w:w="4692" w:type="dxa"/>
            <w:gridSpan w:val="5"/>
            <w:tcBorders>
              <w:top w:val="single" w:sz="4" w:space="0" w:color="000000"/>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Объем финансирования по годам, (</w:t>
            </w:r>
            <w:proofErr w:type="spellStart"/>
            <w:r w:rsidRPr="00A50E8E">
              <w:rPr>
                <w:rFonts w:ascii="Times New Roman" w:eastAsia="Times New Roman" w:hAnsi="Times New Roman"/>
                <w:color w:val="000000"/>
                <w:sz w:val="20"/>
                <w:szCs w:val="20"/>
                <w:lang w:eastAsia="ru-RU"/>
              </w:rPr>
              <w:t>тыс</w:t>
            </w:r>
            <w:proofErr w:type="gramStart"/>
            <w:r w:rsidRPr="00A50E8E">
              <w:rPr>
                <w:rFonts w:ascii="Times New Roman" w:eastAsia="Times New Roman" w:hAnsi="Times New Roman"/>
                <w:color w:val="000000"/>
                <w:sz w:val="20"/>
                <w:szCs w:val="20"/>
                <w:lang w:eastAsia="ru-RU"/>
              </w:rPr>
              <w:t>.р</w:t>
            </w:r>
            <w:proofErr w:type="gramEnd"/>
            <w:r w:rsidRPr="00A50E8E">
              <w:rPr>
                <w:rFonts w:ascii="Times New Roman" w:eastAsia="Times New Roman" w:hAnsi="Times New Roman"/>
                <w:color w:val="000000"/>
                <w:sz w:val="20"/>
                <w:szCs w:val="20"/>
                <w:lang w:eastAsia="ru-RU"/>
              </w:rPr>
              <w:t>уб</w:t>
            </w:r>
            <w:proofErr w:type="spellEnd"/>
            <w:r w:rsidRPr="00A50E8E">
              <w:rPr>
                <w:rFonts w:ascii="Times New Roman" w:eastAsia="Times New Roman" w:hAnsi="Times New Roman"/>
                <w:color w:val="000000"/>
                <w:sz w:val="20"/>
                <w:szCs w:val="20"/>
                <w:lang w:eastAsia="ru-RU"/>
              </w:rPr>
              <w:t>)</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proofErr w:type="gramStart"/>
            <w:r w:rsidRPr="00A50E8E">
              <w:rPr>
                <w:rFonts w:ascii="Times New Roman" w:eastAsia="Times New Roman" w:hAnsi="Times New Roman"/>
                <w:color w:val="000000"/>
                <w:sz w:val="20"/>
                <w:szCs w:val="20"/>
                <w:lang w:eastAsia="ru-RU"/>
              </w:rPr>
              <w:t>Ответственный</w:t>
            </w:r>
            <w:proofErr w:type="gramEnd"/>
            <w:r w:rsidRPr="00A50E8E">
              <w:rPr>
                <w:rFonts w:ascii="Times New Roman" w:eastAsia="Times New Roman" w:hAnsi="Times New Roman"/>
                <w:color w:val="000000"/>
                <w:sz w:val="20"/>
                <w:szCs w:val="20"/>
                <w:lang w:eastAsia="ru-RU"/>
              </w:rPr>
              <w:t xml:space="preserve"> за выполнение мероприятия подпрограммы</w:t>
            </w:r>
          </w:p>
        </w:tc>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Результаты выполнения подпрограммы</w:t>
            </w:r>
          </w:p>
        </w:tc>
      </w:tr>
      <w:tr w:rsidR="00A50E8E" w:rsidRPr="00A50E8E" w:rsidTr="00A50E8E">
        <w:trPr>
          <w:trHeight w:val="795"/>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120"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2017</w:t>
            </w:r>
          </w:p>
        </w:tc>
        <w:tc>
          <w:tcPr>
            <w:tcW w:w="1120"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2018</w:t>
            </w:r>
          </w:p>
        </w:tc>
        <w:tc>
          <w:tcPr>
            <w:tcW w:w="751"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2020</w:t>
            </w:r>
          </w:p>
        </w:tc>
        <w:tc>
          <w:tcPr>
            <w:tcW w:w="851"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2021</w:t>
            </w: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420"/>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w:t>
            </w:r>
          </w:p>
        </w:tc>
        <w:tc>
          <w:tcPr>
            <w:tcW w:w="2496"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4</w:t>
            </w:r>
          </w:p>
        </w:tc>
        <w:tc>
          <w:tcPr>
            <w:tcW w:w="993"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5</w:t>
            </w:r>
          </w:p>
        </w:tc>
        <w:tc>
          <w:tcPr>
            <w:tcW w:w="85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6</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7</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8</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9</w:t>
            </w:r>
          </w:p>
        </w:tc>
        <w:tc>
          <w:tcPr>
            <w:tcW w:w="7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11</w:t>
            </w:r>
          </w:p>
        </w:tc>
        <w:tc>
          <w:tcPr>
            <w:tcW w:w="8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12</w:t>
            </w:r>
          </w:p>
        </w:tc>
        <w:tc>
          <w:tcPr>
            <w:tcW w:w="1719"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13</w:t>
            </w:r>
          </w:p>
        </w:tc>
        <w:tc>
          <w:tcPr>
            <w:tcW w:w="1868" w:type="dxa"/>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14</w:t>
            </w:r>
          </w:p>
        </w:tc>
      </w:tr>
      <w:tr w:rsidR="00A50E8E" w:rsidRPr="00A50E8E" w:rsidTr="00A50E8E">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Основное мероприятие 1. Создание благоприятных условий для проживания граждан в многоквартирных домах</w:t>
            </w: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Средства бюджета Московской области</w:t>
            </w:r>
          </w:p>
        </w:tc>
        <w:tc>
          <w:tcPr>
            <w:tcW w:w="993" w:type="dxa"/>
            <w:vMerge w:val="restart"/>
            <w:tcBorders>
              <w:top w:val="nil"/>
              <w:left w:val="nil"/>
              <w:bottom w:val="single" w:sz="4" w:space="0" w:color="000000"/>
              <w:right w:val="nil"/>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2 378,54</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1 089,00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1 289,54</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val="restart"/>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proofErr w:type="gramStart"/>
            <w:r w:rsidRPr="00A50E8E">
              <w:rPr>
                <w:rFonts w:ascii="Times New Roman" w:eastAsia="Times New Roman" w:hAnsi="Times New Roman"/>
                <w:color w:val="000000"/>
                <w:sz w:val="20"/>
                <w:szCs w:val="20"/>
                <w:lang w:eastAsia="ru-RU"/>
              </w:rPr>
              <w:t>Администрации</w:t>
            </w:r>
            <w:proofErr w:type="gramEnd"/>
            <w:r w:rsidRPr="00A50E8E">
              <w:rPr>
                <w:rFonts w:ascii="Times New Roman" w:eastAsia="Times New Roman" w:hAnsi="Times New Roman"/>
                <w:color w:val="000000"/>
                <w:sz w:val="20"/>
                <w:szCs w:val="20"/>
                <w:lang w:eastAsia="ru-RU"/>
              </w:rPr>
              <w:t xml:space="preserve"> ЗАТО городской округ Молодежный</w:t>
            </w:r>
          </w:p>
        </w:tc>
        <w:tc>
          <w:tcPr>
            <w:tcW w:w="1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p>
        </w:tc>
      </w:tr>
      <w:tr w:rsidR="00A50E8E" w:rsidRPr="00A50E8E" w:rsidTr="00A50E8E">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142,87</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75,00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67,87</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720"/>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Внебюджетные источники</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2 914,30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1 647,00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1 267,30</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Итого</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5 435,71</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2 811,00</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2 624,71</w:t>
            </w:r>
          </w:p>
        </w:tc>
        <w:tc>
          <w:tcPr>
            <w:tcW w:w="7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118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1.1 Мероприятие 1. Ремонт подъездов многоквартирных домов</w:t>
            </w: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Средства бюджета Московской области</w:t>
            </w:r>
          </w:p>
        </w:tc>
        <w:tc>
          <w:tcPr>
            <w:tcW w:w="993" w:type="dxa"/>
            <w:vMerge w:val="restart"/>
            <w:tcBorders>
              <w:top w:val="nil"/>
              <w:left w:val="nil"/>
              <w:bottom w:val="single" w:sz="4" w:space="0" w:color="000000"/>
              <w:right w:val="nil"/>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01.01.2017 - 31.12.2021</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2 378,54</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1 089,00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1 289,54</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val="restart"/>
            <w:tcBorders>
              <w:top w:val="nil"/>
              <w:left w:val="nil"/>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proofErr w:type="gramStart"/>
            <w:r w:rsidRPr="00A50E8E">
              <w:rPr>
                <w:rFonts w:ascii="Times New Roman" w:eastAsia="Times New Roman" w:hAnsi="Times New Roman"/>
                <w:color w:val="000000"/>
                <w:sz w:val="20"/>
                <w:szCs w:val="20"/>
                <w:lang w:eastAsia="ru-RU"/>
              </w:rPr>
              <w:t>Администрации</w:t>
            </w:r>
            <w:proofErr w:type="gramEnd"/>
            <w:r w:rsidRPr="00A50E8E">
              <w:rPr>
                <w:rFonts w:ascii="Times New Roman" w:eastAsia="Times New Roman" w:hAnsi="Times New Roman"/>
                <w:color w:val="000000"/>
                <w:sz w:val="20"/>
                <w:szCs w:val="20"/>
                <w:lang w:eastAsia="ru-RU"/>
              </w:rPr>
              <w:t xml:space="preserve"> ЗАТО городской округ Молодежный</w:t>
            </w:r>
          </w:p>
        </w:tc>
        <w:tc>
          <w:tcPr>
            <w:tcW w:w="1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E8E" w:rsidRPr="00A50E8E" w:rsidRDefault="00A50E8E" w:rsidP="00A50E8E">
            <w:pPr>
              <w:spacing w:after="0" w:line="240" w:lineRule="auto"/>
              <w:jc w:val="center"/>
              <w:rPr>
                <w:rFonts w:ascii="Times New Roman" w:eastAsia="Times New Roman" w:hAnsi="Times New Roman"/>
                <w:color w:val="000000"/>
                <w:sz w:val="20"/>
                <w:szCs w:val="20"/>
                <w:lang w:eastAsia="ru-RU"/>
              </w:rPr>
            </w:pPr>
          </w:p>
        </w:tc>
      </w:tr>
      <w:tr w:rsidR="00A50E8E" w:rsidRPr="00A50E8E" w:rsidTr="00A50E8E">
        <w:trPr>
          <w:trHeight w:val="1635"/>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Средства местного бюджета муниципального района (городского округа)</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142,87</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75,00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67,87</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720"/>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Внебюджетные источники</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2 914,30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1 647,00</w:t>
            </w:r>
          </w:p>
        </w:tc>
        <w:tc>
          <w:tcPr>
            <w:tcW w:w="112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1 267,30</w:t>
            </w:r>
          </w:p>
        </w:tc>
        <w:tc>
          <w:tcPr>
            <w:tcW w:w="7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r w:rsidR="00A50E8E" w:rsidRPr="00A50E8E" w:rsidTr="00A50E8E">
        <w:trPr>
          <w:trHeight w:val="435"/>
        </w:trPr>
        <w:tc>
          <w:tcPr>
            <w:tcW w:w="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2496"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559"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Итого</w:t>
            </w:r>
          </w:p>
        </w:tc>
        <w:tc>
          <w:tcPr>
            <w:tcW w:w="993" w:type="dxa"/>
            <w:vMerge/>
            <w:tcBorders>
              <w:top w:val="nil"/>
              <w:left w:val="nil"/>
              <w:bottom w:val="single" w:sz="4" w:space="0" w:color="000000"/>
              <w:right w:val="nil"/>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850" w:type="dxa"/>
            <w:tcBorders>
              <w:top w:val="nil"/>
              <w:left w:val="single" w:sz="4" w:space="0" w:color="000000"/>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5 435,71</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2 811,00</w:t>
            </w:r>
          </w:p>
        </w:tc>
        <w:tc>
          <w:tcPr>
            <w:tcW w:w="112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2 624,71</w:t>
            </w:r>
          </w:p>
        </w:tc>
        <w:tc>
          <w:tcPr>
            <w:tcW w:w="7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A50E8E" w:rsidRPr="00A50E8E" w:rsidRDefault="00A50E8E" w:rsidP="00A50E8E">
            <w:pPr>
              <w:spacing w:after="0" w:line="240" w:lineRule="auto"/>
              <w:jc w:val="right"/>
              <w:rPr>
                <w:rFonts w:ascii="Times New Roman" w:eastAsia="Times New Roman" w:hAnsi="Times New Roman"/>
                <w:color w:val="000000"/>
                <w:sz w:val="20"/>
                <w:szCs w:val="20"/>
                <w:lang w:eastAsia="ru-RU"/>
              </w:rPr>
            </w:pPr>
            <w:r w:rsidRPr="00A50E8E">
              <w:rPr>
                <w:rFonts w:ascii="Times New Roman" w:eastAsia="Times New Roman" w:hAnsi="Times New Roman"/>
                <w:color w:val="000000"/>
                <w:sz w:val="20"/>
                <w:szCs w:val="20"/>
                <w:lang w:eastAsia="ru-RU"/>
              </w:rPr>
              <w:t> </w:t>
            </w:r>
          </w:p>
        </w:tc>
        <w:tc>
          <w:tcPr>
            <w:tcW w:w="1719" w:type="dxa"/>
            <w:vMerge/>
            <w:tcBorders>
              <w:top w:val="nil"/>
              <w:left w:val="nil"/>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c>
          <w:tcPr>
            <w:tcW w:w="1868" w:type="dxa"/>
            <w:vMerge/>
            <w:tcBorders>
              <w:top w:val="nil"/>
              <w:left w:val="single" w:sz="4" w:space="0" w:color="000000"/>
              <w:bottom w:val="single" w:sz="4" w:space="0" w:color="000000"/>
              <w:right w:val="single" w:sz="4" w:space="0" w:color="000000"/>
            </w:tcBorders>
            <w:vAlign w:val="center"/>
            <w:hideMark/>
          </w:tcPr>
          <w:p w:rsidR="00A50E8E" w:rsidRPr="00A50E8E" w:rsidRDefault="00A50E8E" w:rsidP="00A50E8E">
            <w:pPr>
              <w:spacing w:after="0" w:line="240" w:lineRule="auto"/>
              <w:rPr>
                <w:rFonts w:ascii="Times New Roman" w:eastAsia="Times New Roman" w:hAnsi="Times New Roman"/>
                <w:color w:val="000000"/>
                <w:sz w:val="20"/>
                <w:szCs w:val="20"/>
                <w:lang w:eastAsia="ru-RU"/>
              </w:rPr>
            </w:pPr>
          </w:p>
        </w:tc>
      </w:tr>
    </w:tbl>
    <w:p w:rsidR="007025C2" w:rsidRPr="003D120C" w:rsidRDefault="007025C2">
      <w:pPr>
        <w:pStyle w:val="ConsPlusNormal"/>
        <w:jc w:val="right"/>
        <w:rPr>
          <w:rFonts w:ascii="Times New Roman" w:hAnsi="Times New Roman" w:cs="Times New Roman"/>
        </w:rPr>
      </w:pPr>
    </w:p>
    <w:sectPr w:rsidR="007025C2" w:rsidRPr="003D120C" w:rsidSect="001A3B07">
      <w:pgSz w:w="16838" w:h="11906" w:orient="landscape"/>
      <w:pgMar w:top="1701" w:right="113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3E" w:rsidRDefault="00124B3E" w:rsidP="00F16FDA">
      <w:pPr>
        <w:spacing w:after="0" w:line="240" w:lineRule="auto"/>
      </w:pPr>
      <w:r>
        <w:separator/>
      </w:r>
    </w:p>
  </w:endnote>
  <w:endnote w:type="continuationSeparator" w:id="0">
    <w:p w:rsidR="00124B3E" w:rsidRDefault="00124B3E" w:rsidP="00F1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3E" w:rsidRDefault="00124B3E" w:rsidP="00F16FDA">
      <w:pPr>
        <w:spacing w:after="0" w:line="240" w:lineRule="auto"/>
      </w:pPr>
      <w:r>
        <w:separator/>
      </w:r>
    </w:p>
  </w:footnote>
  <w:footnote w:type="continuationSeparator" w:id="0">
    <w:p w:rsidR="00124B3E" w:rsidRDefault="00124B3E" w:rsidP="00F1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D0" w:rsidRDefault="006076D0">
    <w:pPr>
      <w:pStyle w:val="a3"/>
      <w:jc w:val="center"/>
    </w:pPr>
  </w:p>
  <w:p w:rsidR="006076D0" w:rsidRDefault="007E07CC">
    <w:pPr>
      <w:pStyle w:val="a3"/>
      <w:jc w:val="center"/>
    </w:pPr>
    <w:fldSimple w:instr="PAGE   \* MERGEFORMAT">
      <w:r w:rsidR="00C21145">
        <w:rPr>
          <w:noProof/>
        </w:rPr>
        <w:t>11</w:t>
      </w:r>
    </w:fldSimple>
  </w:p>
  <w:p w:rsidR="006076D0" w:rsidRDefault="006076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BA3"/>
    <w:multiLevelType w:val="hybridMultilevel"/>
    <w:tmpl w:val="7BDC1D1A"/>
    <w:lvl w:ilvl="0" w:tplc="230E49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1522923"/>
    <w:multiLevelType w:val="hybridMultilevel"/>
    <w:tmpl w:val="B4802B94"/>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
    <w:nsid w:val="126853BB"/>
    <w:multiLevelType w:val="hybridMultilevel"/>
    <w:tmpl w:val="F780AAB2"/>
    <w:lvl w:ilvl="0" w:tplc="3A2E6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713320"/>
    <w:multiLevelType w:val="hybridMultilevel"/>
    <w:tmpl w:val="CCB85B2C"/>
    <w:lvl w:ilvl="0" w:tplc="5B66E38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5F34C83"/>
    <w:multiLevelType w:val="hybridMultilevel"/>
    <w:tmpl w:val="14FEB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B61C40"/>
    <w:multiLevelType w:val="hybridMultilevel"/>
    <w:tmpl w:val="CD90C9E2"/>
    <w:lvl w:ilvl="0" w:tplc="0419001B">
      <w:start w:val="1"/>
      <w:numFmt w:val="low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925B6"/>
    <w:multiLevelType w:val="hybridMultilevel"/>
    <w:tmpl w:val="E334DC0E"/>
    <w:lvl w:ilvl="0" w:tplc="27C2C840">
      <w:start w:val="3"/>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7">
    <w:nsid w:val="1F650D43"/>
    <w:multiLevelType w:val="hybridMultilevel"/>
    <w:tmpl w:val="1088B1A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
    <w:nsid w:val="23A47C7E"/>
    <w:multiLevelType w:val="hybridMultilevel"/>
    <w:tmpl w:val="E9921B4E"/>
    <w:lvl w:ilvl="0" w:tplc="25B6221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9C23343"/>
    <w:multiLevelType w:val="hybridMultilevel"/>
    <w:tmpl w:val="E0C4559A"/>
    <w:lvl w:ilvl="0" w:tplc="3A6CA7E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3CA368A4"/>
    <w:multiLevelType w:val="hybridMultilevel"/>
    <w:tmpl w:val="6208550A"/>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hint="default"/>
      </w:rPr>
    </w:lvl>
    <w:lvl w:ilvl="8" w:tplc="04190005">
      <w:start w:val="1"/>
      <w:numFmt w:val="bullet"/>
      <w:lvlText w:val=""/>
      <w:lvlJc w:val="left"/>
      <w:pPr>
        <w:ind w:left="6521" w:hanging="360"/>
      </w:pPr>
      <w:rPr>
        <w:rFonts w:ascii="Wingdings" w:hAnsi="Wingdings" w:hint="default"/>
      </w:rPr>
    </w:lvl>
  </w:abstractNum>
  <w:abstractNum w:abstractNumId="11">
    <w:nsid w:val="3F5E3DDB"/>
    <w:multiLevelType w:val="hybridMultilevel"/>
    <w:tmpl w:val="7D967E56"/>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12">
    <w:nsid w:val="42532BB0"/>
    <w:multiLevelType w:val="hybridMultilevel"/>
    <w:tmpl w:val="3A121798"/>
    <w:lvl w:ilvl="0" w:tplc="2CC6186C">
      <w:start w:val="1"/>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13">
    <w:nsid w:val="43EC6F6F"/>
    <w:multiLevelType w:val="hybridMultilevel"/>
    <w:tmpl w:val="C3C63B0C"/>
    <w:lvl w:ilvl="0" w:tplc="FAA2E26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72A5A54"/>
    <w:multiLevelType w:val="hybridMultilevel"/>
    <w:tmpl w:val="FBA44AFC"/>
    <w:lvl w:ilvl="0" w:tplc="0419000F">
      <w:start w:val="1"/>
      <w:numFmt w:val="decimal"/>
      <w:lvlText w:val="%1."/>
      <w:lvlJc w:val="left"/>
      <w:pPr>
        <w:ind w:left="5804" w:hanging="360"/>
      </w:pPr>
      <w:rPr>
        <w:rFonts w:cs="Times New Roman" w:hint="default"/>
      </w:rPr>
    </w:lvl>
    <w:lvl w:ilvl="1" w:tplc="04190019" w:tentative="1">
      <w:start w:val="1"/>
      <w:numFmt w:val="lowerLetter"/>
      <w:lvlText w:val="%2."/>
      <w:lvlJc w:val="left"/>
      <w:pPr>
        <w:ind w:left="6524" w:hanging="360"/>
      </w:pPr>
      <w:rPr>
        <w:rFonts w:cs="Times New Roman"/>
      </w:rPr>
    </w:lvl>
    <w:lvl w:ilvl="2" w:tplc="0419001B" w:tentative="1">
      <w:start w:val="1"/>
      <w:numFmt w:val="lowerRoman"/>
      <w:lvlText w:val="%3."/>
      <w:lvlJc w:val="right"/>
      <w:pPr>
        <w:ind w:left="7244" w:hanging="180"/>
      </w:pPr>
      <w:rPr>
        <w:rFonts w:cs="Times New Roman"/>
      </w:rPr>
    </w:lvl>
    <w:lvl w:ilvl="3" w:tplc="0419000F" w:tentative="1">
      <w:start w:val="1"/>
      <w:numFmt w:val="decimal"/>
      <w:lvlText w:val="%4."/>
      <w:lvlJc w:val="left"/>
      <w:pPr>
        <w:ind w:left="7964" w:hanging="360"/>
      </w:pPr>
      <w:rPr>
        <w:rFonts w:cs="Times New Roman"/>
      </w:rPr>
    </w:lvl>
    <w:lvl w:ilvl="4" w:tplc="04190019" w:tentative="1">
      <w:start w:val="1"/>
      <w:numFmt w:val="lowerLetter"/>
      <w:lvlText w:val="%5."/>
      <w:lvlJc w:val="left"/>
      <w:pPr>
        <w:ind w:left="8684" w:hanging="360"/>
      </w:pPr>
      <w:rPr>
        <w:rFonts w:cs="Times New Roman"/>
      </w:rPr>
    </w:lvl>
    <w:lvl w:ilvl="5" w:tplc="0419001B" w:tentative="1">
      <w:start w:val="1"/>
      <w:numFmt w:val="lowerRoman"/>
      <w:lvlText w:val="%6."/>
      <w:lvlJc w:val="right"/>
      <w:pPr>
        <w:ind w:left="9404" w:hanging="180"/>
      </w:pPr>
      <w:rPr>
        <w:rFonts w:cs="Times New Roman"/>
      </w:rPr>
    </w:lvl>
    <w:lvl w:ilvl="6" w:tplc="0419000F" w:tentative="1">
      <w:start w:val="1"/>
      <w:numFmt w:val="decimal"/>
      <w:lvlText w:val="%7."/>
      <w:lvlJc w:val="left"/>
      <w:pPr>
        <w:ind w:left="10124" w:hanging="360"/>
      </w:pPr>
      <w:rPr>
        <w:rFonts w:cs="Times New Roman"/>
      </w:rPr>
    </w:lvl>
    <w:lvl w:ilvl="7" w:tplc="04190019" w:tentative="1">
      <w:start w:val="1"/>
      <w:numFmt w:val="lowerLetter"/>
      <w:lvlText w:val="%8."/>
      <w:lvlJc w:val="left"/>
      <w:pPr>
        <w:ind w:left="10844" w:hanging="360"/>
      </w:pPr>
      <w:rPr>
        <w:rFonts w:cs="Times New Roman"/>
      </w:rPr>
    </w:lvl>
    <w:lvl w:ilvl="8" w:tplc="0419001B" w:tentative="1">
      <w:start w:val="1"/>
      <w:numFmt w:val="lowerRoman"/>
      <w:lvlText w:val="%9."/>
      <w:lvlJc w:val="right"/>
      <w:pPr>
        <w:ind w:left="11564" w:hanging="180"/>
      </w:pPr>
      <w:rPr>
        <w:rFonts w:cs="Times New Roman"/>
      </w:rPr>
    </w:lvl>
  </w:abstractNum>
  <w:abstractNum w:abstractNumId="15">
    <w:nsid w:val="4992215D"/>
    <w:multiLevelType w:val="hybridMultilevel"/>
    <w:tmpl w:val="FC865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886386"/>
    <w:multiLevelType w:val="hybridMultilevel"/>
    <w:tmpl w:val="A1D02B7C"/>
    <w:lvl w:ilvl="0" w:tplc="B936C9B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1842D33"/>
    <w:multiLevelType w:val="hybridMultilevel"/>
    <w:tmpl w:val="1EB201E8"/>
    <w:lvl w:ilvl="0" w:tplc="70A4CC9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723A753F"/>
    <w:multiLevelType w:val="hybridMultilevel"/>
    <w:tmpl w:val="F9025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C702DE"/>
    <w:multiLevelType w:val="hybridMultilevel"/>
    <w:tmpl w:val="4F0C1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2"/>
  </w:num>
  <w:num w:numId="5">
    <w:abstractNumId w:val="3"/>
  </w:num>
  <w:num w:numId="6">
    <w:abstractNumId w:val="6"/>
  </w:num>
  <w:num w:numId="7">
    <w:abstractNumId w:val="16"/>
  </w:num>
  <w:num w:numId="8">
    <w:abstractNumId w:val="17"/>
  </w:num>
  <w:num w:numId="9">
    <w:abstractNumId w:val="9"/>
  </w:num>
  <w:num w:numId="10">
    <w:abstractNumId w:val="18"/>
  </w:num>
  <w:num w:numId="11">
    <w:abstractNumId w:val="2"/>
  </w:num>
  <w:num w:numId="12">
    <w:abstractNumId w:val="15"/>
  </w:num>
  <w:num w:numId="13">
    <w:abstractNumId w:val="13"/>
  </w:num>
  <w:num w:numId="14">
    <w:abstractNumId w:val="11"/>
  </w:num>
  <w:num w:numId="15">
    <w:abstractNumId w:val="7"/>
  </w:num>
  <w:num w:numId="16">
    <w:abstractNumId w:val="10"/>
  </w:num>
  <w:num w:numId="17">
    <w:abstractNumId w:val="19"/>
  </w:num>
  <w:num w:numId="18">
    <w:abstractNumId w:val="1"/>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2AFA"/>
    <w:rsid w:val="000018C0"/>
    <w:rsid w:val="00003A02"/>
    <w:rsid w:val="000043FD"/>
    <w:rsid w:val="00004BEF"/>
    <w:rsid w:val="00006F62"/>
    <w:rsid w:val="000073A8"/>
    <w:rsid w:val="00010ED3"/>
    <w:rsid w:val="00010F5B"/>
    <w:rsid w:val="000132EA"/>
    <w:rsid w:val="00013771"/>
    <w:rsid w:val="00015E0B"/>
    <w:rsid w:val="000162FA"/>
    <w:rsid w:val="0001642F"/>
    <w:rsid w:val="0001714B"/>
    <w:rsid w:val="0002087D"/>
    <w:rsid w:val="00025144"/>
    <w:rsid w:val="00030F79"/>
    <w:rsid w:val="00031F1E"/>
    <w:rsid w:val="00033469"/>
    <w:rsid w:val="000337A8"/>
    <w:rsid w:val="00035C40"/>
    <w:rsid w:val="00035DE2"/>
    <w:rsid w:val="00036917"/>
    <w:rsid w:val="00040300"/>
    <w:rsid w:val="000414AC"/>
    <w:rsid w:val="000415E4"/>
    <w:rsid w:val="0004411C"/>
    <w:rsid w:val="00047B4F"/>
    <w:rsid w:val="00050D3B"/>
    <w:rsid w:val="00053B0C"/>
    <w:rsid w:val="00053BB1"/>
    <w:rsid w:val="000547CB"/>
    <w:rsid w:val="00054DBF"/>
    <w:rsid w:val="00054FB4"/>
    <w:rsid w:val="00060440"/>
    <w:rsid w:val="00062251"/>
    <w:rsid w:val="00070E66"/>
    <w:rsid w:val="00072C34"/>
    <w:rsid w:val="00075D91"/>
    <w:rsid w:val="000812D1"/>
    <w:rsid w:val="0008185F"/>
    <w:rsid w:val="0008475A"/>
    <w:rsid w:val="00085E7C"/>
    <w:rsid w:val="00090E65"/>
    <w:rsid w:val="00093148"/>
    <w:rsid w:val="00095819"/>
    <w:rsid w:val="000A0F24"/>
    <w:rsid w:val="000A19DE"/>
    <w:rsid w:val="000A7B02"/>
    <w:rsid w:val="000B33DB"/>
    <w:rsid w:val="000B3493"/>
    <w:rsid w:val="000C0958"/>
    <w:rsid w:val="000C4829"/>
    <w:rsid w:val="000C4D95"/>
    <w:rsid w:val="000D132D"/>
    <w:rsid w:val="000D2A02"/>
    <w:rsid w:val="000D3C46"/>
    <w:rsid w:val="000D7EBE"/>
    <w:rsid w:val="000E0CE7"/>
    <w:rsid w:val="000E0EA3"/>
    <w:rsid w:val="000E1206"/>
    <w:rsid w:val="000E1E9B"/>
    <w:rsid w:val="000E23E5"/>
    <w:rsid w:val="000E4E3B"/>
    <w:rsid w:val="000E5332"/>
    <w:rsid w:val="000E5A5C"/>
    <w:rsid w:val="000E7BEA"/>
    <w:rsid w:val="000E7DF3"/>
    <w:rsid w:val="000F1B5F"/>
    <w:rsid w:val="000F20D6"/>
    <w:rsid w:val="000F2ECF"/>
    <w:rsid w:val="000F4E24"/>
    <w:rsid w:val="000F6D8B"/>
    <w:rsid w:val="000F7E83"/>
    <w:rsid w:val="00102DAA"/>
    <w:rsid w:val="001038FD"/>
    <w:rsid w:val="00104015"/>
    <w:rsid w:val="00106B0A"/>
    <w:rsid w:val="00111835"/>
    <w:rsid w:val="00112653"/>
    <w:rsid w:val="0011589A"/>
    <w:rsid w:val="00122AF6"/>
    <w:rsid w:val="00122CA8"/>
    <w:rsid w:val="00124108"/>
    <w:rsid w:val="00124B3E"/>
    <w:rsid w:val="00125A59"/>
    <w:rsid w:val="00125B2C"/>
    <w:rsid w:val="00133C26"/>
    <w:rsid w:val="001340A2"/>
    <w:rsid w:val="001371ED"/>
    <w:rsid w:val="00137369"/>
    <w:rsid w:val="00137856"/>
    <w:rsid w:val="00145789"/>
    <w:rsid w:val="00145F16"/>
    <w:rsid w:val="00147829"/>
    <w:rsid w:val="00147F1A"/>
    <w:rsid w:val="00150656"/>
    <w:rsid w:val="00154DC4"/>
    <w:rsid w:val="0015541F"/>
    <w:rsid w:val="0016086F"/>
    <w:rsid w:val="00162140"/>
    <w:rsid w:val="00162893"/>
    <w:rsid w:val="00163AEE"/>
    <w:rsid w:val="00165C6F"/>
    <w:rsid w:val="00167DCD"/>
    <w:rsid w:val="00171136"/>
    <w:rsid w:val="00173520"/>
    <w:rsid w:val="00175A56"/>
    <w:rsid w:val="001833DA"/>
    <w:rsid w:val="00183DBF"/>
    <w:rsid w:val="001901ED"/>
    <w:rsid w:val="00190528"/>
    <w:rsid w:val="0019209D"/>
    <w:rsid w:val="001927E5"/>
    <w:rsid w:val="001940CA"/>
    <w:rsid w:val="001948A3"/>
    <w:rsid w:val="00195DA1"/>
    <w:rsid w:val="001A1B7A"/>
    <w:rsid w:val="001A2A16"/>
    <w:rsid w:val="001A2B22"/>
    <w:rsid w:val="001A2C95"/>
    <w:rsid w:val="001A3B07"/>
    <w:rsid w:val="001A424E"/>
    <w:rsid w:val="001A4FD9"/>
    <w:rsid w:val="001A676F"/>
    <w:rsid w:val="001B090A"/>
    <w:rsid w:val="001B22DE"/>
    <w:rsid w:val="001B66EE"/>
    <w:rsid w:val="001B73BD"/>
    <w:rsid w:val="001C02EB"/>
    <w:rsid w:val="001C04FF"/>
    <w:rsid w:val="001C2B14"/>
    <w:rsid w:val="001C380D"/>
    <w:rsid w:val="001C5761"/>
    <w:rsid w:val="001C7160"/>
    <w:rsid w:val="001C7CA8"/>
    <w:rsid w:val="001D01E0"/>
    <w:rsid w:val="001D124B"/>
    <w:rsid w:val="001D6388"/>
    <w:rsid w:val="001D6567"/>
    <w:rsid w:val="001D7D69"/>
    <w:rsid w:val="001E35C1"/>
    <w:rsid w:val="001E6AFA"/>
    <w:rsid w:val="001E78CF"/>
    <w:rsid w:val="001F1CB2"/>
    <w:rsid w:val="001F2F50"/>
    <w:rsid w:val="001F37BE"/>
    <w:rsid w:val="001F3980"/>
    <w:rsid w:val="001F428F"/>
    <w:rsid w:val="001F5BA5"/>
    <w:rsid w:val="001F71A8"/>
    <w:rsid w:val="001F7642"/>
    <w:rsid w:val="00200B45"/>
    <w:rsid w:val="00202EA3"/>
    <w:rsid w:val="002058F9"/>
    <w:rsid w:val="00206177"/>
    <w:rsid w:val="002064F7"/>
    <w:rsid w:val="00207478"/>
    <w:rsid w:val="00210631"/>
    <w:rsid w:val="002123A6"/>
    <w:rsid w:val="00212716"/>
    <w:rsid w:val="002148D7"/>
    <w:rsid w:val="00220898"/>
    <w:rsid w:val="002210A8"/>
    <w:rsid w:val="00225F33"/>
    <w:rsid w:val="00226751"/>
    <w:rsid w:val="00230703"/>
    <w:rsid w:val="0023208F"/>
    <w:rsid w:val="0023236D"/>
    <w:rsid w:val="00234948"/>
    <w:rsid w:val="00235013"/>
    <w:rsid w:val="00240727"/>
    <w:rsid w:val="00244FFA"/>
    <w:rsid w:val="0025287D"/>
    <w:rsid w:val="002541C2"/>
    <w:rsid w:val="0025567C"/>
    <w:rsid w:val="00256E82"/>
    <w:rsid w:val="002609F5"/>
    <w:rsid w:val="00263A4C"/>
    <w:rsid w:val="00263A5A"/>
    <w:rsid w:val="002640F7"/>
    <w:rsid w:val="00266F7B"/>
    <w:rsid w:val="00270629"/>
    <w:rsid w:val="002820F8"/>
    <w:rsid w:val="002822B6"/>
    <w:rsid w:val="002828E1"/>
    <w:rsid w:val="0028447C"/>
    <w:rsid w:val="00286138"/>
    <w:rsid w:val="00292EBD"/>
    <w:rsid w:val="00292FDA"/>
    <w:rsid w:val="002957E9"/>
    <w:rsid w:val="00297745"/>
    <w:rsid w:val="002A0041"/>
    <w:rsid w:val="002A2685"/>
    <w:rsid w:val="002A47AC"/>
    <w:rsid w:val="002A6733"/>
    <w:rsid w:val="002A7223"/>
    <w:rsid w:val="002B0F82"/>
    <w:rsid w:val="002B3BD2"/>
    <w:rsid w:val="002B5E27"/>
    <w:rsid w:val="002C2474"/>
    <w:rsid w:val="002C24D1"/>
    <w:rsid w:val="002D13F8"/>
    <w:rsid w:val="002D16AD"/>
    <w:rsid w:val="002D46B7"/>
    <w:rsid w:val="002D50CA"/>
    <w:rsid w:val="002D61B8"/>
    <w:rsid w:val="002D654B"/>
    <w:rsid w:val="002D69AE"/>
    <w:rsid w:val="002E1651"/>
    <w:rsid w:val="002E78C5"/>
    <w:rsid w:val="002F0D40"/>
    <w:rsid w:val="002F1CA4"/>
    <w:rsid w:val="002F36C7"/>
    <w:rsid w:val="002F45A3"/>
    <w:rsid w:val="002F4A45"/>
    <w:rsid w:val="002F5E7C"/>
    <w:rsid w:val="00304029"/>
    <w:rsid w:val="00304056"/>
    <w:rsid w:val="00304F1F"/>
    <w:rsid w:val="00312638"/>
    <w:rsid w:val="00314B67"/>
    <w:rsid w:val="00317924"/>
    <w:rsid w:val="00317B97"/>
    <w:rsid w:val="00317C6D"/>
    <w:rsid w:val="003208F7"/>
    <w:rsid w:val="003209EF"/>
    <w:rsid w:val="003215BC"/>
    <w:rsid w:val="00324E97"/>
    <w:rsid w:val="0032604F"/>
    <w:rsid w:val="00326EFC"/>
    <w:rsid w:val="003277A6"/>
    <w:rsid w:val="00331C28"/>
    <w:rsid w:val="00331D41"/>
    <w:rsid w:val="00332769"/>
    <w:rsid w:val="003332BA"/>
    <w:rsid w:val="00333AE1"/>
    <w:rsid w:val="00334B26"/>
    <w:rsid w:val="00336B1F"/>
    <w:rsid w:val="00337653"/>
    <w:rsid w:val="00341434"/>
    <w:rsid w:val="003448F2"/>
    <w:rsid w:val="00344E29"/>
    <w:rsid w:val="00345524"/>
    <w:rsid w:val="003457BF"/>
    <w:rsid w:val="0034731C"/>
    <w:rsid w:val="00351302"/>
    <w:rsid w:val="00351DE8"/>
    <w:rsid w:val="003524FF"/>
    <w:rsid w:val="00352EA2"/>
    <w:rsid w:val="003535C7"/>
    <w:rsid w:val="003541FD"/>
    <w:rsid w:val="00355A92"/>
    <w:rsid w:val="003607D9"/>
    <w:rsid w:val="0036296D"/>
    <w:rsid w:val="00363424"/>
    <w:rsid w:val="00363BB0"/>
    <w:rsid w:val="00364FE1"/>
    <w:rsid w:val="003658D9"/>
    <w:rsid w:val="003663DA"/>
    <w:rsid w:val="003674C4"/>
    <w:rsid w:val="003677F1"/>
    <w:rsid w:val="00367911"/>
    <w:rsid w:val="00370792"/>
    <w:rsid w:val="00370EDC"/>
    <w:rsid w:val="003731DF"/>
    <w:rsid w:val="003746FB"/>
    <w:rsid w:val="00374C29"/>
    <w:rsid w:val="00377220"/>
    <w:rsid w:val="003839EF"/>
    <w:rsid w:val="00386A26"/>
    <w:rsid w:val="0038715A"/>
    <w:rsid w:val="00387389"/>
    <w:rsid w:val="0039101E"/>
    <w:rsid w:val="00391522"/>
    <w:rsid w:val="00392F55"/>
    <w:rsid w:val="00393BCD"/>
    <w:rsid w:val="0039442E"/>
    <w:rsid w:val="00394C63"/>
    <w:rsid w:val="00395184"/>
    <w:rsid w:val="00397674"/>
    <w:rsid w:val="003A0562"/>
    <w:rsid w:val="003A111F"/>
    <w:rsid w:val="003A1404"/>
    <w:rsid w:val="003A5062"/>
    <w:rsid w:val="003A54CB"/>
    <w:rsid w:val="003A77B2"/>
    <w:rsid w:val="003A7D8F"/>
    <w:rsid w:val="003B02DF"/>
    <w:rsid w:val="003B0559"/>
    <w:rsid w:val="003B1857"/>
    <w:rsid w:val="003B2A43"/>
    <w:rsid w:val="003B3806"/>
    <w:rsid w:val="003B3BD3"/>
    <w:rsid w:val="003B3CFC"/>
    <w:rsid w:val="003B5C65"/>
    <w:rsid w:val="003B5FDF"/>
    <w:rsid w:val="003B6817"/>
    <w:rsid w:val="003B6D81"/>
    <w:rsid w:val="003C4080"/>
    <w:rsid w:val="003C7B7B"/>
    <w:rsid w:val="003D120C"/>
    <w:rsid w:val="003D293E"/>
    <w:rsid w:val="003D3FD7"/>
    <w:rsid w:val="003E07ED"/>
    <w:rsid w:val="003E0CBA"/>
    <w:rsid w:val="003E1F73"/>
    <w:rsid w:val="003E2621"/>
    <w:rsid w:val="003E3FE2"/>
    <w:rsid w:val="003E48D1"/>
    <w:rsid w:val="003E6601"/>
    <w:rsid w:val="003E68BF"/>
    <w:rsid w:val="003E7A8E"/>
    <w:rsid w:val="003E7DE9"/>
    <w:rsid w:val="003F082D"/>
    <w:rsid w:val="003F6C9A"/>
    <w:rsid w:val="0040046A"/>
    <w:rsid w:val="0040584F"/>
    <w:rsid w:val="00413978"/>
    <w:rsid w:val="00413A95"/>
    <w:rsid w:val="00415317"/>
    <w:rsid w:val="00416470"/>
    <w:rsid w:val="00421421"/>
    <w:rsid w:val="00421A14"/>
    <w:rsid w:val="00421D63"/>
    <w:rsid w:val="00423108"/>
    <w:rsid w:val="004255C9"/>
    <w:rsid w:val="00425B47"/>
    <w:rsid w:val="00426489"/>
    <w:rsid w:val="00430275"/>
    <w:rsid w:val="00430BE4"/>
    <w:rsid w:val="00431DD0"/>
    <w:rsid w:val="004326F1"/>
    <w:rsid w:val="00432763"/>
    <w:rsid w:val="0043455B"/>
    <w:rsid w:val="00434E40"/>
    <w:rsid w:val="00436A7D"/>
    <w:rsid w:val="00441CF2"/>
    <w:rsid w:val="004437C2"/>
    <w:rsid w:val="00444E81"/>
    <w:rsid w:val="0044649A"/>
    <w:rsid w:val="004464C1"/>
    <w:rsid w:val="00446A6F"/>
    <w:rsid w:val="004514BD"/>
    <w:rsid w:val="0045161A"/>
    <w:rsid w:val="004546BD"/>
    <w:rsid w:val="00460C9A"/>
    <w:rsid w:val="00461232"/>
    <w:rsid w:val="0046239E"/>
    <w:rsid w:val="00462CA8"/>
    <w:rsid w:val="00463605"/>
    <w:rsid w:val="00464E47"/>
    <w:rsid w:val="0046575E"/>
    <w:rsid w:val="00465B67"/>
    <w:rsid w:val="0046600B"/>
    <w:rsid w:val="004660B0"/>
    <w:rsid w:val="00472BFB"/>
    <w:rsid w:val="004736FE"/>
    <w:rsid w:val="00476812"/>
    <w:rsid w:val="00476C78"/>
    <w:rsid w:val="00482815"/>
    <w:rsid w:val="00483C58"/>
    <w:rsid w:val="00486799"/>
    <w:rsid w:val="00486F3F"/>
    <w:rsid w:val="00487A9C"/>
    <w:rsid w:val="00491659"/>
    <w:rsid w:val="0049240D"/>
    <w:rsid w:val="004927AF"/>
    <w:rsid w:val="00493A0E"/>
    <w:rsid w:val="00493E99"/>
    <w:rsid w:val="00496311"/>
    <w:rsid w:val="004A1AA8"/>
    <w:rsid w:val="004A2C75"/>
    <w:rsid w:val="004A311E"/>
    <w:rsid w:val="004A3206"/>
    <w:rsid w:val="004A4FB6"/>
    <w:rsid w:val="004A6D07"/>
    <w:rsid w:val="004A7577"/>
    <w:rsid w:val="004B092C"/>
    <w:rsid w:val="004B1DB7"/>
    <w:rsid w:val="004B6C92"/>
    <w:rsid w:val="004B7B49"/>
    <w:rsid w:val="004C0227"/>
    <w:rsid w:val="004C29AB"/>
    <w:rsid w:val="004C36B8"/>
    <w:rsid w:val="004C727B"/>
    <w:rsid w:val="004C7C5F"/>
    <w:rsid w:val="004D0B36"/>
    <w:rsid w:val="004D1EA9"/>
    <w:rsid w:val="004D1FCD"/>
    <w:rsid w:val="004D4ABB"/>
    <w:rsid w:val="004D547B"/>
    <w:rsid w:val="004D564A"/>
    <w:rsid w:val="004E01CE"/>
    <w:rsid w:val="004E08AC"/>
    <w:rsid w:val="004E22FB"/>
    <w:rsid w:val="004E23B5"/>
    <w:rsid w:val="004E3544"/>
    <w:rsid w:val="004E3AC5"/>
    <w:rsid w:val="004E4C2D"/>
    <w:rsid w:val="004E4C82"/>
    <w:rsid w:val="004E4F67"/>
    <w:rsid w:val="004F17D2"/>
    <w:rsid w:val="004F411E"/>
    <w:rsid w:val="004F4716"/>
    <w:rsid w:val="004F4C9F"/>
    <w:rsid w:val="004F565E"/>
    <w:rsid w:val="004F6BAC"/>
    <w:rsid w:val="004F7F05"/>
    <w:rsid w:val="00500393"/>
    <w:rsid w:val="005031BA"/>
    <w:rsid w:val="005041B4"/>
    <w:rsid w:val="00505522"/>
    <w:rsid w:val="005079E9"/>
    <w:rsid w:val="0051061E"/>
    <w:rsid w:val="00511765"/>
    <w:rsid w:val="005124BC"/>
    <w:rsid w:val="005150FD"/>
    <w:rsid w:val="005152DB"/>
    <w:rsid w:val="005173BD"/>
    <w:rsid w:val="005204D3"/>
    <w:rsid w:val="00524C21"/>
    <w:rsid w:val="00525680"/>
    <w:rsid w:val="0052747A"/>
    <w:rsid w:val="00527F97"/>
    <w:rsid w:val="00530049"/>
    <w:rsid w:val="00530691"/>
    <w:rsid w:val="00530DDF"/>
    <w:rsid w:val="00531940"/>
    <w:rsid w:val="00531DA8"/>
    <w:rsid w:val="00533EC0"/>
    <w:rsid w:val="0053417C"/>
    <w:rsid w:val="00534B64"/>
    <w:rsid w:val="00535631"/>
    <w:rsid w:val="005359FD"/>
    <w:rsid w:val="0053741B"/>
    <w:rsid w:val="00540158"/>
    <w:rsid w:val="0054035F"/>
    <w:rsid w:val="00541DE6"/>
    <w:rsid w:val="005421E7"/>
    <w:rsid w:val="00543038"/>
    <w:rsid w:val="00544109"/>
    <w:rsid w:val="00547299"/>
    <w:rsid w:val="00547A8C"/>
    <w:rsid w:val="00547DB1"/>
    <w:rsid w:val="00551458"/>
    <w:rsid w:val="005514C8"/>
    <w:rsid w:val="00552094"/>
    <w:rsid w:val="005526A9"/>
    <w:rsid w:val="00553BE9"/>
    <w:rsid w:val="0055583E"/>
    <w:rsid w:val="00557475"/>
    <w:rsid w:val="00557689"/>
    <w:rsid w:val="00560930"/>
    <w:rsid w:val="00560F1D"/>
    <w:rsid w:val="00563A4F"/>
    <w:rsid w:val="00565CBB"/>
    <w:rsid w:val="00570DE5"/>
    <w:rsid w:val="005735B2"/>
    <w:rsid w:val="005754D3"/>
    <w:rsid w:val="00576969"/>
    <w:rsid w:val="00576B30"/>
    <w:rsid w:val="00583E06"/>
    <w:rsid w:val="00584EFA"/>
    <w:rsid w:val="00592488"/>
    <w:rsid w:val="00592BCB"/>
    <w:rsid w:val="0059634A"/>
    <w:rsid w:val="00596E44"/>
    <w:rsid w:val="005A3BF6"/>
    <w:rsid w:val="005A4121"/>
    <w:rsid w:val="005A5198"/>
    <w:rsid w:val="005A5810"/>
    <w:rsid w:val="005A78B9"/>
    <w:rsid w:val="005B0245"/>
    <w:rsid w:val="005B0330"/>
    <w:rsid w:val="005B13BC"/>
    <w:rsid w:val="005B1448"/>
    <w:rsid w:val="005B18B9"/>
    <w:rsid w:val="005B58C4"/>
    <w:rsid w:val="005B5AEB"/>
    <w:rsid w:val="005C00A5"/>
    <w:rsid w:val="005C2E1F"/>
    <w:rsid w:val="005C38CC"/>
    <w:rsid w:val="005C3A3C"/>
    <w:rsid w:val="005C4C11"/>
    <w:rsid w:val="005C61F8"/>
    <w:rsid w:val="005C79C0"/>
    <w:rsid w:val="005C7F5A"/>
    <w:rsid w:val="005D0CA6"/>
    <w:rsid w:val="005D2311"/>
    <w:rsid w:val="005D4932"/>
    <w:rsid w:val="005D5C39"/>
    <w:rsid w:val="005E019C"/>
    <w:rsid w:val="005E0621"/>
    <w:rsid w:val="005E1270"/>
    <w:rsid w:val="005E2013"/>
    <w:rsid w:val="005E2CC1"/>
    <w:rsid w:val="005E3E9B"/>
    <w:rsid w:val="005E3F4E"/>
    <w:rsid w:val="005E5010"/>
    <w:rsid w:val="005E686C"/>
    <w:rsid w:val="005F0A2C"/>
    <w:rsid w:val="005F4E6C"/>
    <w:rsid w:val="005F77EF"/>
    <w:rsid w:val="00602586"/>
    <w:rsid w:val="00602E82"/>
    <w:rsid w:val="00604BEF"/>
    <w:rsid w:val="00604CB1"/>
    <w:rsid w:val="00607504"/>
    <w:rsid w:val="006076D0"/>
    <w:rsid w:val="00610B9C"/>
    <w:rsid w:val="006110C5"/>
    <w:rsid w:val="00611B0F"/>
    <w:rsid w:val="006128F3"/>
    <w:rsid w:val="00613505"/>
    <w:rsid w:val="0061458E"/>
    <w:rsid w:val="0061547B"/>
    <w:rsid w:val="00616D4B"/>
    <w:rsid w:val="006171CB"/>
    <w:rsid w:val="00617D94"/>
    <w:rsid w:val="006206AA"/>
    <w:rsid w:val="00621C9C"/>
    <w:rsid w:val="006220BC"/>
    <w:rsid w:val="00623EBA"/>
    <w:rsid w:val="006242B3"/>
    <w:rsid w:val="00625877"/>
    <w:rsid w:val="006260DB"/>
    <w:rsid w:val="00626148"/>
    <w:rsid w:val="00630EAF"/>
    <w:rsid w:val="00632104"/>
    <w:rsid w:val="006349AA"/>
    <w:rsid w:val="00634BF0"/>
    <w:rsid w:val="00645806"/>
    <w:rsid w:val="00650370"/>
    <w:rsid w:val="006510E8"/>
    <w:rsid w:val="00651DDB"/>
    <w:rsid w:val="006523CC"/>
    <w:rsid w:val="0065409E"/>
    <w:rsid w:val="00654523"/>
    <w:rsid w:val="00657D3C"/>
    <w:rsid w:val="00657EF4"/>
    <w:rsid w:val="00667640"/>
    <w:rsid w:val="0066773F"/>
    <w:rsid w:val="00670723"/>
    <w:rsid w:val="00671675"/>
    <w:rsid w:val="0067794A"/>
    <w:rsid w:val="00677C21"/>
    <w:rsid w:val="00682446"/>
    <w:rsid w:val="0068343F"/>
    <w:rsid w:val="00684820"/>
    <w:rsid w:val="00685AB3"/>
    <w:rsid w:val="00685FFD"/>
    <w:rsid w:val="00687E42"/>
    <w:rsid w:val="00693950"/>
    <w:rsid w:val="00693C22"/>
    <w:rsid w:val="00694411"/>
    <w:rsid w:val="00694857"/>
    <w:rsid w:val="00694C45"/>
    <w:rsid w:val="0069541B"/>
    <w:rsid w:val="00695A2A"/>
    <w:rsid w:val="00696C0D"/>
    <w:rsid w:val="006A04C6"/>
    <w:rsid w:val="006A289B"/>
    <w:rsid w:val="006A62D1"/>
    <w:rsid w:val="006C7737"/>
    <w:rsid w:val="006C7C47"/>
    <w:rsid w:val="006D031C"/>
    <w:rsid w:val="006D235F"/>
    <w:rsid w:val="006D33A3"/>
    <w:rsid w:val="006D4D8B"/>
    <w:rsid w:val="006D65B6"/>
    <w:rsid w:val="006D67B1"/>
    <w:rsid w:val="006D730B"/>
    <w:rsid w:val="006D7686"/>
    <w:rsid w:val="006E0D5D"/>
    <w:rsid w:val="006E16CA"/>
    <w:rsid w:val="006E430E"/>
    <w:rsid w:val="006E4D96"/>
    <w:rsid w:val="006E516E"/>
    <w:rsid w:val="006F0A92"/>
    <w:rsid w:val="006F17A3"/>
    <w:rsid w:val="006F221E"/>
    <w:rsid w:val="006F24FB"/>
    <w:rsid w:val="006F2E77"/>
    <w:rsid w:val="006F38B3"/>
    <w:rsid w:val="006F63E5"/>
    <w:rsid w:val="007007C3"/>
    <w:rsid w:val="007010F9"/>
    <w:rsid w:val="007017A2"/>
    <w:rsid w:val="007025C2"/>
    <w:rsid w:val="007034F7"/>
    <w:rsid w:val="00704CD5"/>
    <w:rsid w:val="0070567C"/>
    <w:rsid w:val="00707792"/>
    <w:rsid w:val="00710885"/>
    <w:rsid w:val="0071143B"/>
    <w:rsid w:val="00716E24"/>
    <w:rsid w:val="007177DE"/>
    <w:rsid w:val="00717E79"/>
    <w:rsid w:val="00722301"/>
    <w:rsid w:val="00724B96"/>
    <w:rsid w:val="00731834"/>
    <w:rsid w:val="00731B63"/>
    <w:rsid w:val="00731F59"/>
    <w:rsid w:val="007329B5"/>
    <w:rsid w:val="00732B1E"/>
    <w:rsid w:val="00733069"/>
    <w:rsid w:val="00735A71"/>
    <w:rsid w:val="0073605C"/>
    <w:rsid w:val="00736A25"/>
    <w:rsid w:val="0073712C"/>
    <w:rsid w:val="00740F2E"/>
    <w:rsid w:val="0074113E"/>
    <w:rsid w:val="00742B6A"/>
    <w:rsid w:val="00743381"/>
    <w:rsid w:val="0074474A"/>
    <w:rsid w:val="00745340"/>
    <w:rsid w:val="00747608"/>
    <w:rsid w:val="00752FD3"/>
    <w:rsid w:val="0075446A"/>
    <w:rsid w:val="0075684C"/>
    <w:rsid w:val="00757F11"/>
    <w:rsid w:val="0076004A"/>
    <w:rsid w:val="00760B18"/>
    <w:rsid w:val="00763F25"/>
    <w:rsid w:val="0076719B"/>
    <w:rsid w:val="007671DE"/>
    <w:rsid w:val="007706C5"/>
    <w:rsid w:val="007715D5"/>
    <w:rsid w:val="00771F4F"/>
    <w:rsid w:val="0077277D"/>
    <w:rsid w:val="00772C8A"/>
    <w:rsid w:val="0077330A"/>
    <w:rsid w:val="007741F3"/>
    <w:rsid w:val="0077633F"/>
    <w:rsid w:val="00776920"/>
    <w:rsid w:val="00776A45"/>
    <w:rsid w:val="00780083"/>
    <w:rsid w:val="0078139B"/>
    <w:rsid w:val="00783BD4"/>
    <w:rsid w:val="00786967"/>
    <w:rsid w:val="007907EF"/>
    <w:rsid w:val="007916D4"/>
    <w:rsid w:val="00792CC3"/>
    <w:rsid w:val="007934D8"/>
    <w:rsid w:val="007947E8"/>
    <w:rsid w:val="00794E88"/>
    <w:rsid w:val="007A1743"/>
    <w:rsid w:val="007A4AC5"/>
    <w:rsid w:val="007A4F11"/>
    <w:rsid w:val="007A702C"/>
    <w:rsid w:val="007A75E8"/>
    <w:rsid w:val="007B098C"/>
    <w:rsid w:val="007B192A"/>
    <w:rsid w:val="007B20F0"/>
    <w:rsid w:val="007B5E98"/>
    <w:rsid w:val="007B70B8"/>
    <w:rsid w:val="007B72FB"/>
    <w:rsid w:val="007C324C"/>
    <w:rsid w:val="007C451A"/>
    <w:rsid w:val="007D0589"/>
    <w:rsid w:val="007D0922"/>
    <w:rsid w:val="007D0E74"/>
    <w:rsid w:val="007D209F"/>
    <w:rsid w:val="007D4B41"/>
    <w:rsid w:val="007D5D14"/>
    <w:rsid w:val="007D6957"/>
    <w:rsid w:val="007E07CC"/>
    <w:rsid w:val="007E1345"/>
    <w:rsid w:val="007E3A2A"/>
    <w:rsid w:val="007E7285"/>
    <w:rsid w:val="007E7AB4"/>
    <w:rsid w:val="007F11D8"/>
    <w:rsid w:val="007F28CB"/>
    <w:rsid w:val="007F2A32"/>
    <w:rsid w:val="007F7567"/>
    <w:rsid w:val="008017B0"/>
    <w:rsid w:val="00802BCD"/>
    <w:rsid w:val="00805B2F"/>
    <w:rsid w:val="0080663F"/>
    <w:rsid w:val="00810B85"/>
    <w:rsid w:val="00811A42"/>
    <w:rsid w:val="00811DBC"/>
    <w:rsid w:val="00812CED"/>
    <w:rsid w:val="00815253"/>
    <w:rsid w:val="008167C0"/>
    <w:rsid w:val="0081762A"/>
    <w:rsid w:val="00820605"/>
    <w:rsid w:val="008206DD"/>
    <w:rsid w:val="00821700"/>
    <w:rsid w:val="00821FC9"/>
    <w:rsid w:val="008223DB"/>
    <w:rsid w:val="00822E38"/>
    <w:rsid w:val="008234CA"/>
    <w:rsid w:val="0082535C"/>
    <w:rsid w:val="00825D3B"/>
    <w:rsid w:val="00827EBF"/>
    <w:rsid w:val="00830983"/>
    <w:rsid w:val="00832541"/>
    <w:rsid w:val="0083313C"/>
    <w:rsid w:val="0083405D"/>
    <w:rsid w:val="00835F3F"/>
    <w:rsid w:val="00836CFC"/>
    <w:rsid w:val="008378CF"/>
    <w:rsid w:val="0084093B"/>
    <w:rsid w:val="00840DE3"/>
    <w:rsid w:val="008417EE"/>
    <w:rsid w:val="00841B53"/>
    <w:rsid w:val="008429E3"/>
    <w:rsid w:val="00843746"/>
    <w:rsid w:val="00843E9B"/>
    <w:rsid w:val="008445D4"/>
    <w:rsid w:val="00846C4F"/>
    <w:rsid w:val="00847E2D"/>
    <w:rsid w:val="008549D7"/>
    <w:rsid w:val="0085593E"/>
    <w:rsid w:val="00856136"/>
    <w:rsid w:val="00856EDB"/>
    <w:rsid w:val="008575D3"/>
    <w:rsid w:val="008604D7"/>
    <w:rsid w:val="00860B11"/>
    <w:rsid w:val="0086333A"/>
    <w:rsid w:val="008641A6"/>
    <w:rsid w:val="008659DD"/>
    <w:rsid w:val="008675EF"/>
    <w:rsid w:val="008677D8"/>
    <w:rsid w:val="00870A73"/>
    <w:rsid w:val="008724CB"/>
    <w:rsid w:val="00873D61"/>
    <w:rsid w:val="00876F05"/>
    <w:rsid w:val="008774CD"/>
    <w:rsid w:val="00877BF6"/>
    <w:rsid w:val="0088011C"/>
    <w:rsid w:val="0088083C"/>
    <w:rsid w:val="00880840"/>
    <w:rsid w:val="008811B9"/>
    <w:rsid w:val="00881AD0"/>
    <w:rsid w:val="00882BE8"/>
    <w:rsid w:val="00885007"/>
    <w:rsid w:val="008852D1"/>
    <w:rsid w:val="00885405"/>
    <w:rsid w:val="00885A00"/>
    <w:rsid w:val="0088677C"/>
    <w:rsid w:val="00886E4F"/>
    <w:rsid w:val="008870CB"/>
    <w:rsid w:val="008911E8"/>
    <w:rsid w:val="00895AE5"/>
    <w:rsid w:val="00896398"/>
    <w:rsid w:val="00896D48"/>
    <w:rsid w:val="00897454"/>
    <w:rsid w:val="008A0D3C"/>
    <w:rsid w:val="008A3739"/>
    <w:rsid w:val="008A37BE"/>
    <w:rsid w:val="008A7A77"/>
    <w:rsid w:val="008B1C9B"/>
    <w:rsid w:val="008B1E60"/>
    <w:rsid w:val="008B37C4"/>
    <w:rsid w:val="008B3BD0"/>
    <w:rsid w:val="008B4A3B"/>
    <w:rsid w:val="008B50E9"/>
    <w:rsid w:val="008B536C"/>
    <w:rsid w:val="008B6B41"/>
    <w:rsid w:val="008C1845"/>
    <w:rsid w:val="008C1AF7"/>
    <w:rsid w:val="008C22C3"/>
    <w:rsid w:val="008C31E6"/>
    <w:rsid w:val="008C397F"/>
    <w:rsid w:val="008C41B6"/>
    <w:rsid w:val="008C6800"/>
    <w:rsid w:val="008C6A0A"/>
    <w:rsid w:val="008C6AF3"/>
    <w:rsid w:val="008C71D3"/>
    <w:rsid w:val="008C764E"/>
    <w:rsid w:val="008D2B0B"/>
    <w:rsid w:val="008D2DD5"/>
    <w:rsid w:val="008D328A"/>
    <w:rsid w:val="008D46A9"/>
    <w:rsid w:val="008D5667"/>
    <w:rsid w:val="008D786F"/>
    <w:rsid w:val="008D7EEC"/>
    <w:rsid w:val="008E4431"/>
    <w:rsid w:val="008E51BF"/>
    <w:rsid w:val="008E55C0"/>
    <w:rsid w:val="008E7BA3"/>
    <w:rsid w:val="008F3537"/>
    <w:rsid w:val="008F38EE"/>
    <w:rsid w:val="008F5F77"/>
    <w:rsid w:val="008F64CE"/>
    <w:rsid w:val="008F7A14"/>
    <w:rsid w:val="009002D0"/>
    <w:rsid w:val="00902A29"/>
    <w:rsid w:val="0090528E"/>
    <w:rsid w:val="00911F29"/>
    <w:rsid w:val="0091220A"/>
    <w:rsid w:val="00912ACC"/>
    <w:rsid w:val="00912B81"/>
    <w:rsid w:val="00912D6F"/>
    <w:rsid w:val="009148E1"/>
    <w:rsid w:val="00915012"/>
    <w:rsid w:val="009155EE"/>
    <w:rsid w:val="00915A3D"/>
    <w:rsid w:val="00916C42"/>
    <w:rsid w:val="009171E5"/>
    <w:rsid w:val="00922781"/>
    <w:rsid w:val="0092580B"/>
    <w:rsid w:val="00926833"/>
    <w:rsid w:val="00926AC8"/>
    <w:rsid w:val="0093074A"/>
    <w:rsid w:val="00931931"/>
    <w:rsid w:val="00932955"/>
    <w:rsid w:val="00932A91"/>
    <w:rsid w:val="00932CC7"/>
    <w:rsid w:val="009340DD"/>
    <w:rsid w:val="00934F9E"/>
    <w:rsid w:val="00936517"/>
    <w:rsid w:val="0094073D"/>
    <w:rsid w:val="0094086B"/>
    <w:rsid w:val="0094128A"/>
    <w:rsid w:val="009424FA"/>
    <w:rsid w:val="00943B38"/>
    <w:rsid w:val="009460A1"/>
    <w:rsid w:val="00947D92"/>
    <w:rsid w:val="00947E00"/>
    <w:rsid w:val="00950681"/>
    <w:rsid w:val="00950FAE"/>
    <w:rsid w:val="009524F0"/>
    <w:rsid w:val="00952F3D"/>
    <w:rsid w:val="00953747"/>
    <w:rsid w:val="009559A6"/>
    <w:rsid w:val="00962915"/>
    <w:rsid w:val="00962BD5"/>
    <w:rsid w:val="009638A7"/>
    <w:rsid w:val="00963CB4"/>
    <w:rsid w:val="009656F8"/>
    <w:rsid w:val="00965C23"/>
    <w:rsid w:val="00967370"/>
    <w:rsid w:val="00972AFA"/>
    <w:rsid w:val="00975743"/>
    <w:rsid w:val="009764EB"/>
    <w:rsid w:val="00976887"/>
    <w:rsid w:val="009825D1"/>
    <w:rsid w:val="00983779"/>
    <w:rsid w:val="00984613"/>
    <w:rsid w:val="009867AE"/>
    <w:rsid w:val="00990E49"/>
    <w:rsid w:val="00992DCD"/>
    <w:rsid w:val="009931CC"/>
    <w:rsid w:val="0099364C"/>
    <w:rsid w:val="00994EF1"/>
    <w:rsid w:val="00995443"/>
    <w:rsid w:val="00995959"/>
    <w:rsid w:val="009973B7"/>
    <w:rsid w:val="00997863"/>
    <w:rsid w:val="009A11EF"/>
    <w:rsid w:val="009A5DE5"/>
    <w:rsid w:val="009B25F7"/>
    <w:rsid w:val="009B2846"/>
    <w:rsid w:val="009B2DC2"/>
    <w:rsid w:val="009B678E"/>
    <w:rsid w:val="009B6FD7"/>
    <w:rsid w:val="009C1F41"/>
    <w:rsid w:val="009C3C5A"/>
    <w:rsid w:val="009C5B68"/>
    <w:rsid w:val="009D05A2"/>
    <w:rsid w:val="009D0BF2"/>
    <w:rsid w:val="009D33A6"/>
    <w:rsid w:val="009D3CAC"/>
    <w:rsid w:val="009D4AEE"/>
    <w:rsid w:val="009D6362"/>
    <w:rsid w:val="009E0C38"/>
    <w:rsid w:val="009E0E78"/>
    <w:rsid w:val="009E317D"/>
    <w:rsid w:val="009E4C41"/>
    <w:rsid w:val="009E7A7B"/>
    <w:rsid w:val="009E7C63"/>
    <w:rsid w:val="009F0651"/>
    <w:rsid w:val="009F16A4"/>
    <w:rsid w:val="009F1BBA"/>
    <w:rsid w:val="009F29F1"/>
    <w:rsid w:val="009F3EA3"/>
    <w:rsid w:val="00A01D76"/>
    <w:rsid w:val="00A04584"/>
    <w:rsid w:val="00A05BCE"/>
    <w:rsid w:val="00A10C5B"/>
    <w:rsid w:val="00A11997"/>
    <w:rsid w:val="00A12018"/>
    <w:rsid w:val="00A16546"/>
    <w:rsid w:val="00A17D3E"/>
    <w:rsid w:val="00A2220D"/>
    <w:rsid w:val="00A24F12"/>
    <w:rsid w:val="00A25057"/>
    <w:rsid w:val="00A258D5"/>
    <w:rsid w:val="00A26052"/>
    <w:rsid w:val="00A30CB9"/>
    <w:rsid w:val="00A37E09"/>
    <w:rsid w:val="00A401F4"/>
    <w:rsid w:val="00A428A8"/>
    <w:rsid w:val="00A430B5"/>
    <w:rsid w:val="00A44C28"/>
    <w:rsid w:val="00A45F35"/>
    <w:rsid w:val="00A47519"/>
    <w:rsid w:val="00A50E8E"/>
    <w:rsid w:val="00A5518A"/>
    <w:rsid w:val="00A5783E"/>
    <w:rsid w:val="00A629A0"/>
    <w:rsid w:val="00A67720"/>
    <w:rsid w:val="00A67AAD"/>
    <w:rsid w:val="00A7092E"/>
    <w:rsid w:val="00A8218A"/>
    <w:rsid w:val="00A82793"/>
    <w:rsid w:val="00A8457C"/>
    <w:rsid w:val="00A867E0"/>
    <w:rsid w:val="00A86DCD"/>
    <w:rsid w:val="00A87972"/>
    <w:rsid w:val="00A92495"/>
    <w:rsid w:val="00A94CAB"/>
    <w:rsid w:val="00A955F0"/>
    <w:rsid w:val="00A97993"/>
    <w:rsid w:val="00AA049A"/>
    <w:rsid w:val="00AA0637"/>
    <w:rsid w:val="00AA17B8"/>
    <w:rsid w:val="00AA1EB1"/>
    <w:rsid w:val="00AA44CB"/>
    <w:rsid w:val="00AA468F"/>
    <w:rsid w:val="00AA4D06"/>
    <w:rsid w:val="00AA68C9"/>
    <w:rsid w:val="00AA7045"/>
    <w:rsid w:val="00AA74B8"/>
    <w:rsid w:val="00AB0D1E"/>
    <w:rsid w:val="00AB1B7D"/>
    <w:rsid w:val="00AB4862"/>
    <w:rsid w:val="00AC084F"/>
    <w:rsid w:val="00AC112A"/>
    <w:rsid w:val="00AC34E3"/>
    <w:rsid w:val="00AC3F5F"/>
    <w:rsid w:val="00AC4038"/>
    <w:rsid w:val="00AC551E"/>
    <w:rsid w:val="00AD1B09"/>
    <w:rsid w:val="00AD2C03"/>
    <w:rsid w:val="00AD2F04"/>
    <w:rsid w:val="00AD6E73"/>
    <w:rsid w:val="00AD7104"/>
    <w:rsid w:val="00AD7CD1"/>
    <w:rsid w:val="00AD7E32"/>
    <w:rsid w:val="00AE1DA4"/>
    <w:rsid w:val="00AE1FA7"/>
    <w:rsid w:val="00AE2A36"/>
    <w:rsid w:val="00AE5887"/>
    <w:rsid w:val="00AE5C2E"/>
    <w:rsid w:val="00AE7586"/>
    <w:rsid w:val="00AF0B88"/>
    <w:rsid w:val="00AF19F9"/>
    <w:rsid w:val="00AF2496"/>
    <w:rsid w:val="00AF3C6E"/>
    <w:rsid w:val="00AF4735"/>
    <w:rsid w:val="00AF55B3"/>
    <w:rsid w:val="00AF7C9B"/>
    <w:rsid w:val="00B01B1D"/>
    <w:rsid w:val="00B01CB6"/>
    <w:rsid w:val="00B026B4"/>
    <w:rsid w:val="00B02CC4"/>
    <w:rsid w:val="00B05B12"/>
    <w:rsid w:val="00B06489"/>
    <w:rsid w:val="00B11273"/>
    <w:rsid w:val="00B13600"/>
    <w:rsid w:val="00B16BF9"/>
    <w:rsid w:val="00B179FE"/>
    <w:rsid w:val="00B24BEB"/>
    <w:rsid w:val="00B30AF3"/>
    <w:rsid w:val="00B32104"/>
    <w:rsid w:val="00B325A7"/>
    <w:rsid w:val="00B34374"/>
    <w:rsid w:val="00B3529D"/>
    <w:rsid w:val="00B37082"/>
    <w:rsid w:val="00B37AB6"/>
    <w:rsid w:val="00B37BAC"/>
    <w:rsid w:val="00B42176"/>
    <w:rsid w:val="00B43B9B"/>
    <w:rsid w:val="00B44DCE"/>
    <w:rsid w:val="00B454FC"/>
    <w:rsid w:val="00B46308"/>
    <w:rsid w:val="00B47786"/>
    <w:rsid w:val="00B50EFF"/>
    <w:rsid w:val="00B538C2"/>
    <w:rsid w:val="00B557D2"/>
    <w:rsid w:val="00B55A2D"/>
    <w:rsid w:val="00B56169"/>
    <w:rsid w:val="00B570B2"/>
    <w:rsid w:val="00B60183"/>
    <w:rsid w:val="00B60AC9"/>
    <w:rsid w:val="00B61D4C"/>
    <w:rsid w:val="00B62878"/>
    <w:rsid w:val="00B62B88"/>
    <w:rsid w:val="00B62BEE"/>
    <w:rsid w:val="00B637B8"/>
    <w:rsid w:val="00B64C59"/>
    <w:rsid w:val="00B65AA7"/>
    <w:rsid w:val="00B7080B"/>
    <w:rsid w:val="00B710F4"/>
    <w:rsid w:val="00B72C58"/>
    <w:rsid w:val="00B76B74"/>
    <w:rsid w:val="00B8062D"/>
    <w:rsid w:val="00B81EC6"/>
    <w:rsid w:val="00B82616"/>
    <w:rsid w:val="00B82A9D"/>
    <w:rsid w:val="00B8342D"/>
    <w:rsid w:val="00B92466"/>
    <w:rsid w:val="00B92942"/>
    <w:rsid w:val="00B92C64"/>
    <w:rsid w:val="00B96C91"/>
    <w:rsid w:val="00BA0668"/>
    <w:rsid w:val="00BA0A90"/>
    <w:rsid w:val="00BA3F75"/>
    <w:rsid w:val="00BA53D8"/>
    <w:rsid w:val="00BA5615"/>
    <w:rsid w:val="00BA7B2A"/>
    <w:rsid w:val="00BA7E23"/>
    <w:rsid w:val="00BB1CDD"/>
    <w:rsid w:val="00BB21FA"/>
    <w:rsid w:val="00BB24F4"/>
    <w:rsid w:val="00BB3723"/>
    <w:rsid w:val="00BB6ECB"/>
    <w:rsid w:val="00BC0FB0"/>
    <w:rsid w:val="00BC22D5"/>
    <w:rsid w:val="00BC4491"/>
    <w:rsid w:val="00BC5322"/>
    <w:rsid w:val="00BC580E"/>
    <w:rsid w:val="00BC6BC3"/>
    <w:rsid w:val="00BC72F4"/>
    <w:rsid w:val="00BD0880"/>
    <w:rsid w:val="00BD1826"/>
    <w:rsid w:val="00BD4F69"/>
    <w:rsid w:val="00BD53AA"/>
    <w:rsid w:val="00BD70A4"/>
    <w:rsid w:val="00BE330E"/>
    <w:rsid w:val="00BE7249"/>
    <w:rsid w:val="00BE7DC0"/>
    <w:rsid w:val="00BF0E30"/>
    <w:rsid w:val="00BF0F19"/>
    <w:rsid w:val="00BF6A32"/>
    <w:rsid w:val="00BF7B95"/>
    <w:rsid w:val="00C06304"/>
    <w:rsid w:val="00C11E0D"/>
    <w:rsid w:val="00C15B3D"/>
    <w:rsid w:val="00C21145"/>
    <w:rsid w:val="00C2390A"/>
    <w:rsid w:val="00C259D8"/>
    <w:rsid w:val="00C303EC"/>
    <w:rsid w:val="00C344B7"/>
    <w:rsid w:val="00C351E7"/>
    <w:rsid w:val="00C364E9"/>
    <w:rsid w:val="00C37130"/>
    <w:rsid w:val="00C41115"/>
    <w:rsid w:val="00C4301A"/>
    <w:rsid w:val="00C43AE6"/>
    <w:rsid w:val="00C45984"/>
    <w:rsid w:val="00C4621C"/>
    <w:rsid w:val="00C4791C"/>
    <w:rsid w:val="00C50F17"/>
    <w:rsid w:val="00C5230D"/>
    <w:rsid w:val="00C5496E"/>
    <w:rsid w:val="00C557CB"/>
    <w:rsid w:val="00C56E1A"/>
    <w:rsid w:val="00C608E2"/>
    <w:rsid w:val="00C62AF8"/>
    <w:rsid w:val="00C63E5A"/>
    <w:rsid w:val="00C6459E"/>
    <w:rsid w:val="00C65416"/>
    <w:rsid w:val="00C669D5"/>
    <w:rsid w:val="00C6700F"/>
    <w:rsid w:val="00C67122"/>
    <w:rsid w:val="00C73A67"/>
    <w:rsid w:val="00C73FFD"/>
    <w:rsid w:val="00C74E69"/>
    <w:rsid w:val="00C76CCD"/>
    <w:rsid w:val="00C80BAC"/>
    <w:rsid w:val="00C81CEF"/>
    <w:rsid w:val="00C835AB"/>
    <w:rsid w:val="00C86075"/>
    <w:rsid w:val="00C871D3"/>
    <w:rsid w:val="00C87C05"/>
    <w:rsid w:val="00C92B65"/>
    <w:rsid w:val="00C939DA"/>
    <w:rsid w:val="00C96218"/>
    <w:rsid w:val="00C9649F"/>
    <w:rsid w:val="00C96F51"/>
    <w:rsid w:val="00C97F58"/>
    <w:rsid w:val="00CA07FE"/>
    <w:rsid w:val="00CA0B93"/>
    <w:rsid w:val="00CA0E4F"/>
    <w:rsid w:val="00CA3031"/>
    <w:rsid w:val="00CA7B14"/>
    <w:rsid w:val="00CB01DE"/>
    <w:rsid w:val="00CB2DA6"/>
    <w:rsid w:val="00CB5913"/>
    <w:rsid w:val="00CC0372"/>
    <w:rsid w:val="00CC1A8F"/>
    <w:rsid w:val="00CC29B6"/>
    <w:rsid w:val="00CC2C6F"/>
    <w:rsid w:val="00CC3EDE"/>
    <w:rsid w:val="00CC4AF8"/>
    <w:rsid w:val="00CC52DA"/>
    <w:rsid w:val="00CC5DBA"/>
    <w:rsid w:val="00CC6344"/>
    <w:rsid w:val="00CD2E55"/>
    <w:rsid w:val="00CD3296"/>
    <w:rsid w:val="00CD55D7"/>
    <w:rsid w:val="00CD63DA"/>
    <w:rsid w:val="00CD6CC9"/>
    <w:rsid w:val="00CD7A47"/>
    <w:rsid w:val="00CE016D"/>
    <w:rsid w:val="00CE093B"/>
    <w:rsid w:val="00CE198B"/>
    <w:rsid w:val="00CE4690"/>
    <w:rsid w:val="00CE789C"/>
    <w:rsid w:val="00CF46A6"/>
    <w:rsid w:val="00D00585"/>
    <w:rsid w:val="00D00DAD"/>
    <w:rsid w:val="00D059F1"/>
    <w:rsid w:val="00D10A5B"/>
    <w:rsid w:val="00D12153"/>
    <w:rsid w:val="00D15FF6"/>
    <w:rsid w:val="00D1698B"/>
    <w:rsid w:val="00D16C01"/>
    <w:rsid w:val="00D171AD"/>
    <w:rsid w:val="00D229B7"/>
    <w:rsid w:val="00D235E0"/>
    <w:rsid w:val="00D2447D"/>
    <w:rsid w:val="00D27384"/>
    <w:rsid w:val="00D3060C"/>
    <w:rsid w:val="00D34878"/>
    <w:rsid w:val="00D422BA"/>
    <w:rsid w:val="00D424A5"/>
    <w:rsid w:val="00D454DB"/>
    <w:rsid w:val="00D45B21"/>
    <w:rsid w:val="00D51026"/>
    <w:rsid w:val="00D512BD"/>
    <w:rsid w:val="00D52050"/>
    <w:rsid w:val="00D545AB"/>
    <w:rsid w:val="00D55B00"/>
    <w:rsid w:val="00D55DA7"/>
    <w:rsid w:val="00D606D6"/>
    <w:rsid w:val="00D60E40"/>
    <w:rsid w:val="00D61206"/>
    <w:rsid w:val="00D62343"/>
    <w:rsid w:val="00D632F5"/>
    <w:rsid w:val="00D646D1"/>
    <w:rsid w:val="00D64855"/>
    <w:rsid w:val="00D71954"/>
    <w:rsid w:val="00D75579"/>
    <w:rsid w:val="00D80DBC"/>
    <w:rsid w:val="00D8435B"/>
    <w:rsid w:val="00D84F4B"/>
    <w:rsid w:val="00D85084"/>
    <w:rsid w:val="00D86216"/>
    <w:rsid w:val="00D90945"/>
    <w:rsid w:val="00D92E83"/>
    <w:rsid w:val="00D94B00"/>
    <w:rsid w:val="00DA4707"/>
    <w:rsid w:val="00DA6234"/>
    <w:rsid w:val="00DA6724"/>
    <w:rsid w:val="00DA6A77"/>
    <w:rsid w:val="00DB16D3"/>
    <w:rsid w:val="00DB1CB9"/>
    <w:rsid w:val="00DB3A39"/>
    <w:rsid w:val="00DB5AF2"/>
    <w:rsid w:val="00DB6EDB"/>
    <w:rsid w:val="00DB7366"/>
    <w:rsid w:val="00DB74F4"/>
    <w:rsid w:val="00DC01F5"/>
    <w:rsid w:val="00DC062F"/>
    <w:rsid w:val="00DC0B86"/>
    <w:rsid w:val="00DC4B71"/>
    <w:rsid w:val="00DC4D0D"/>
    <w:rsid w:val="00DC5D81"/>
    <w:rsid w:val="00DC5FF7"/>
    <w:rsid w:val="00DC7862"/>
    <w:rsid w:val="00DD1492"/>
    <w:rsid w:val="00DD19A1"/>
    <w:rsid w:val="00DD1B0E"/>
    <w:rsid w:val="00DD37DE"/>
    <w:rsid w:val="00DE3138"/>
    <w:rsid w:val="00DE5371"/>
    <w:rsid w:val="00DE6D6B"/>
    <w:rsid w:val="00DF1F7B"/>
    <w:rsid w:val="00DF25B7"/>
    <w:rsid w:val="00DF2710"/>
    <w:rsid w:val="00DF4661"/>
    <w:rsid w:val="00DF61ED"/>
    <w:rsid w:val="00E003DC"/>
    <w:rsid w:val="00E00465"/>
    <w:rsid w:val="00E05BA1"/>
    <w:rsid w:val="00E06341"/>
    <w:rsid w:val="00E06429"/>
    <w:rsid w:val="00E06EBB"/>
    <w:rsid w:val="00E11387"/>
    <w:rsid w:val="00E13EF9"/>
    <w:rsid w:val="00E1499E"/>
    <w:rsid w:val="00E15F51"/>
    <w:rsid w:val="00E16E92"/>
    <w:rsid w:val="00E17350"/>
    <w:rsid w:val="00E17A9F"/>
    <w:rsid w:val="00E17DAE"/>
    <w:rsid w:val="00E215C6"/>
    <w:rsid w:val="00E267C2"/>
    <w:rsid w:val="00E26A53"/>
    <w:rsid w:val="00E3011A"/>
    <w:rsid w:val="00E34ECF"/>
    <w:rsid w:val="00E37AA2"/>
    <w:rsid w:val="00E41F0B"/>
    <w:rsid w:val="00E44044"/>
    <w:rsid w:val="00E47146"/>
    <w:rsid w:val="00E47BF3"/>
    <w:rsid w:val="00E53F45"/>
    <w:rsid w:val="00E56571"/>
    <w:rsid w:val="00E61C8E"/>
    <w:rsid w:val="00E62A75"/>
    <w:rsid w:val="00E633F4"/>
    <w:rsid w:val="00E63BA9"/>
    <w:rsid w:val="00E66555"/>
    <w:rsid w:val="00E66752"/>
    <w:rsid w:val="00E67343"/>
    <w:rsid w:val="00E7147F"/>
    <w:rsid w:val="00E71AD7"/>
    <w:rsid w:val="00E7487E"/>
    <w:rsid w:val="00E74D78"/>
    <w:rsid w:val="00E7519C"/>
    <w:rsid w:val="00E77F35"/>
    <w:rsid w:val="00E83A93"/>
    <w:rsid w:val="00E84127"/>
    <w:rsid w:val="00E8555A"/>
    <w:rsid w:val="00E87036"/>
    <w:rsid w:val="00E9016B"/>
    <w:rsid w:val="00E913EA"/>
    <w:rsid w:val="00E93045"/>
    <w:rsid w:val="00EA08C8"/>
    <w:rsid w:val="00EA3E05"/>
    <w:rsid w:val="00EA44BB"/>
    <w:rsid w:val="00EA5E7F"/>
    <w:rsid w:val="00EC2B71"/>
    <w:rsid w:val="00EC5C95"/>
    <w:rsid w:val="00EC5D21"/>
    <w:rsid w:val="00EC6B8C"/>
    <w:rsid w:val="00ED0648"/>
    <w:rsid w:val="00ED0772"/>
    <w:rsid w:val="00ED21C7"/>
    <w:rsid w:val="00ED670F"/>
    <w:rsid w:val="00ED6EE5"/>
    <w:rsid w:val="00EE000D"/>
    <w:rsid w:val="00EE12CF"/>
    <w:rsid w:val="00EE267B"/>
    <w:rsid w:val="00EE2891"/>
    <w:rsid w:val="00EE3C97"/>
    <w:rsid w:val="00EE4459"/>
    <w:rsid w:val="00EE7AC7"/>
    <w:rsid w:val="00EF0764"/>
    <w:rsid w:val="00EF2028"/>
    <w:rsid w:val="00EF2CE5"/>
    <w:rsid w:val="00EF518C"/>
    <w:rsid w:val="00EF6B4B"/>
    <w:rsid w:val="00EF6D6C"/>
    <w:rsid w:val="00EF7272"/>
    <w:rsid w:val="00F010C9"/>
    <w:rsid w:val="00F07B8A"/>
    <w:rsid w:val="00F07F58"/>
    <w:rsid w:val="00F12750"/>
    <w:rsid w:val="00F1557B"/>
    <w:rsid w:val="00F15CD0"/>
    <w:rsid w:val="00F16FDA"/>
    <w:rsid w:val="00F1727C"/>
    <w:rsid w:val="00F20318"/>
    <w:rsid w:val="00F22857"/>
    <w:rsid w:val="00F25691"/>
    <w:rsid w:val="00F261A2"/>
    <w:rsid w:val="00F27034"/>
    <w:rsid w:val="00F27FB1"/>
    <w:rsid w:val="00F30576"/>
    <w:rsid w:val="00F31C21"/>
    <w:rsid w:val="00F33957"/>
    <w:rsid w:val="00F3411F"/>
    <w:rsid w:val="00F37635"/>
    <w:rsid w:val="00F40544"/>
    <w:rsid w:val="00F42347"/>
    <w:rsid w:val="00F42A81"/>
    <w:rsid w:val="00F42ABB"/>
    <w:rsid w:val="00F432F2"/>
    <w:rsid w:val="00F45252"/>
    <w:rsid w:val="00F521E5"/>
    <w:rsid w:val="00F527E4"/>
    <w:rsid w:val="00F52CA7"/>
    <w:rsid w:val="00F54A9E"/>
    <w:rsid w:val="00F55800"/>
    <w:rsid w:val="00F577E1"/>
    <w:rsid w:val="00F6104F"/>
    <w:rsid w:val="00F61556"/>
    <w:rsid w:val="00F64249"/>
    <w:rsid w:val="00F64A91"/>
    <w:rsid w:val="00F701B6"/>
    <w:rsid w:val="00F7138D"/>
    <w:rsid w:val="00F71508"/>
    <w:rsid w:val="00F72906"/>
    <w:rsid w:val="00F72B43"/>
    <w:rsid w:val="00F73443"/>
    <w:rsid w:val="00F80AEA"/>
    <w:rsid w:val="00F83A37"/>
    <w:rsid w:val="00F84BD9"/>
    <w:rsid w:val="00F86241"/>
    <w:rsid w:val="00F868BB"/>
    <w:rsid w:val="00F9018F"/>
    <w:rsid w:val="00F90D94"/>
    <w:rsid w:val="00F923FD"/>
    <w:rsid w:val="00F93096"/>
    <w:rsid w:val="00F93426"/>
    <w:rsid w:val="00F946BC"/>
    <w:rsid w:val="00F9482B"/>
    <w:rsid w:val="00F94947"/>
    <w:rsid w:val="00F955DA"/>
    <w:rsid w:val="00F95E04"/>
    <w:rsid w:val="00FA0170"/>
    <w:rsid w:val="00FA0FDB"/>
    <w:rsid w:val="00FA28E9"/>
    <w:rsid w:val="00FA29EB"/>
    <w:rsid w:val="00FA31DE"/>
    <w:rsid w:val="00FA3FA5"/>
    <w:rsid w:val="00FA428B"/>
    <w:rsid w:val="00FA776E"/>
    <w:rsid w:val="00FB2823"/>
    <w:rsid w:val="00FB2B7D"/>
    <w:rsid w:val="00FB46FF"/>
    <w:rsid w:val="00FB5809"/>
    <w:rsid w:val="00FB7840"/>
    <w:rsid w:val="00FB7FD7"/>
    <w:rsid w:val="00FC0CC1"/>
    <w:rsid w:val="00FC3E0E"/>
    <w:rsid w:val="00FC43B3"/>
    <w:rsid w:val="00FC45CC"/>
    <w:rsid w:val="00FC6B02"/>
    <w:rsid w:val="00FE7356"/>
    <w:rsid w:val="00FE7FF5"/>
    <w:rsid w:val="00FF2A5F"/>
    <w:rsid w:val="00FF35C6"/>
    <w:rsid w:val="00FF540E"/>
    <w:rsid w:val="00FF58B7"/>
    <w:rsid w:val="00FF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BCB"/>
    <w:pPr>
      <w:spacing w:after="200" w:line="276" w:lineRule="auto"/>
    </w:pPr>
    <w:rPr>
      <w:sz w:val="22"/>
      <w:szCs w:val="22"/>
      <w:lang w:eastAsia="en-US"/>
    </w:rPr>
  </w:style>
  <w:style w:type="paragraph" w:styleId="1">
    <w:name w:val="heading 1"/>
    <w:basedOn w:val="a"/>
    <w:next w:val="a"/>
    <w:link w:val="10"/>
    <w:uiPriority w:val="99"/>
    <w:qFormat/>
    <w:rsid w:val="004D547B"/>
    <w:pPr>
      <w:keepNext/>
      <w:spacing w:after="0" w:line="240" w:lineRule="auto"/>
      <w:outlineLvl w:val="0"/>
    </w:pPr>
    <w:rPr>
      <w:rFonts w:ascii="Times New Roman" w:eastAsia="Arial Unicode MS" w:hAnsi="Times New Roman"/>
      <w:b/>
      <w:bCs/>
      <w:sz w:val="28"/>
      <w:szCs w:val="24"/>
      <w:lang w:eastAsia="ru-RU"/>
    </w:rPr>
  </w:style>
  <w:style w:type="paragraph" w:styleId="2">
    <w:name w:val="heading 2"/>
    <w:basedOn w:val="a"/>
    <w:link w:val="20"/>
    <w:uiPriority w:val="99"/>
    <w:qFormat/>
    <w:rsid w:val="004D54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4D547B"/>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547B"/>
    <w:rPr>
      <w:rFonts w:ascii="Times New Roman" w:eastAsia="Arial Unicode MS" w:hAnsi="Times New Roman"/>
      <w:b/>
      <w:sz w:val="24"/>
      <w:lang w:eastAsia="ru-RU"/>
    </w:rPr>
  </w:style>
  <w:style w:type="character" w:customStyle="1" w:styleId="20">
    <w:name w:val="Заголовок 2 Знак"/>
    <w:basedOn w:val="a0"/>
    <w:link w:val="2"/>
    <w:uiPriority w:val="99"/>
    <w:locked/>
    <w:rsid w:val="004D547B"/>
    <w:rPr>
      <w:rFonts w:ascii="Times New Roman" w:hAnsi="Times New Roman"/>
      <w:b/>
      <w:sz w:val="36"/>
      <w:lang w:eastAsia="ru-RU"/>
    </w:rPr>
  </w:style>
  <w:style w:type="character" w:customStyle="1" w:styleId="40">
    <w:name w:val="Заголовок 4 Знак"/>
    <w:basedOn w:val="a0"/>
    <w:link w:val="4"/>
    <w:uiPriority w:val="99"/>
    <w:locked/>
    <w:rsid w:val="004D547B"/>
    <w:rPr>
      <w:rFonts w:ascii="Calibri" w:hAnsi="Calibri"/>
      <w:b/>
      <w:sz w:val="28"/>
    </w:rPr>
  </w:style>
  <w:style w:type="paragraph" w:customStyle="1" w:styleId="ConsPlusNormal">
    <w:name w:val="ConsPlusNormal"/>
    <w:rsid w:val="00972AFA"/>
    <w:pPr>
      <w:widowControl w:val="0"/>
      <w:autoSpaceDE w:val="0"/>
      <w:autoSpaceDN w:val="0"/>
    </w:pPr>
    <w:rPr>
      <w:rFonts w:eastAsia="Times New Roman" w:cs="Calibri"/>
      <w:sz w:val="22"/>
    </w:rPr>
  </w:style>
  <w:style w:type="paragraph" w:customStyle="1" w:styleId="ConsPlusTitle">
    <w:name w:val="ConsPlusTitle"/>
    <w:uiPriority w:val="99"/>
    <w:rsid w:val="00972AFA"/>
    <w:pPr>
      <w:widowControl w:val="0"/>
      <w:autoSpaceDE w:val="0"/>
      <w:autoSpaceDN w:val="0"/>
    </w:pPr>
    <w:rPr>
      <w:rFonts w:eastAsia="Times New Roman" w:cs="Calibri"/>
      <w:b/>
      <w:sz w:val="22"/>
    </w:rPr>
  </w:style>
  <w:style w:type="paragraph" w:customStyle="1" w:styleId="ConsPlusNonformat">
    <w:name w:val="ConsPlusNonformat"/>
    <w:link w:val="ConsPlusNonformat0"/>
    <w:uiPriority w:val="99"/>
    <w:rsid w:val="00972AFA"/>
    <w:pPr>
      <w:widowControl w:val="0"/>
      <w:autoSpaceDE w:val="0"/>
      <w:autoSpaceDN w:val="0"/>
    </w:pPr>
    <w:rPr>
      <w:rFonts w:ascii="Courier New" w:hAnsi="Courier New"/>
      <w:sz w:val="22"/>
      <w:szCs w:val="22"/>
    </w:rPr>
  </w:style>
  <w:style w:type="paragraph" w:styleId="a3">
    <w:name w:val="header"/>
    <w:basedOn w:val="a"/>
    <w:link w:val="a4"/>
    <w:uiPriority w:val="99"/>
    <w:rsid w:val="00F16FD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16FDA"/>
    <w:rPr>
      <w:rFonts w:cs="Times New Roman"/>
    </w:rPr>
  </w:style>
  <w:style w:type="paragraph" w:styleId="a5">
    <w:name w:val="footer"/>
    <w:basedOn w:val="a"/>
    <w:link w:val="a6"/>
    <w:uiPriority w:val="99"/>
    <w:rsid w:val="00F16FD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6FDA"/>
    <w:rPr>
      <w:rFonts w:cs="Times New Roman"/>
    </w:rPr>
  </w:style>
  <w:style w:type="paragraph" w:styleId="a7">
    <w:name w:val="Balloon Text"/>
    <w:basedOn w:val="a"/>
    <w:link w:val="a8"/>
    <w:uiPriority w:val="99"/>
    <w:rsid w:val="00F16FD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locked/>
    <w:rsid w:val="00F16FDA"/>
    <w:rPr>
      <w:rFonts w:ascii="Tahoma" w:hAnsi="Tahoma"/>
      <w:sz w:val="16"/>
    </w:rPr>
  </w:style>
  <w:style w:type="paragraph" w:customStyle="1" w:styleId="ConsPlusCell">
    <w:name w:val="ConsPlusCell"/>
    <w:uiPriority w:val="99"/>
    <w:rsid w:val="004D547B"/>
    <w:pPr>
      <w:widowControl w:val="0"/>
      <w:autoSpaceDE w:val="0"/>
      <w:autoSpaceDN w:val="0"/>
      <w:adjustRightInd w:val="0"/>
    </w:pPr>
    <w:rPr>
      <w:rFonts w:ascii="Arial" w:eastAsia="Times New Roman" w:hAnsi="Arial" w:cs="Arial"/>
      <w:sz w:val="22"/>
      <w:szCs w:val="22"/>
    </w:rPr>
  </w:style>
  <w:style w:type="paragraph" w:styleId="a9">
    <w:name w:val="endnote text"/>
    <w:basedOn w:val="a"/>
    <w:link w:val="aa"/>
    <w:uiPriority w:val="99"/>
    <w:rsid w:val="004D547B"/>
    <w:pPr>
      <w:spacing w:after="0" w:line="240" w:lineRule="auto"/>
    </w:pPr>
    <w:rPr>
      <w:sz w:val="20"/>
      <w:szCs w:val="20"/>
      <w:lang w:eastAsia="ru-RU"/>
    </w:rPr>
  </w:style>
  <w:style w:type="character" w:customStyle="1" w:styleId="aa">
    <w:name w:val="Текст концевой сноски Знак"/>
    <w:basedOn w:val="a0"/>
    <w:link w:val="a9"/>
    <w:uiPriority w:val="99"/>
    <w:locked/>
    <w:rsid w:val="004D547B"/>
    <w:rPr>
      <w:rFonts w:ascii="Calibri" w:eastAsia="Times New Roman" w:hAnsi="Calibri"/>
      <w:sz w:val="20"/>
    </w:rPr>
  </w:style>
  <w:style w:type="character" w:styleId="ab">
    <w:name w:val="endnote reference"/>
    <w:basedOn w:val="a0"/>
    <w:uiPriority w:val="99"/>
    <w:rsid w:val="004D547B"/>
    <w:rPr>
      <w:rFonts w:cs="Times New Roman"/>
      <w:vertAlign w:val="superscript"/>
    </w:rPr>
  </w:style>
  <w:style w:type="paragraph" w:styleId="ac">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d"/>
    <w:uiPriority w:val="99"/>
    <w:rsid w:val="004D547B"/>
    <w:rPr>
      <w:sz w:val="20"/>
      <w:szCs w:val="20"/>
      <w:lang w:eastAsia="ru-RU"/>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basedOn w:val="a0"/>
    <w:link w:val="ac"/>
    <w:uiPriority w:val="99"/>
    <w:semiHidden/>
    <w:locked/>
    <w:rsid w:val="004D547B"/>
    <w:rPr>
      <w:rFonts w:ascii="Calibri" w:hAnsi="Calibri"/>
      <w:sz w:val="20"/>
      <w:lang w:eastAsia="en-US"/>
    </w:rPr>
  </w:style>
  <w:style w:type="character" w:customStyle="1" w:styleId="ad">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c"/>
    <w:uiPriority w:val="99"/>
    <w:locked/>
    <w:rsid w:val="004D547B"/>
    <w:rPr>
      <w:rFonts w:ascii="Calibri" w:hAnsi="Calibri"/>
      <w:sz w:val="20"/>
      <w:lang w:eastAsia="ru-RU"/>
    </w:rPr>
  </w:style>
  <w:style w:type="character" w:styleId="ae">
    <w:name w:val="footnote reference"/>
    <w:basedOn w:val="a0"/>
    <w:uiPriority w:val="99"/>
    <w:rsid w:val="004D547B"/>
    <w:rPr>
      <w:rFonts w:cs="Times New Roman"/>
      <w:vertAlign w:val="superscript"/>
    </w:rPr>
  </w:style>
  <w:style w:type="character" w:styleId="af">
    <w:name w:val="Hyperlink"/>
    <w:basedOn w:val="a0"/>
    <w:uiPriority w:val="99"/>
    <w:rsid w:val="004D547B"/>
    <w:rPr>
      <w:rFonts w:cs="Times New Roman"/>
      <w:color w:val="0000FF"/>
      <w:u w:val="single"/>
    </w:rPr>
  </w:style>
  <w:style w:type="paragraph" w:customStyle="1" w:styleId="11">
    <w:name w:val="Стиль1"/>
    <w:basedOn w:val="a"/>
    <w:uiPriority w:val="99"/>
    <w:rsid w:val="004D547B"/>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lang w:eastAsia="ru-RU"/>
    </w:rPr>
  </w:style>
  <w:style w:type="paragraph" w:styleId="af0">
    <w:name w:val="Normal (Web)"/>
    <w:basedOn w:val="a"/>
    <w:uiPriority w:val="99"/>
    <w:rsid w:val="004D547B"/>
    <w:pPr>
      <w:spacing w:after="0" w:line="240" w:lineRule="auto"/>
    </w:pPr>
    <w:rPr>
      <w:rFonts w:ascii="Times New Roman" w:eastAsia="Times New Roman" w:hAnsi="Times New Roman"/>
      <w:sz w:val="24"/>
      <w:szCs w:val="24"/>
      <w:lang w:eastAsia="ru-RU"/>
    </w:rPr>
  </w:style>
  <w:style w:type="table" w:styleId="af1">
    <w:name w:val="Table Grid"/>
    <w:basedOn w:val="a1"/>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4D547B"/>
    <w:pPr>
      <w:spacing w:after="0" w:line="240" w:lineRule="auto"/>
      <w:ind w:firstLine="709"/>
      <w:jc w:val="center"/>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uiPriority w:val="99"/>
    <w:locked/>
    <w:rsid w:val="004D547B"/>
    <w:rPr>
      <w:rFonts w:ascii="Times New Roman" w:hAnsi="Times New Roman"/>
      <w:sz w:val="20"/>
      <w:lang w:eastAsia="ru-RU"/>
    </w:rPr>
  </w:style>
  <w:style w:type="paragraph" w:styleId="af4">
    <w:name w:val="Body Text"/>
    <w:aliases w:val="бпОсновной текст"/>
    <w:basedOn w:val="a"/>
    <w:link w:val="af5"/>
    <w:uiPriority w:val="99"/>
    <w:rsid w:val="004D547B"/>
    <w:pPr>
      <w:spacing w:after="120" w:line="360" w:lineRule="atLeast"/>
      <w:jc w:val="both"/>
    </w:pPr>
    <w:rPr>
      <w:rFonts w:ascii="Times New Roman CYR" w:eastAsia="Times New Roman" w:hAnsi="Times New Roman CYR"/>
      <w:sz w:val="28"/>
      <w:szCs w:val="20"/>
      <w:lang w:eastAsia="ru-RU"/>
    </w:rPr>
  </w:style>
  <w:style w:type="character" w:customStyle="1" w:styleId="af5">
    <w:name w:val="Основной текст Знак"/>
    <w:aliases w:val="бпОсновной текст Знак"/>
    <w:basedOn w:val="a0"/>
    <w:link w:val="af4"/>
    <w:uiPriority w:val="99"/>
    <w:locked/>
    <w:rsid w:val="004D547B"/>
    <w:rPr>
      <w:rFonts w:ascii="Times New Roman CYR" w:hAnsi="Times New Roman CYR"/>
      <w:sz w:val="20"/>
      <w:lang w:eastAsia="ru-RU"/>
    </w:rPr>
  </w:style>
  <w:style w:type="paragraph" w:styleId="af6">
    <w:name w:val="List Paragraph"/>
    <w:basedOn w:val="a"/>
    <w:uiPriority w:val="99"/>
    <w:qFormat/>
    <w:rsid w:val="004D547B"/>
    <w:pPr>
      <w:spacing w:after="0" w:line="240" w:lineRule="auto"/>
      <w:ind w:left="720"/>
      <w:contextualSpacing/>
    </w:pPr>
    <w:rPr>
      <w:rFonts w:eastAsia="Times New Roman"/>
      <w:sz w:val="24"/>
      <w:szCs w:val="24"/>
      <w:lang w:eastAsia="ru-RU"/>
    </w:rPr>
  </w:style>
  <w:style w:type="paragraph" w:customStyle="1" w:styleId="Default">
    <w:name w:val="Default"/>
    <w:uiPriority w:val="99"/>
    <w:rsid w:val="004D547B"/>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4D547B"/>
    <w:pPr>
      <w:widowControl w:val="0"/>
      <w:autoSpaceDE w:val="0"/>
      <w:autoSpaceDN w:val="0"/>
      <w:adjustRightInd w:val="0"/>
      <w:ind w:firstLine="720"/>
    </w:pPr>
    <w:rPr>
      <w:rFonts w:ascii="Arial" w:eastAsia="Times New Roman" w:hAnsi="Arial" w:cs="Arial"/>
    </w:rPr>
  </w:style>
  <w:style w:type="paragraph" w:customStyle="1" w:styleId="af7">
    <w:name w:val="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12">
    <w:name w:val="Без интервала1"/>
    <w:uiPriority w:val="99"/>
    <w:rsid w:val="004D547B"/>
    <w:rPr>
      <w:rFonts w:ascii="Times New Roman" w:eastAsia="Times New Roman" w:hAnsi="Times New Roman"/>
      <w:sz w:val="24"/>
      <w:szCs w:val="24"/>
    </w:rPr>
  </w:style>
  <w:style w:type="paragraph" w:customStyle="1" w:styleId="13">
    <w:name w:val="Абзац списка1"/>
    <w:basedOn w:val="a"/>
    <w:uiPriority w:val="99"/>
    <w:rsid w:val="004D547B"/>
    <w:pPr>
      <w:ind w:left="720"/>
      <w:contextualSpacing/>
    </w:pPr>
    <w:rPr>
      <w:rFonts w:eastAsia="Times New Roman"/>
      <w:lang w:eastAsia="ru-RU"/>
    </w:rPr>
  </w:style>
  <w:style w:type="character" w:styleId="af8">
    <w:name w:val="page number"/>
    <w:basedOn w:val="a0"/>
    <w:uiPriority w:val="99"/>
    <w:rsid w:val="004D547B"/>
    <w:rPr>
      <w:rFonts w:cs="Times New Roman"/>
    </w:rPr>
  </w:style>
  <w:style w:type="paragraph" w:customStyle="1" w:styleId="21">
    <w:name w:val="Без интервала2"/>
    <w:uiPriority w:val="99"/>
    <w:rsid w:val="004D547B"/>
    <w:rPr>
      <w:rFonts w:ascii="Times New Roman" w:eastAsia="Times New Roman" w:hAnsi="Times New Roman"/>
      <w:sz w:val="24"/>
      <w:szCs w:val="24"/>
    </w:rPr>
  </w:style>
  <w:style w:type="paragraph" w:customStyle="1" w:styleId="22">
    <w:name w:val="Абзац списка2"/>
    <w:basedOn w:val="a"/>
    <w:uiPriority w:val="99"/>
    <w:rsid w:val="004D547B"/>
    <w:pPr>
      <w:ind w:left="720"/>
      <w:contextualSpacing/>
    </w:pPr>
    <w:rPr>
      <w:rFonts w:eastAsia="Times New Roman"/>
      <w:lang w:eastAsia="ru-RU"/>
    </w:rPr>
  </w:style>
  <w:style w:type="character" w:customStyle="1" w:styleId="apple-converted-space">
    <w:name w:val="apple-converted-space"/>
    <w:rsid w:val="004D547B"/>
  </w:style>
  <w:style w:type="paragraph" w:customStyle="1" w:styleId="af9">
    <w:name w:val="Основной"/>
    <w:basedOn w:val="a"/>
    <w:uiPriority w:val="99"/>
    <w:rsid w:val="004D547B"/>
    <w:pPr>
      <w:spacing w:after="20" w:line="240" w:lineRule="auto"/>
      <w:ind w:firstLine="709"/>
      <w:jc w:val="both"/>
    </w:pPr>
    <w:rPr>
      <w:rFonts w:ascii="Times New Roman" w:eastAsia="Times New Roman" w:hAnsi="Times New Roman"/>
      <w:sz w:val="28"/>
      <w:szCs w:val="20"/>
      <w:lang w:eastAsia="ru-RU"/>
    </w:rPr>
  </w:style>
  <w:style w:type="paragraph" w:styleId="afa">
    <w:name w:val="No Spacing"/>
    <w:uiPriority w:val="99"/>
    <w:qFormat/>
    <w:rsid w:val="004D547B"/>
    <w:rPr>
      <w:sz w:val="22"/>
      <w:szCs w:val="22"/>
    </w:rPr>
  </w:style>
  <w:style w:type="character" w:styleId="afb">
    <w:name w:val="Emphasis"/>
    <w:basedOn w:val="a0"/>
    <w:uiPriority w:val="99"/>
    <w:qFormat/>
    <w:rsid w:val="004D547B"/>
    <w:rPr>
      <w:rFonts w:cs="Times New Roman"/>
      <w:i/>
    </w:rPr>
  </w:style>
  <w:style w:type="character" w:customStyle="1" w:styleId="submenu-table">
    <w:name w:val="submenu-table"/>
    <w:uiPriority w:val="99"/>
    <w:rsid w:val="004D547B"/>
  </w:style>
  <w:style w:type="paragraph" w:customStyle="1" w:styleId="afc">
    <w:name w:val="Постановление"/>
    <w:basedOn w:val="a"/>
    <w:uiPriority w:val="99"/>
    <w:rsid w:val="004D547B"/>
    <w:pPr>
      <w:spacing w:after="0" w:line="360" w:lineRule="atLeast"/>
      <w:jc w:val="center"/>
    </w:pPr>
    <w:rPr>
      <w:rFonts w:ascii="Times New Roman" w:eastAsia="Times New Roman" w:hAnsi="Times New Roman"/>
      <w:spacing w:val="6"/>
      <w:sz w:val="32"/>
      <w:szCs w:val="20"/>
      <w:lang w:eastAsia="ru-RU"/>
    </w:rPr>
  </w:style>
  <w:style w:type="character" w:styleId="afd">
    <w:name w:val="FollowedHyperlink"/>
    <w:basedOn w:val="a0"/>
    <w:uiPriority w:val="99"/>
    <w:rsid w:val="004D547B"/>
    <w:rPr>
      <w:rFonts w:cs="Times New Roman"/>
      <w:color w:val="800080"/>
      <w:u w:val="single"/>
    </w:rPr>
  </w:style>
  <w:style w:type="paragraph" w:customStyle="1" w:styleId="xl65">
    <w:name w:val="xl6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7">
    <w:name w:val="xl67"/>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68">
    <w:name w:val="xl6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0">
    <w:name w:val="xl70"/>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1">
    <w:name w:val="xl71"/>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2">
    <w:name w:val="xl7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3">
    <w:name w:val="xl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4">
    <w:name w:val="xl7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6">
    <w:name w:val="xl7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7">
    <w:name w:val="xl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8">
    <w:name w:val="xl7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9">
    <w:name w:val="xl7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0">
    <w:name w:val="xl80"/>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2">
    <w:name w:val="xl82"/>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uiPriority w:val="99"/>
    <w:rsid w:val="004D54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5">
    <w:name w:val="xl8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6">
    <w:name w:val="xl8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3">
    <w:name w:val="xl93"/>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4">
    <w:name w:val="xl9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5">
    <w:name w:val="xl95"/>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8">
    <w:name w:val="xl98"/>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0">
    <w:name w:val="xl10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2">
    <w:name w:val="xl10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3">
    <w:name w:val="xl10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5">
    <w:name w:val="xl105"/>
    <w:basedOn w:val="a"/>
    <w:uiPriority w:val="99"/>
    <w:rsid w:val="004D547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7">
    <w:name w:val="xl107"/>
    <w:basedOn w:val="a"/>
    <w:uiPriority w:val="99"/>
    <w:rsid w:val="004D54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8">
    <w:name w:val="xl108"/>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9">
    <w:name w:val="xl109"/>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0">
    <w:name w:val="xl110"/>
    <w:basedOn w:val="a"/>
    <w:uiPriority w:val="99"/>
    <w:rsid w:val="004D547B"/>
    <w:pPr>
      <w:pBdr>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1">
    <w:name w:val="xl111"/>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2">
    <w:name w:val="xl11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13">
    <w:name w:val="xl11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8">
    <w:name w:val="xl118"/>
    <w:basedOn w:val="a"/>
    <w:uiPriority w:val="99"/>
    <w:rsid w:val="004D547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0">
    <w:name w:val="xl12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1">
    <w:name w:val="xl121"/>
    <w:basedOn w:val="a"/>
    <w:uiPriority w:val="99"/>
    <w:rsid w:val="004D547B"/>
    <w:pP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2">
    <w:name w:val="xl12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3">
    <w:name w:val="xl12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4">
    <w:name w:val="xl124"/>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5">
    <w:name w:val="xl125"/>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6">
    <w:name w:val="xl126"/>
    <w:basedOn w:val="a"/>
    <w:uiPriority w:val="99"/>
    <w:rsid w:val="004D547B"/>
    <w:pPr>
      <w:pBdr>
        <w:top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7">
    <w:name w:val="xl127"/>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8">
    <w:name w:val="xl128"/>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9">
    <w:name w:val="xl129"/>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0">
    <w:name w:val="xl130"/>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2">
    <w:name w:val="xl13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uiPriority w:val="99"/>
    <w:rsid w:val="004D547B"/>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4">
    <w:name w:val="xl134"/>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5">
    <w:name w:val="xl135"/>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6">
    <w:name w:val="xl136"/>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7">
    <w:name w:val="xl137"/>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8">
    <w:name w:val="xl138"/>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9">
    <w:name w:val="xl139"/>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0">
    <w:name w:val="xl14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1">
    <w:name w:val="xl14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2">
    <w:name w:val="xl14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4">
    <w:name w:val="xl14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5">
    <w:name w:val="xl14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6">
    <w:name w:val="xl14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7">
    <w:name w:val="xl14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8">
    <w:name w:val="xl14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9">
    <w:name w:val="xl149"/>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0">
    <w:name w:val="xl150"/>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1">
    <w:name w:val="xl15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2">
    <w:name w:val="xl152"/>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3">
    <w:name w:val="xl153"/>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4">
    <w:name w:val="xl154"/>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5">
    <w:name w:val="xl15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6">
    <w:name w:val="xl156"/>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7">
    <w:name w:val="xl157"/>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8">
    <w:name w:val="xl158"/>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0">
    <w:name w:val="xl16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1">
    <w:name w:val="xl16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2">
    <w:name w:val="xl16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3">
    <w:name w:val="xl163"/>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4">
    <w:name w:val="xl16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5">
    <w:name w:val="xl16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6">
    <w:name w:val="xl166"/>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7">
    <w:name w:val="xl16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8">
    <w:name w:val="xl168"/>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9">
    <w:name w:val="xl16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70">
    <w:name w:val="xl17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1">
    <w:name w:val="xl17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2">
    <w:name w:val="xl17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3">
    <w:name w:val="xl1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4">
    <w:name w:val="xl17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5">
    <w:name w:val="xl17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6">
    <w:name w:val="xl17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7">
    <w:name w:val="xl1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8">
    <w:name w:val="xl17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9">
    <w:name w:val="xl17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80">
    <w:name w:val="xl18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81">
    <w:name w:val="xl18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2">
    <w:name w:val="xl182"/>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3">
    <w:name w:val="xl18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4">
    <w:name w:val="xl184"/>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5">
    <w:name w:val="xl185"/>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6">
    <w:name w:val="xl18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7">
    <w:name w:val="xl1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8">
    <w:name w:val="xl188"/>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9">
    <w:name w:val="xl189"/>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90">
    <w:name w:val="xl19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1">
    <w:name w:val="xl19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2">
    <w:name w:val="xl192"/>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3">
    <w:name w:val="xl19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4">
    <w:name w:val="xl19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5">
    <w:name w:val="xl19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
    <w:name w:val="xl19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7">
    <w:name w:val="xl19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8">
    <w:name w:val="xl19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9">
    <w:name w:val="xl199"/>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0">
    <w:name w:val="xl20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1">
    <w:name w:val="xl20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2">
    <w:name w:val="xl20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3">
    <w:name w:val="xl203"/>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4">
    <w:name w:val="xl20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5">
    <w:name w:val="xl20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6">
    <w:name w:val="xl20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7">
    <w:name w:val="xl20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8">
    <w:name w:val="xl20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09">
    <w:name w:val="xl209"/>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0">
    <w:name w:val="xl21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1">
    <w:name w:val="xl211"/>
    <w:basedOn w:val="a"/>
    <w:uiPriority w:val="99"/>
    <w:rsid w:val="004D547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212">
    <w:name w:val="xl212"/>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uiPriority w:val="99"/>
    <w:rsid w:val="004D547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16">
    <w:name w:val="xl21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7">
    <w:name w:val="xl217"/>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8">
    <w:name w:val="xl218"/>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9">
    <w:name w:val="xl21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20">
    <w:name w:val="xl220"/>
    <w:basedOn w:val="a"/>
    <w:uiPriority w:val="99"/>
    <w:rsid w:val="004D547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1">
    <w:name w:val="xl221"/>
    <w:basedOn w:val="a"/>
    <w:uiPriority w:val="99"/>
    <w:rsid w:val="004D547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2">
    <w:name w:val="xl222"/>
    <w:basedOn w:val="a"/>
    <w:uiPriority w:val="99"/>
    <w:rsid w:val="004D547B"/>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23">
    <w:name w:val="xl22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224">
    <w:name w:val="xl22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character" w:customStyle="1" w:styleId="23">
    <w:name w:val="Основной текст 2 Знак"/>
    <w:link w:val="24"/>
    <w:uiPriority w:val="99"/>
    <w:locked/>
    <w:rsid w:val="004D547B"/>
    <w:rPr>
      <w:b/>
      <w:sz w:val="24"/>
    </w:rPr>
  </w:style>
  <w:style w:type="paragraph" w:styleId="24">
    <w:name w:val="Body Text 2"/>
    <w:basedOn w:val="a"/>
    <w:link w:val="23"/>
    <w:uiPriority w:val="99"/>
    <w:rsid w:val="004D547B"/>
    <w:pPr>
      <w:spacing w:after="0" w:line="240" w:lineRule="auto"/>
      <w:jc w:val="center"/>
    </w:pPr>
    <w:rPr>
      <w:b/>
      <w:sz w:val="24"/>
      <w:szCs w:val="20"/>
    </w:rPr>
  </w:style>
  <w:style w:type="character" w:customStyle="1" w:styleId="BodyText2Char">
    <w:name w:val="Body Text 2 Char"/>
    <w:basedOn w:val="a0"/>
    <w:link w:val="24"/>
    <w:uiPriority w:val="99"/>
    <w:locked/>
    <w:rsid w:val="004D547B"/>
    <w:rPr>
      <w:b/>
      <w:sz w:val="24"/>
    </w:rPr>
  </w:style>
  <w:style w:type="character" w:customStyle="1" w:styleId="210">
    <w:name w:val="Основной текст 2 Знак1"/>
    <w:uiPriority w:val="99"/>
    <w:rsid w:val="004D547B"/>
    <w:rPr>
      <w:rFonts w:ascii="Calibri" w:eastAsia="Times New Roman" w:hAnsi="Calibri"/>
    </w:rPr>
  </w:style>
  <w:style w:type="paragraph" w:customStyle="1" w:styleId="mt">
    <w:name w:val="mt"/>
    <w:basedOn w:val="a"/>
    <w:uiPriority w:val="99"/>
    <w:rsid w:val="004D547B"/>
    <w:pPr>
      <w:spacing w:after="75" w:line="336" w:lineRule="auto"/>
      <w:ind w:firstLine="450"/>
    </w:pPr>
    <w:rPr>
      <w:rFonts w:ascii="Verdana" w:eastAsia="Times New Roman" w:hAnsi="Verdana"/>
      <w:color w:val="666666"/>
      <w:sz w:val="18"/>
      <w:szCs w:val="18"/>
      <w:lang w:eastAsia="ru-RU"/>
    </w:rPr>
  </w:style>
  <w:style w:type="character" w:customStyle="1" w:styleId="25">
    <w:name w:val="Основной текст с отступом 2 Знак"/>
    <w:link w:val="26"/>
    <w:uiPriority w:val="99"/>
    <w:locked/>
    <w:rsid w:val="004D547B"/>
    <w:rPr>
      <w:sz w:val="24"/>
    </w:rPr>
  </w:style>
  <w:style w:type="paragraph" w:styleId="26">
    <w:name w:val="Body Text Indent 2"/>
    <w:basedOn w:val="a"/>
    <w:link w:val="25"/>
    <w:uiPriority w:val="99"/>
    <w:rsid w:val="004D547B"/>
    <w:pPr>
      <w:spacing w:after="120" w:line="480" w:lineRule="auto"/>
      <w:ind w:left="283"/>
    </w:pPr>
    <w:rPr>
      <w:sz w:val="24"/>
      <w:szCs w:val="20"/>
    </w:rPr>
  </w:style>
  <w:style w:type="character" w:customStyle="1" w:styleId="BodyTextIndent2Char">
    <w:name w:val="Body Text Indent 2 Char"/>
    <w:basedOn w:val="a0"/>
    <w:link w:val="26"/>
    <w:uiPriority w:val="99"/>
    <w:locked/>
    <w:rsid w:val="004D547B"/>
    <w:rPr>
      <w:sz w:val="24"/>
    </w:rPr>
  </w:style>
  <w:style w:type="character" w:customStyle="1" w:styleId="211">
    <w:name w:val="Основной текст с отступом 2 Знак1"/>
    <w:uiPriority w:val="99"/>
    <w:rsid w:val="004D547B"/>
    <w:rPr>
      <w:rFonts w:ascii="Calibri" w:eastAsia="Times New Roman" w:hAnsi="Calibri"/>
    </w:rPr>
  </w:style>
  <w:style w:type="table" w:customStyle="1" w:styleId="14">
    <w:name w:val="Сетка таблицы1"/>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uiPriority w:val="99"/>
    <w:rsid w:val="004D547B"/>
    <w:rPr>
      <w:rFonts w:eastAsia="Times New Roman"/>
      <w:lang w:eastAsia="ru-RU"/>
    </w:rPr>
  </w:style>
  <w:style w:type="character" w:customStyle="1" w:styleId="16">
    <w:name w:val="Нижний колонтитул Знак1"/>
    <w:uiPriority w:val="99"/>
    <w:rsid w:val="004D547B"/>
    <w:rPr>
      <w:rFonts w:eastAsia="Times New Roman"/>
      <w:lang w:eastAsia="ru-RU"/>
    </w:rPr>
  </w:style>
  <w:style w:type="character" w:customStyle="1" w:styleId="17">
    <w:name w:val="Текст выноски Знак1"/>
    <w:uiPriority w:val="99"/>
    <w:semiHidden/>
    <w:rsid w:val="004D547B"/>
    <w:rPr>
      <w:rFonts w:ascii="Tahoma" w:hAnsi="Tahoma"/>
      <w:sz w:val="16"/>
      <w:lang w:eastAsia="ru-RU"/>
    </w:rPr>
  </w:style>
  <w:style w:type="paragraph" w:customStyle="1" w:styleId="212">
    <w:name w:val="Основной текст 21"/>
    <w:basedOn w:val="a"/>
    <w:uiPriority w:val="99"/>
    <w:rsid w:val="004D547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4D547B"/>
    <w:pPr>
      <w:widowControl w:val="0"/>
      <w:autoSpaceDE w:val="0"/>
      <w:autoSpaceDN w:val="0"/>
      <w:adjustRightInd w:val="0"/>
      <w:spacing w:after="0" w:line="304" w:lineRule="exact"/>
      <w:ind w:firstLine="701"/>
      <w:jc w:val="both"/>
    </w:pPr>
    <w:rPr>
      <w:rFonts w:ascii="Times New Roman" w:eastAsia="Times New Roman" w:hAnsi="Times New Roman"/>
      <w:sz w:val="24"/>
      <w:szCs w:val="24"/>
      <w:lang w:eastAsia="ru-RU"/>
    </w:rPr>
  </w:style>
  <w:style w:type="character" w:customStyle="1" w:styleId="FontStyle13">
    <w:name w:val="Font Style13"/>
    <w:uiPriority w:val="99"/>
    <w:rsid w:val="004D547B"/>
    <w:rPr>
      <w:rFonts w:ascii="Times New Roman" w:hAnsi="Times New Roman"/>
      <w:sz w:val="24"/>
    </w:rPr>
  </w:style>
  <w:style w:type="paragraph" w:customStyle="1" w:styleId="18">
    <w:name w:val="Заголовок оглавления1"/>
    <w:basedOn w:val="1"/>
    <w:next w:val="a"/>
    <w:uiPriority w:val="99"/>
    <w:rsid w:val="004D547B"/>
    <w:pPr>
      <w:keepLines/>
      <w:spacing w:before="480" w:line="276" w:lineRule="auto"/>
      <w:ind w:firstLine="709"/>
      <w:jc w:val="both"/>
      <w:outlineLvl w:val="9"/>
    </w:pPr>
    <w:rPr>
      <w:rFonts w:ascii="Cambria" w:eastAsia="Times New Roman" w:hAnsi="Cambria"/>
      <w:color w:val="365F91"/>
      <w:szCs w:val="28"/>
    </w:rPr>
  </w:style>
  <w:style w:type="paragraph" w:customStyle="1" w:styleId="xl63">
    <w:name w:val="xl6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4">
    <w:name w:val="xl64"/>
    <w:basedOn w:val="a"/>
    <w:uiPriority w:val="99"/>
    <w:rsid w:val="004D547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afe">
    <w:name w:val="Знак Знак Знак 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27">
    <w:name w:val="???????2"/>
    <w:uiPriority w:val="99"/>
    <w:rsid w:val="004D547B"/>
    <w:pPr>
      <w:overflowPunct w:val="0"/>
      <w:autoSpaceDE w:val="0"/>
      <w:autoSpaceDN w:val="0"/>
      <w:adjustRightInd w:val="0"/>
      <w:textAlignment w:val="baseline"/>
    </w:pPr>
    <w:rPr>
      <w:rFonts w:ascii="Times New Roman" w:eastAsia="Times New Roman" w:hAnsi="Times New Roman"/>
    </w:rPr>
  </w:style>
  <w:style w:type="character" w:customStyle="1" w:styleId="aff">
    <w:name w:val="Текст Знак"/>
    <w:link w:val="aff0"/>
    <w:uiPriority w:val="99"/>
    <w:locked/>
    <w:rsid w:val="004D547B"/>
    <w:rPr>
      <w:rFonts w:ascii="Consolas" w:hAnsi="Consolas"/>
      <w:sz w:val="21"/>
    </w:rPr>
  </w:style>
  <w:style w:type="paragraph" w:styleId="aff0">
    <w:name w:val="Plain Text"/>
    <w:basedOn w:val="a"/>
    <w:link w:val="aff"/>
    <w:uiPriority w:val="99"/>
    <w:rsid w:val="004D547B"/>
    <w:pPr>
      <w:spacing w:after="0" w:line="240" w:lineRule="auto"/>
    </w:pPr>
    <w:rPr>
      <w:rFonts w:ascii="Consolas" w:hAnsi="Consolas"/>
      <w:sz w:val="21"/>
      <w:szCs w:val="20"/>
    </w:rPr>
  </w:style>
  <w:style w:type="character" w:customStyle="1" w:styleId="PlainTextChar">
    <w:name w:val="Plain Text Char"/>
    <w:basedOn w:val="a0"/>
    <w:link w:val="aff0"/>
    <w:uiPriority w:val="99"/>
    <w:locked/>
    <w:rsid w:val="004D547B"/>
    <w:rPr>
      <w:rFonts w:ascii="Consolas" w:hAnsi="Consolas"/>
      <w:sz w:val="21"/>
      <w:lang w:eastAsia="en-US"/>
    </w:rPr>
  </w:style>
  <w:style w:type="character" w:customStyle="1" w:styleId="19">
    <w:name w:val="Текст Знак1"/>
    <w:uiPriority w:val="99"/>
    <w:rsid w:val="004D547B"/>
    <w:rPr>
      <w:rFonts w:ascii="Consolas" w:eastAsia="Times New Roman" w:hAnsi="Consolas"/>
      <w:sz w:val="21"/>
    </w:rPr>
  </w:style>
  <w:style w:type="character" w:customStyle="1" w:styleId="CharStyle8">
    <w:name w:val="Char Style 8"/>
    <w:uiPriority w:val="99"/>
    <w:rsid w:val="004D547B"/>
    <w:rPr>
      <w:b/>
      <w:sz w:val="27"/>
      <w:lang w:eastAsia="ar-SA" w:bidi="ar-SA"/>
    </w:rPr>
  </w:style>
  <w:style w:type="paragraph" w:customStyle="1" w:styleId="1a">
    <w:name w:val="Знак1"/>
    <w:basedOn w:val="a"/>
    <w:uiPriority w:val="99"/>
    <w:rsid w:val="004D547B"/>
    <w:pPr>
      <w:spacing w:after="160" w:line="240" w:lineRule="exact"/>
    </w:pPr>
    <w:rPr>
      <w:rFonts w:ascii="Times New Roman" w:hAnsi="Times New Roman"/>
      <w:sz w:val="20"/>
      <w:szCs w:val="20"/>
      <w:lang w:eastAsia="zh-CN"/>
    </w:rPr>
  </w:style>
  <w:style w:type="character" w:styleId="aff1">
    <w:name w:val="annotation reference"/>
    <w:basedOn w:val="a0"/>
    <w:uiPriority w:val="99"/>
    <w:rsid w:val="004D547B"/>
    <w:rPr>
      <w:rFonts w:cs="Times New Roman"/>
      <w:sz w:val="16"/>
    </w:rPr>
  </w:style>
  <w:style w:type="paragraph" w:styleId="aff2">
    <w:name w:val="annotation text"/>
    <w:basedOn w:val="a"/>
    <w:link w:val="aff3"/>
    <w:uiPriority w:val="99"/>
    <w:rsid w:val="004D547B"/>
    <w:pPr>
      <w:spacing w:line="240" w:lineRule="auto"/>
    </w:pPr>
    <w:rPr>
      <w:sz w:val="20"/>
      <w:szCs w:val="20"/>
      <w:lang w:eastAsia="ru-RU"/>
    </w:rPr>
  </w:style>
  <w:style w:type="character" w:customStyle="1" w:styleId="aff3">
    <w:name w:val="Текст примечания Знак"/>
    <w:basedOn w:val="a0"/>
    <w:link w:val="aff2"/>
    <w:uiPriority w:val="99"/>
    <w:locked/>
    <w:rsid w:val="004D547B"/>
    <w:rPr>
      <w:rFonts w:ascii="Calibri" w:eastAsia="Times New Roman" w:hAnsi="Calibri"/>
      <w:sz w:val="20"/>
      <w:lang w:eastAsia="ru-RU"/>
    </w:rPr>
  </w:style>
  <w:style w:type="table" w:customStyle="1" w:styleId="110">
    <w:name w:val="Сетка таблицы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annotation subject"/>
    <w:basedOn w:val="aff2"/>
    <w:next w:val="aff2"/>
    <w:link w:val="aff5"/>
    <w:uiPriority w:val="99"/>
    <w:rsid w:val="004D547B"/>
    <w:rPr>
      <w:b/>
      <w:bCs/>
    </w:rPr>
  </w:style>
  <w:style w:type="character" w:customStyle="1" w:styleId="aff5">
    <w:name w:val="Тема примечания Знак"/>
    <w:basedOn w:val="aff3"/>
    <w:link w:val="aff4"/>
    <w:uiPriority w:val="99"/>
    <w:locked/>
    <w:rsid w:val="004D547B"/>
    <w:rPr>
      <w:b/>
    </w:rPr>
  </w:style>
  <w:style w:type="character" w:styleId="aff6">
    <w:name w:val="Strong"/>
    <w:basedOn w:val="a0"/>
    <w:uiPriority w:val="99"/>
    <w:qFormat/>
    <w:rsid w:val="004D547B"/>
    <w:rPr>
      <w:rFonts w:cs="Times New Roman"/>
      <w:b/>
    </w:rPr>
  </w:style>
  <w:style w:type="paragraph" w:styleId="aff7">
    <w:name w:val="Revision"/>
    <w:hidden/>
    <w:uiPriority w:val="99"/>
    <w:semiHidden/>
    <w:rsid w:val="004D547B"/>
    <w:rPr>
      <w:sz w:val="22"/>
      <w:szCs w:val="22"/>
    </w:rPr>
  </w:style>
  <w:style w:type="paragraph" w:styleId="3">
    <w:name w:val="Body Text Indent 3"/>
    <w:basedOn w:val="a"/>
    <w:link w:val="30"/>
    <w:uiPriority w:val="99"/>
    <w:rsid w:val="004D547B"/>
    <w:pPr>
      <w:spacing w:after="120"/>
      <w:ind w:left="283"/>
    </w:pPr>
    <w:rPr>
      <w:sz w:val="16"/>
      <w:szCs w:val="16"/>
      <w:lang w:eastAsia="ru-RU"/>
    </w:rPr>
  </w:style>
  <w:style w:type="character" w:customStyle="1" w:styleId="30">
    <w:name w:val="Основной текст с отступом 3 Знак"/>
    <w:basedOn w:val="a0"/>
    <w:link w:val="3"/>
    <w:uiPriority w:val="99"/>
    <w:locked/>
    <w:rsid w:val="004D547B"/>
    <w:rPr>
      <w:rFonts w:ascii="Calibri" w:eastAsia="Times New Roman" w:hAnsi="Calibri"/>
      <w:sz w:val="16"/>
      <w:lang w:eastAsia="ru-RU"/>
    </w:rPr>
  </w:style>
  <w:style w:type="character" w:customStyle="1" w:styleId="1b">
    <w:name w:val="Основной текст1"/>
    <w:uiPriority w:val="99"/>
    <w:rsid w:val="004D547B"/>
    <w:rPr>
      <w:rFonts w:ascii="Courier New" w:eastAsia="Times New Roman" w:hAnsi="Courier New"/>
      <w:color w:val="000000"/>
      <w:spacing w:val="0"/>
      <w:w w:val="100"/>
      <w:position w:val="0"/>
      <w:sz w:val="17"/>
      <w:shd w:val="clear" w:color="auto" w:fill="FFFFFF"/>
      <w:lang w:val="ru-RU"/>
    </w:rPr>
  </w:style>
  <w:style w:type="paragraph" w:customStyle="1" w:styleId="31">
    <w:name w:val="Абзац списка3"/>
    <w:basedOn w:val="a"/>
    <w:uiPriority w:val="99"/>
    <w:rsid w:val="004D547B"/>
    <w:pPr>
      <w:spacing w:after="0" w:line="240" w:lineRule="auto"/>
      <w:ind w:left="720"/>
      <w:contextualSpacing/>
    </w:pPr>
    <w:rPr>
      <w:rFonts w:eastAsia="Times New Roman"/>
      <w:sz w:val="24"/>
      <w:szCs w:val="24"/>
      <w:lang w:eastAsia="ru-RU"/>
    </w:rPr>
  </w:style>
  <w:style w:type="paragraph" w:customStyle="1" w:styleId="28">
    <w:name w:val="Знак2"/>
    <w:basedOn w:val="a"/>
    <w:uiPriority w:val="99"/>
    <w:rsid w:val="004D547B"/>
    <w:pPr>
      <w:spacing w:after="160" w:line="240" w:lineRule="exact"/>
    </w:pPr>
    <w:rPr>
      <w:rFonts w:ascii="Times New Roman" w:eastAsia="Times New Roman" w:hAnsi="Times New Roman"/>
      <w:sz w:val="20"/>
      <w:szCs w:val="20"/>
      <w:lang w:eastAsia="zh-CN"/>
    </w:rPr>
  </w:style>
  <w:style w:type="paragraph" w:customStyle="1" w:styleId="32">
    <w:name w:val="Без интервала3"/>
    <w:uiPriority w:val="99"/>
    <w:rsid w:val="004D547B"/>
    <w:rPr>
      <w:rFonts w:eastAsia="Times New Roman"/>
      <w:sz w:val="22"/>
      <w:szCs w:val="22"/>
    </w:rPr>
  </w:style>
  <w:style w:type="character" w:customStyle="1" w:styleId="BodyText2Char1">
    <w:name w:val="Body Text 2 Char1"/>
    <w:uiPriority w:val="99"/>
    <w:semiHidden/>
    <w:locked/>
    <w:rsid w:val="004D547B"/>
    <w:rPr>
      <w:rFonts w:ascii="Calibri" w:hAnsi="Calibri"/>
      <w:lang w:eastAsia="en-US"/>
    </w:rPr>
  </w:style>
  <w:style w:type="character" w:customStyle="1" w:styleId="BodyTextIndent2Char1">
    <w:name w:val="Body Text Indent 2 Char1"/>
    <w:uiPriority w:val="99"/>
    <w:semiHidden/>
    <w:locked/>
    <w:rsid w:val="004D547B"/>
    <w:rPr>
      <w:rFonts w:ascii="Calibri" w:hAnsi="Calibri"/>
      <w:lang w:eastAsia="en-US"/>
    </w:rPr>
  </w:style>
  <w:style w:type="character" w:customStyle="1" w:styleId="PlainTextChar1">
    <w:name w:val="Plain Text Char1"/>
    <w:uiPriority w:val="99"/>
    <w:semiHidden/>
    <w:locked/>
    <w:rsid w:val="004D547B"/>
    <w:rPr>
      <w:rFonts w:ascii="Courier New" w:hAnsi="Courier New"/>
      <w:sz w:val="20"/>
      <w:lang w:eastAsia="en-US"/>
    </w:rPr>
  </w:style>
  <w:style w:type="paragraph" w:customStyle="1" w:styleId="1c">
    <w:name w:val="Рецензия1"/>
    <w:hidden/>
    <w:uiPriority w:val="99"/>
    <w:semiHidden/>
    <w:rsid w:val="004D547B"/>
    <w:rPr>
      <w:rFonts w:eastAsia="Times New Roman"/>
      <w:sz w:val="22"/>
      <w:szCs w:val="22"/>
    </w:rPr>
  </w:style>
  <w:style w:type="paragraph" w:customStyle="1" w:styleId="33">
    <w:name w:val="Знак3"/>
    <w:basedOn w:val="a"/>
    <w:uiPriority w:val="99"/>
    <w:rsid w:val="004D547B"/>
    <w:pPr>
      <w:spacing w:after="160" w:line="240" w:lineRule="exact"/>
    </w:pPr>
    <w:rPr>
      <w:rFonts w:eastAsia="Times New Roman"/>
      <w:sz w:val="20"/>
      <w:szCs w:val="20"/>
      <w:lang w:eastAsia="zh-CN"/>
    </w:rPr>
  </w:style>
  <w:style w:type="character" w:customStyle="1" w:styleId="BodyText2Char2">
    <w:name w:val="Body Text 2 Char2"/>
    <w:uiPriority w:val="99"/>
    <w:locked/>
    <w:rsid w:val="004D547B"/>
    <w:rPr>
      <w:b/>
      <w:sz w:val="24"/>
    </w:rPr>
  </w:style>
  <w:style w:type="character" w:customStyle="1" w:styleId="PlainTextChar2">
    <w:name w:val="Plain Text Char2"/>
    <w:uiPriority w:val="99"/>
    <w:locked/>
    <w:rsid w:val="004D547B"/>
    <w:rPr>
      <w:rFonts w:ascii="Consolas" w:hAnsi="Consolas"/>
      <w:sz w:val="21"/>
      <w:lang w:eastAsia="en-US"/>
    </w:rPr>
  </w:style>
  <w:style w:type="paragraph" w:styleId="aff8">
    <w:name w:val="Document Map"/>
    <w:basedOn w:val="a"/>
    <w:link w:val="aff9"/>
    <w:uiPriority w:val="99"/>
    <w:rsid w:val="004D547B"/>
    <w:pPr>
      <w:spacing w:after="0" w:line="240" w:lineRule="auto"/>
    </w:pPr>
    <w:rPr>
      <w:rFonts w:ascii="Tahoma" w:hAnsi="Tahoma"/>
      <w:sz w:val="16"/>
      <w:szCs w:val="16"/>
      <w:lang w:eastAsia="ru-RU"/>
    </w:rPr>
  </w:style>
  <w:style w:type="character" w:customStyle="1" w:styleId="aff9">
    <w:name w:val="Схема документа Знак"/>
    <w:basedOn w:val="a0"/>
    <w:link w:val="aff8"/>
    <w:uiPriority w:val="99"/>
    <w:locked/>
    <w:rsid w:val="004D547B"/>
    <w:rPr>
      <w:rFonts w:ascii="Tahoma" w:eastAsia="Times New Roman" w:hAnsi="Tahoma"/>
      <w:sz w:val="16"/>
      <w:lang w:eastAsia="ru-RU"/>
    </w:rPr>
  </w:style>
  <w:style w:type="table" w:customStyle="1" w:styleId="120">
    <w:name w:val="Сетка таблицы12"/>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Таблица текст"/>
    <w:basedOn w:val="a"/>
    <w:uiPriority w:val="99"/>
    <w:rsid w:val="004D547B"/>
    <w:pPr>
      <w:keepNext/>
      <w:keepLines/>
      <w:spacing w:before="40" w:after="40" w:line="240" w:lineRule="auto"/>
      <w:ind w:left="57" w:right="57"/>
    </w:pPr>
    <w:rPr>
      <w:rFonts w:ascii="Times New Roman" w:hAnsi="Times New Roman"/>
      <w:sz w:val="24"/>
      <w:szCs w:val="20"/>
      <w:lang w:eastAsia="ru-RU"/>
    </w:rPr>
  </w:style>
  <w:style w:type="character" w:customStyle="1" w:styleId="BodyText2Char3">
    <w:name w:val="Body Text 2 Char3"/>
    <w:uiPriority w:val="99"/>
    <w:locked/>
    <w:rsid w:val="004D547B"/>
    <w:rPr>
      <w:b/>
      <w:sz w:val="24"/>
    </w:rPr>
  </w:style>
  <w:style w:type="character" w:customStyle="1" w:styleId="PlainTextChar3">
    <w:name w:val="Plain Text Char3"/>
    <w:uiPriority w:val="99"/>
    <w:locked/>
    <w:rsid w:val="004D547B"/>
    <w:rPr>
      <w:rFonts w:ascii="Consolas" w:hAnsi="Consolas"/>
      <w:sz w:val="21"/>
    </w:rPr>
  </w:style>
  <w:style w:type="character" w:customStyle="1" w:styleId="29">
    <w:name w:val="Знак Знак2"/>
    <w:uiPriority w:val="99"/>
    <w:rsid w:val="004D547B"/>
    <w:rPr>
      <w:rFonts w:ascii="Tahoma" w:hAnsi="Tahoma"/>
      <w:sz w:val="16"/>
      <w:lang w:val="ru-RU" w:eastAsia="ru-RU"/>
    </w:rPr>
  </w:style>
  <w:style w:type="character" w:customStyle="1" w:styleId="1d">
    <w:name w:val="Знак Знак1"/>
    <w:uiPriority w:val="99"/>
    <w:rsid w:val="004D547B"/>
    <w:rPr>
      <w:sz w:val="24"/>
      <w:lang w:val="ru-RU" w:eastAsia="ru-RU"/>
    </w:rPr>
  </w:style>
  <w:style w:type="character" w:customStyle="1" w:styleId="affb">
    <w:name w:val="Знак Знак"/>
    <w:uiPriority w:val="99"/>
    <w:rsid w:val="004D547B"/>
    <w:rPr>
      <w:sz w:val="24"/>
      <w:lang w:val="ru-RU" w:eastAsia="ru-RU"/>
    </w:rPr>
  </w:style>
  <w:style w:type="paragraph" w:customStyle="1" w:styleId="font5">
    <w:name w:val="font5"/>
    <w:basedOn w:val="a"/>
    <w:uiPriority w:val="99"/>
    <w:rsid w:val="004D547B"/>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6">
    <w:name w:val="font6"/>
    <w:basedOn w:val="a"/>
    <w:uiPriority w:val="99"/>
    <w:rsid w:val="004D547B"/>
    <w:pPr>
      <w:spacing w:before="100" w:beforeAutospacing="1" w:after="100" w:afterAutospacing="1" w:line="240" w:lineRule="auto"/>
    </w:pPr>
    <w:rPr>
      <w:rFonts w:ascii="Tahoma" w:hAnsi="Tahoma" w:cs="Tahoma"/>
      <w:color w:val="000000"/>
      <w:sz w:val="16"/>
      <w:szCs w:val="16"/>
      <w:lang w:eastAsia="ru-RU"/>
    </w:rPr>
  </w:style>
  <w:style w:type="paragraph" w:customStyle="1" w:styleId="34">
    <w:name w:val="Основной текст3"/>
    <w:basedOn w:val="a"/>
    <w:uiPriority w:val="99"/>
    <w:rsid w:val="004D547B"/>
    <w:pPr>
      <w:shd w:val="clear" w:color="auto" w:fill="FFFFFF"/>
      <w:spacing w:after="0" w:line="298" w:lineRule="exact"/>
      <w:ind w:hanging="480"/>
      <w:jc w:val="center"/>
    </w:pPr>
    <w:rPr>
      <w:rFonts w:ascii="Times New Roman" w:eastAsia="Times New Roman" w:hAnsi="Times New Roman"/>
      <w:color w:val="000000"/>
      <w:sz w:val="27"/>
      <w:szCs w:val="27"/>
      <w:lang w:eastAsia="ru-RU"/>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0"/>
    <w:uiPriority w:val="99"/>
    <w:semiHidden/>
    <w:rsid w:val="004D547B"/>
    <w:rPr>
      <w:rFonts w:cs="Times New Roman"/>
    </w:rPr>
  </w:style>
  <w:style w:type="paragraph" w:customStyle="1" w:styleId="affc">
    <w:name w:val="Нормальный (таблица)"/>
    <w:basedOn w:val="a"/>
    <w:next w:val="a"/>
    <w:uiPriority w:val="99"/>
    <w:rsid w:val="004D547B"/>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Прижатый влево"/>
    <w:basedOn w:val="a"/>
    <w:next w:val="a"/>
    <w:uiPriority w:val="99"/>
    <w:rsid w:val="004D547B"/>
    <w:pPr>
      <w:autoSpaceDE w:val="0"/>
      <w:autoSpaceDN w:val="0"/>
      <w:adjustRightInd w:val="0"/>
      <w:spacing w:after="0" w:line="240" w:lineRule="auto"/>
    </w:pPr>
    <w:rPr>
      <w:rFonts w:ascii="Arial" w:eastAsia="Times New Roman" w:hAnsi="Arial" w:cs="Arial"/>
      <w:sz w:val="24"/>
      <w:szCs w:val="24"/>
      <w:lang w:eastAsia="ru-RU"/>
    </w:rPr>
  </w:style>
  <w:style w:type="table" w:customStyle="1" w:styleId="2b">
    <w:name w:val="Сетка таблицы2"/>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Title"/>
    <w:basedOn w:val="a"/>
    <w:next w:val="a"/>
    <w:link w:val="afff"/>
    <w:uiPriority w:val="99"/>
    <w:qFormat/>
    <w:rsid w:val="004D547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f">
    <w:name w:val="Название Знак"/>
    <w:basedOn w:val="a0"/>
    <w:link w:val="affe"/>
    <w:uiPriority w:val="99"/>
    <w:locked/>
    <w:rsid w:val="004D547B"/>
    <w:rPr>
      <w:rFonts w:ascii="Cambria" w:hAnsi="Cambria"/>
      <w:b/>
      <w:kern w:val="28"/>
      <w:sz w:val="32"/>
    </w:rPr>
  </w:style>
  <w:style w:type="paragraph" w:styleId="afff0">
    <w:name w:val="Subtitle"/>
    <w:basedOn w:val="a"/>
    <w:next w:val="a"/>
    <w:link w:val="afff1"/>
    <w:uiPriority w:val="99"/>
    <w:qFormat/>
    <w:rsid w:val="004D547B"/>
    <w:pPr>
      <w:spacing w:after="60" w:line="240" w:lineRule="auto"/>
      <w:jc w:val="center"/>
      <w:outlineLvl w:val="1"/>
    </w:pPr>
    <w:rPr>
      <w:rFonts w:ascii="Cambria" w:eastAsia="Times New Roman" w:hAnsi="Cambria"/>
      <w:sz w:val="24"/>
      <w:szCs w:val="24"/>
      <w:lang w:eastAsia="ru-RU"/>
    </w:rPr>
  </w:style>
  <w:style w:type="character" w:customStyle="1" w:styleId="afff1">
    <w:name w:val="Подзаголовок Знак"/>
    <w:basedOn w:val="a0"/>
    <w:link w:val="afff0"/>
    <w:uiPriority w:val="99"/>
    <w:locked/>
    <w:rsid w:val="004D547B"/>
    <w:rPr>
      <w:rFonts w:ascii="Cambria" w:hAnsi="Cambria"/>
      <w:sz w:val="24"/>
    </w:rPr>
  </w:style>
  <w:style w:type="character" w:customStyle="1" w:styleId="ConsPlusNonformat0">
    <w:name w:val="ConsPlusNonformat Знак"/>
    <w:link w:val="ConsPlusNonformat"/>
    <w:uiPriority w:val="99"/>
    <w:locked/>
    <w:rsid w:val="004D547B"/>
    <w:rPr>
      <w:rFonts w:ascii="Courier New" w:hAnsi="Courier New"/>
      <w:sz w:val="22"/>
      <w:szCs w:val="22"/>
      <w:lang w:eastAsia="ru-RU" w:bidi="ar-SA"/>
    </w:rPr>
  </w:style>
  <w:style w:type="character" w:customStyle="1" w:styleId="1e">
    <w:name w:val="Основной текст Знак1"/>
    <w:uiPriority w:val="99"/>
    <w:rsid w:val="004D547B"/>
    <w:rPr>
      <w:rFonts w:ascii="Times New Roman" w:hAnsi="Times New Roman"/>
      <w:sz w:val="24"/>
      <w:lang w:eastAsia="ar-SA" w:bidi="ar-SA"/>
    </w:rPr>
  </w:style>
  <w:style w:type="character" w:customStyle="1" w:styleId="WW8Num1z0">
    <w:name w:val="WW8Num1z0"/>
    <w:uiPriority w:val="99"/>
    <w:rsid w:val="004D547B"/>
  </w:style>
  <w:style w:type="character" w:customStyle="1" w:styleId="WW8Num1z1">
    <w:name w:val="WW8Num1z1"/>
    <w:uiPriority w:val="99"/>
    <w:rsid w:val="004D547B"/>
  </w:style>
  <w:style w:type="character" w:customStyle="1" w:styleId="WW8Num1z2">
    <w:name w:val="WW8Num1z2"/>
    <w:uiPriority w:val="99"/>
    <w:rsid w:val="004D547B"/>
  </w:style>
  <w:style w:type="character" w:customStyle="1" w:styleId="WW8Num1z3">
    <w:name w:val="WW8Num1z3"/>
    <w:uiPriority w:val="99"/>
    <w:rsid w:val="004D547B"/>
  </w:style>
  <w:style w:type="character" w:customStyle="1" w:styleId="WW8Num1z4">
    <w:name w:val="WW8Num1z4"/>
    <w:uiPriority w:val="99"/>
    <w:rsid w:val="004D547B"/>
  </w:style>
  <w:style w:type="character" w:customStyle="1" w:styleId="WW8Num1z5">
    <w:name w:val="WW8Num1z5"/>
    <w:uiPriority w:val="99"/>
    <w:rsid w:val="004D547B"/>
  </w:style>
  <w:style w:type="character" w:customStyle="1" w:styleId="WW8Num1z6">
    <w:name w:val="WW8Num1z6"/>
    <w:uiPriority w:val="99"/>
    <w:rsid w:val="004D547B"/>
  </w:style>
  <w:style w:type="character" w:customStyle="1" w:styleId="WW8Num1z7">
    <w:name w:val="WW8Num1z7"/>
    <w:uiPriority w:val="99"/>
    <w:rsid w:val="004D547B"/>
  </w:style>
  <w:style w:type="character" w:customStyle="1" w:styleId="WW8Num1z8">
    <w:name w:val="WW8Num1z8"/>
    <w:uiPriority w:val="99"/>
    <w:rsid w:val="004D547B"/>
  </w:style>
  <w:style w:type="character" w:customStyle="1" w:styleId="WW8Num2z0">
    <w:name w:val="WW8Num2z0"/>
    <w:uiPriority w:val="99"/>
    <w:rsid w:val="004D547B"/>
  </w:style>
  <w:style w:type="character" w:customStyle="1" w:styleId="WW8Num2z1">
    <w:name w:val="WW8Num2z1"/>
    <w:uiPriority w:val="99"/>
    <w:rsid w:val="004D547B"/>
  </w:style>
  <w:style w:type="character" w:customStyle="1" w:styleId="WW8Num2z2">
    <w:name w:val="WW8Num2z2"/>
    <w:uiPriority w:val="99"/>
    <w:rsid w:val="004D547B"/>
  </w:style>
  <w:style w:type="character" w:customStyle="1" w:styleId="WW8Num2z3">
    <w:name w:val="WW8Num2z3"/>
    <w:uiPriority w:val="99"/>
    <w:rsid w:val="004D547B"/>
  </w:style>
  <w:style w:type="character" w:customStyle="1" w:styleId="WW8Num2z4">
    <w:name w:val="WW8Num2z4"/>
    <w:uiPriority w:val="99"/>
    <w:rsid w:val="004D547B"/>
  </w:style>
  <w:style w:type="character" w:customStyle="1" w:styleId="WW8Num2z5">
    <w:name w:val="WW8Num2z5"/>
    <w:uiPriority w:val="99"/>
    <w:rsid w:val="004D547B"/>
  </w:style>
  <w:style w:type="character" w:customStyle="1" w:styleId="WW8Num2z6">
    <w:name w:val="WW8Num2z6"/>
    <w:uiPriority w:val="99"/>
    <w:rsid w:val="004D547B"/>
  </w:style>
  <w:style w:type="character" w:customStyle="1" w:styleId="WW8Num2z7">
    <w:name w:val="WW8Num2z7"/>
    <w:uiPriority w:val="99"/>
    <w:rsid w:val="004D547B"/>
  </w:style>
  <w:style w:type="character" w:customStyle="1" w:styleId="WW8Num2z8">
    <w:name w:val="WW8Num2z8"/>
    <w:uiPriority w:val="99"/>
    <w:rsid w:val="004D547B"/>
  </w:style>
  <w:style w:type="character" w:customStyle="1" w:styleId="WW8Num3z0">
    <w:name w:val="WW8Num3z0"/>
    <w:uiPriority w:val="99"/>
    <w:rsid w:val="004D547B"/>
  </w:style>
  <w:style w:type="character" w:customStyle="1" w:styleId="WW8Num3z1">
    <w:name w:val="WW8Num3z1"/>
    <w:uiPriority w:val="99"/>
    <w:rsid w:val="004D547B"/>
  </w:style>
  <w:style w:type="character" w:customStyle="1" w:styleId="WW8Num3z2">
    <w:name w:val="WW8Num3z2"/>
    <w:uiPriority w:val="99"/>
    <w:rsid w:val="004D547B"/>
  </w:style>
  <w:style w:type="character" w:customStyle="1" w:styleId="WW8Num3z3">
    <w:name w:val="WW8Num3z3"/>
    <w:uiPriority w:val="99"/>
    <w:rsid w:val="004D547B"/>
  </w:style>
  <w:style w:type="character" w:customStyle="1" w:styleId="WW8Num3z4">
    <w:name w:val="WW8Num3z4"/>
    <w:uiPriority w:val="99"/>
    <w:rsid w:val="004D547B"/>
  </w:style>
  <w:style w:type="character" w:customStyle="1" w:styleId="WW8Num3z5">
    <w:name w:val="WW8Num3z5"/>
    <w:uiPriority w:val="99"/>
    <w:rsid w:val="004D547B"/>
  </w:style>
  <w:style w:type="character" w:customStyle="1" w:styleId="WW8Num3z6">
    <w:name w:val="WW8Num3z6"/>
    <w:uiPriority w:val="99"/>
    <w:rsid w:val="004D547B"/>
  </w:style>
  <w:style w:type="character" w:customStyle="1" w:styleId="WW8Num3z7">
    <w:name w:val="WW8Num3z7"/>
    <w:uiPriority w:val="99"/>
    <w:rsid w:val="004D547B"/>
  </w:style>
  <w:style w:type="character" w:customStyle="1" w:styleId="WW8Num3z8">
    <w:name w:val="WW8Num3z8"/>
    <w:uiPriority w:val="99"/>
    <w:rsid w:val="004D547B"/>
  </w:style>
  <w:style w:type="character" w:customStyle="1" w:styleId="WW8Num4z0">
    <w:name w:val="WW8Num4z0"/>
    <w:uiPriority w:val="99"/>
    <w:rsid w:val="004D547B"/>
    <w:rPr>
      <w:color w:val="000000"/>
      <w:sz w:val="28"/>
    </w:rPr>
  </w:style>
  <w:style w:type="character" w:customStyle="1" w:styleId="WW8Num4z1">
    <w:name w:val="WW8Num4z1"/>
    <w:uiPriority w:val="99"/>
    <w:rsid w:val="004D547B"/>
  </w:style>
  <w:style w:type="character" w:customStyle="1" w:styleId="WW8Num4z2">
    <w:name w:val="WW8Num4z2"/>
    <w:uiPriority w:val="99"/>
    <w:rsid w:val="004D547B"/>
  </w:style>
  <w:style w:type="character" w:customStyle="1" w:styleId="WW8Num4z3">
    <w:name w:val="WW8Num4z3"/>
    <w:uiPriority w:val="99"/>
    <w:rsid w:val="004D547B"/>
  </w:style>
  <w:style w:type="character" w:customStyle="1" w:styleId="WW8Num4z4">
    <w:name w:val="WW8Num4z4"/>
    <w:uiPriority w:val="99"/>
    <w:rsid w:val="004D547B"/>
  </w:style>
  <w:style w:type="character" w:customStyle="1" w:styleId="WW8Num4z5">
    <w:name w:val="WW8Num4z5"/>
    <w:uiPriority w:val="99"/>
    <w:rsid w:val="004D547B"/>
  </w:style>
  <w:style w:type="character" w:customStyle="1" w:styleId="WW8Num4z6">
    <w:name w:val="WW8Num4z6"/>
    <w:uiPriority w:val="99"/>
    <w:rsid w:val="004D547B"/>
  </w:style>
  <w:style w:type="character" w:customStyle="1" w:styleId="WW8Num4z7">
    <w:name w:val="WW8Num4z7"/>
    <w:uiPriority w:val="99"/>
    <w:rsid w:val="004D547B"/>
  </w:style>
  <w:style w:type="character" w:customStyle="1" w:styleId="WW8Num4z8">
    <w:name w:val="WW8Num4z8"/>
    <w:uiPriority w:val="99"/>
    <w:rsid w:val="004D547B"/>
  </w:style>
  <w:style w:type="character" w:customStyle="1" w:styleId="WW8Num5z0">
    <w:name w:val="WW8Num5z0"/>
    <w:uiPriority w:val="99"/>
    <w:rsid w:val="004D547B"/>
  </w:style>
  <w:style w:type="character" w:customStyle="1" w:styleId="WW8Num5z1">
    <w:name w:val="WW8Num5z1"/>
    <w:uiPriority w:val="99"/>
    <w:rsid w:val="004D547B"/>
  </w:style>
  <w:style w:type="character" w:customStyle="1" w:styleId="WW8Num5z2">
    <w:name w:val="WW8Num5z2"/>
    <w:uiPriority w:val="99"/>
    <w:rsid w:val="004D547B"/>
  </w:style>
  <w:style w:type="character" w:customStyle="1" w:styleId="WW8Num5z3">
    <w:name w:val="WW8Num5z3"/>
    <w:uiPriority w:val="99"/>
    <w:rsid w:val="004D547B"/>
  </w:style>
  <w:style w:type="character" w:customStyle="1" w:styleId="WW8Num5z4">
    <w:name w:val="WW8Num5z4"/>
    <w:uiPriority w:val="99"/>
    <w:rsid w:val="004D547B"/>
  </w:style>
  <w:style w:type="character" w:customStyle="1" w:styleId="WW8Num5z5">
    <w:name w:val="WW8Num5z5"/>
    <w:uiPriority w:val="99"/>
    <w:rsid w:val="004D547B"/>
  </w:style>
  <w:style w:type="character" w:customStyle="1" w:styleId="WW8Num5z6">
    <w:name w:val="WW8Num5z6"/>
    <w:uiPriority w:val="99"/>
    <w:rsid w:val="004D547B"/>
  </w:style>
  <w:style w:type="character" w:customStyle="1" w:styleId="WW8Num5z7">
    <w:name w:val="WW8Num5z7"/>
    <w:uiPriority w:val="99"/>
    <w:rsid w:val="004D547B"/>
  </w:style>
  <w:style w:type="character" w:customStyle="1" w:styleId="WW8Num5z8">
    <w:name w:val="WW8Num5z8"/>
    <w:uiPriority w:val="99"/>
    <w:rsid w:val="004D547B"/>
  </w:style>
  <w:style w:type="character" w:customStyle="1" w:styleId="WW8Num6z0">
    <w:name w:val="WW8Num6z0"/>
    <w:uiPriority w:val="99"/>
    <w:rsid w:val="004D547B"/>
  </w:style>
  <w:style w:type="character" w:customStyle="1" w:styleId="WW8Num6z1">
    <w:name w:val="WW8Num6z1"/>
    <w:uiPriority w:val="99"/>
    <w:rsid w:val="004D547B"/>
  </w:style>
  <w:style w:type="character" w:customStyle="1" w:styleId="WW8Num6z2">
    <w:name w:val="WW8Num6z2"/>
    <w:uiPriority w:val="99"/>
    <w:rsid w:val="004D547B"/>
  </w:style>
  <w:style w:type="character" w:customStyle="1" w:styleId="WW8Num6z3">
    <w:name w:val="WW8Num6z3"/>
    <w:uiPriority w:val="99"/>
    <w:rsid w:val="004D547B"/>
  </w:style>
  <w:style w:type="character" w:customStyle="1" w:styleId="WW8Num6z4">
    <w:name w:val="WW8Num6z4"/>
    <w:uiPriority w:val="99"/>
    <w:rsid w:val="004D547B"/>
  </w:style>
  <w:style w:type="character" w:customStyle="1" w:styleId="WW8Num6z5">
    <w:name w:val="WW8Num6z5"/>
    <w:uiPriority w:val="99"/>
    <w:rsid w:val="004D547B"/>
  </w:style>
  <w:style w:type="character" w:customStyle="1" w:styleId="WW8Num6z6">
    <w:name w:val="WW8Num6z6"/>
    <w:uiPriority w:val="99"/>
    <w:rsid w:val="004D547B"/>
  </w:style>
  <w:style w:type="character" w:customStyle="1" w:styleId="WW8Num6z7">
    <w:name w:val="WW8Num6z7"/>
    <w:uiPriority w:val="99"/>
    <w:rsid w:val="004D547B"/>
  </w:style>
  <w:style w:type="character" w:customStyle="1" w:styleId="WW8Num6z8">
    <w:name w:val="WW8Num6z8"/>
    <w:uiPriority w:val="99"/>
    <w:rsid w:val="004D547B"/>
  </w:style>
  <w:style w:type="character" w:customStyle="1" w:styleId="WW8Num7z0">
    <w:name w:val="WW8Num7z0"/>
    <w:uiPriority w:val="99"/>
    <w:rsid w:val="004D547B"/>
  </w:style>
  <w:style w:type="character" w:customStyle="1" w:styleId="WW8Num7z1">
    <w:name w:val="WW8Num7z1"/>
    <w:uiPriority w:val="99"/>
    <w:rsid w:val="004D547B"/>
  </w:style>
  <w:style w:type="character" w:customStyle="1" w:styleId="WW8Num7z2">
    <w:name w:val="WW8Num7z2"/>
    <w:uiPriority w:val="99"/>
    <w:rsid w:val="004D547B"/>
  </w:style>
  <w:style w:type="character" w:customStyle="1" w:styleId="WW8Num7z3">
    <w:name w:val="WW8Num7z3"/>
    <w:uiPriority w:val="99"/>
    <w:rsid w:val="004D547B"/>
  </w:style>
  <w:style w:type="character" w:customStyle="1" w:styleId="WW8Num7z4">
    <w:name w:val="WW8Num7z4"/>
    <w:uiPriority w:val="99"/>
    <w:rsid w:val="004D547B"/>
  </w:style>
  <w:style w:type="character" w:customStyle="1" w:styleId="WW8Num7z5">
    <w:name w:val="WW8Num7z5"/>
    <w:uiPriority w:val="99"/>
    <w:rsid w:val="004D547B"/>
  </w:style>
  <w:style w:type="character" w:customStyle="1" w:styleId="WW8Num7z6">
    <w:name w:val="WW8Num7z6"/>
    <w:uiPriority w:val="99"/>
    <w:rsid w:val="004D547B"/>
  </w:style>
  <w:style w:type="character" w:customStyle="1" w:styleId="WW8Num7z7">
    <w:name w:val="WW8Num7z7"/>
    <w:uiPriority w:val="99"/>
    <w:rsid w:val="004D547B"/>
  </w:style>
  <w:style w:type="character" w:customStyle="1" w:styleId="WW8Num7z8">
    <w:name w:val="WW8Num7z8"/>
    <w:uiPriority w:val="99"/>
    <w:rsid w:val="004D547B"/>
  </w:style>
  <w:style w:type="character" w:customStyle="1" w:styleId="WW8Num8z0">
    <w:name w:val="WW8Num8z0"/>
    <w:uiPriority w:val="99"/>
    <w:rsid w:val="004D547B"/>
    <w:rPr>
      <w:sz w:val="28"/>
    </w:rPr>
  </w:style>
  <w:style w:type="character" w:customStyle="1" w:styleId="WW8Num8z1">
    <w:name w:val="WW8Num8z1"/>
    <w:uiPriority w:val="99"/>
    <w:rsid w:val="004D547B"/>
  </w:style>
  <w:style w:type="character" w:customStyle="1" w:styleId="WW8Num8z2">
    <w:name w:val="WW8Num8z2"/>
    <w:uiPriority w:val="99"/>
    <w:rsid w:val="004D547B"/>
  </w:style>
  <w:style w:type="character" w:customStyle="1" w:styleId="WW8Num8z3">
    <w:name w:val="WW8Num8z3"/>
    <w:uiPriority w:val="99"/>
    <w:rsid w:val="004D547B"/>
  </w:style>
  <w:style w:type="character" w:customStyle="1" w:styleId="WW8Num8z4">
    <w:name w:val="WW8Num8z4"/>
    <w:uiPriority w:val="99"/>
    <w:rsid w:val="004D547B"/>
  </w:style>
  <w:style w:type="character" w:customStyle="1" w:styleId="WW8Num8z5">
    <w:name w:val="WW8Num8z5"/>
    <w:uiPriority w:val="99"/>
    <w:rsid w:val="004D547B"/>
  </w:style>
  <w:style w:type="character" w:customStyle="1" w:styleId="WW8Num8z6">
    <w:name w:val="WW8Num8z6"/>
    <w:uiPriority w:val="99"/>
    <w:rsid w:val="004D547B"/>
  </w:style>
  <w:style w:type="character" w:customStyle="1" w:styleId="WW8Num8z7">
    <w:name w:val="WW8Num8z7"/>
    <w:uiPriority w:val="99"/>
    <w:rsid w:val="004D547B"/>
  </w:style>
  <w:style w:type="character" w:customStyle="1" w:styleId="WW8Num8z8">
    <w:name w:val="WW8Num8z8"/>
    <w:uiPriority w:val="99"/>
    <w:rsid w:val="004D547B"/>
  </w:style>
  <w:style w:type="character" w:customStyle="1" w:styleId="1f">
    <w:name w:val="Основной шрифт абзаца1"/>
    <w:uiPriority w:val="99"/>
    <w:rsid w:val="004D547B"/>
  </w:style>
  <w:style w:type="character" w:customStyle="1" w:styleId="NoSpacingChar">
    <w:name w:val="No Spacing Char"/>
    <w:uiPriority w:val="99"/>
    <w:rsid w:val="004D547B"/>
    <w:rPr>
      <w:rFonts w:eastAsia="Times New Roman"/>
      <w:sz w:val="24"/>
      <w:lang w:val="ru-RU" w:eastAsia="ar-SA" w:bidi="ar-SA"/>
    </w:rPr>
  </w:style>
  <w:style w:type="character" w:customStyle="1" w:styleId="310">
    <w:name w:val="Основной текст с отступом 3 Знак1"/>
    <w:uiPriority w:val="99"/>
    <w:rsid w:val="004D547B"/>
    <w:rPr>
      <w:sz w:val="16"/>
    </w:rPr>
  </w:style>
  <w:style w:type="character" w:customStyle="1" w:styleId="FontStyle12">
    <w:name w:val="Font Style12"/>
    <w:uiPriority w:val="99"/>
    <w:rsid w:val="004D547B"/>
    <w:rPr>
      <w:rFonts w:ascii="Times New Roman" w:hAnsi="Times New Roman"/>
      <w:sz w:val="26"/>
    </w:rPr>
  </w:style>
  <w:style w:type="character" w:customStyle="1" w:styleId="afff2">
    <w:name w:val="Основной текст_"/>
    <w:uiPriority w:val="99"/>
    <w:rsid w:val="004D547B"/>
    <w:rPr>
      <w:lang w:eastAsia="ar-SA" w:bidi="ar-SA"/>
    </w:rPr>
  </w:style>
  <w:style w:type="paragraph" w:customStyle="1" w:styleId="afff3">
    <w:name w:val="Заголовок"/>
    <w:basedOn w:val="a"/>
    <w:next w:val="af4"/>
    <w:uiPriority w:val="99"/>
    <w:rsid w:val="004D547B"/>
    <w:pPr>
      <w:keepNext/>
      <w:spacing w:before="240" w:after="120" w:line="240" w:lineRule="auto"/>
    </w:pPr>
    <w:rPr>
      <w:rFonts w:ascii="Arial" w:eastAsia="Arial Unicode MS" w:hAnsi="Arial" w:cs="Arial Unicode MS"/>
      <w:sz w:val="28"/>
      <w:szCs w:val="28"/>
      <w:lang w:eastAsia="ar-SA"/>
    </w:rPr>
  </w:style>
  <w:style w:type="paragraph" w:styleId="afff4">
    <w:name w:val="List"/>
    <w:basedOn w:val="af4"/>
    <w:uiPriority w:val="99"/>
    <w:rsid w:val="004D547B"/>
    <w:pPr>
      <w:spacing w:line="240" w:lineRule="auto"/>
      <w:jc w:val="left"/>
    </w:pPr>
    <w:rPr>
      <w:rFonts w:ascii="Times New Roman" w:hAnsi="Times New Roman"/>
      <w:sz w:val="24"/>
      <w:szCs w:val="24"/>
      <w:lang w:eastAsia="ar-SA"/>
    </w:rPr>
  </w:style>
  <w:style w:type="paragraph" w:customStyle="1" w:styleId="1f0">
    <w:name w:val="Название1"/>
    <w:basedOn w:val="a"/>
    <w:uiPriority w:val="99"/>
    <w:rsid w:val="004D547B"/>
    <w:pPr>
      <w:suppressLineNumbers/>
      <w:spacing w:before="120" w:after="120" w:line="240" w:lineRule="auto"/>
    </w:pPr>
    <w:rPr>
      <w:rFonts w:ascii="Times New Roman" w:eastAsia="Times New Roman" w:hAnsi="Times New Roman"/>
      <w:i/>
      <w:iCs/>
      <w:sz w:val="24"/>
      <w:szCs w:val="24"/>
      <w:lang w:eastAsia="ar-SA"/>
    </w:rPr>
  </w:style>
  <w:style w:type="paragraph" w:customStyle="1" w:styleId="1f1">
    <w:name w:val="Указатель1"/>
    <w:basedOn w:val="a"/>
    <w:uiPriority w:val="99"/>
    <w:rsid w:val="004D547B"/>
    <w:pPr>
      <w:suppressLineNumbers/>
      <w:spacing w:after="0" w:line="240" w:lineRule="auto"/>
    </w:pPr>
    <w:rPr>
      <w:rFonts w:ascii="Times New Roman" w:eastAsia="Times New Roman" w:hAnsi="Times New Roman"/>
      <w:sz w:val="24"/>
      <w:szCs w:val="24"/>
      <w:lang w:eastAsia="ar-SA"/>
    </w:rPr>
  </w:style>
  <w:style w:type="character" w:customStyle="1" w:styleId="1f2">
    <w:name w:val="Основной текст с отступом Знак1"/>
    <w:uiPriority w:val="99"/>
    <w:rsid w:val="004D547B"/>
    <w:rPr>
      <w:rFonts w:ascii="Calibri" w:hAnsi="Calibri"/>
      <w:sz w:val="20"/>
      <w:lang w:eastAsia="ar-SA" w:bidi="ar-SA"/>
    </w:rPr>
  </w:style>
  <w:style w:type="paragraph" w:customStyle="1" w:styleId="311">
    <w:name w:val="Основной текст с отступом 31"/>
    <w:basedOn w:val="a"/>
    <w:uiPriority w:val="99"/>
    <w:rsid w:val="004D547B"/>
    <w:pPr>
      <w:spacing w:after="120" w:line="240" w:lineRule="auto"/>
      <w:ind w:left="283"/>
    </w:pPr>
    <w:rPr>
      <w:rFonts w:ascii="Times New Roman" w:hAnsi="Times New Roman"/>
      <w:sz w:val="16"/>
      <w:szCs w:val="16"/>
      <w:lang w:eastAsia="ar-SA"/>
    </w:rPr>
  </w:style>
  <w:style w:type="paragraph" w:customStyle="1" w:styleId="Style5">
    <w:name w:val="Style5"/>
    <w:basedOn w:val="a"/>
    <w:uiPriority w:val="99"/>
    <w:rsid w:val="004D547B"/>
    <w:pPr>
      <w:widowControl w:val="0"/>
      <w:autoSpaceDE w:val="0"/>
      <w:spacing w:after="0" w:line="324" w:lineRule="exact"/>
      <w:ind w:firstLine="191"/>
      <w:jc w:val="both"/>
    </w:pPr>
    <w:rPr>
      <w:rFonts w:ascii="Times New Roman" w:eastAsia="Times New Roman" w:hAnsi="Times New Roman"/>
      <w:sz w:val="24"/>
      <w:szCs w:val="24"/>
      <w:lang w:eastAsia="ar-SA"/>
    </w:rPr>
  </w:style>
  <w:style w:type="paragraph" w:customStyle="1" w:styleId="Iauiue">
    <w:name w:val="Iau?iue"/>
    <w:uiPriority w:val="99"/>
    <w:rsid w:val="004D547B"/>
    <w:pPr>
      <w:suppressAutoHyphens/>
    </w:pPr>
    <w:rPr>
      <w:rFonts w:ascii="Times New Roman" w:eastAsia="Times New Roman" w:hAnsi="Times New Roman"/>
      <w:lang w:val="en-US" w:eastAsia="ar-SA"/>
    </w:rPr>
  </w:style>
  <w:style w:type="paragraph" w:customStyle="1" w:styleId="2c">
    <w:name w:val="Знак Знак2 Знак"/>
    <w:basedOn w:val="a"/>
    <w:uiPriority w:val="99"/>
    <w:rsid w:val="004D547B"/>
    <w:pPr>
      <w:spacing w:after="160" w:line="240" w:lineRule="exact"/>
    </w:pPr>
    <w:rPr>
      <w:rFonts w:ascii="Times New Roman" w:eastAsia="Times New Roman" w:hAnsi="Times New Roman"/>
      <w:sz w:val="24"/>
      <w:szCs w:val="24"/>
      <w:lang w:val="en-US" w:eastAsia="ar-SA"/>
    </w:rPr>
  </w:style>
  <w:style w:type="paragraph" w:customStyle="1" w:styleId="consplusnonformat1">
    <w:name w:val="consplusnonformat"/>
    <w:basedOn w:val="a"/>
    <w:uiPriority w:val="99"/>
    <w:rsid w:val="004D547B"/>
    <w:pPr>
      <w:autoSpaceDE w:val="0"/>
      <w:spacing w:after="0" w:line="240" w:lineRule="auto"/>
    </w:pPr>
    <w:rPr>
      <w:rFonts w:ascii="Courier New" w:eastAsia="Times New Roman" w:hAnsi="Courier New" w:cs="Courier New"/>
      <w:sz w:val="20"/>
      <w:szCs w:val="20"/>
      <w:lang w:eastAsia="ar-SA"/>
    </w:rPr>
  </w:style>
  <w:style w:type="paragraph" w:customStyle="1" w:styleId="afff5">
    <w:name w:val="Знак Знак Знак Знак Знак Знак Знак Знак Знак Знак"/>
    <w:basedOn w:val="a"/>
    <w:uiPriority w:val="99"/>
    <w:rsid w:val="004D547B"/>
    <w:pPr>
      <w:spacing w:after="160" w:line="240" w:lineRule="exact"/>
    </w:pPr>
    <w:rPr>
      <w:rFonts w:ascii="Verdana" w:eastAsia="Times New Roman" w:hAnsi="Verdana" w:cs="Verdana"/>
      <w:sz w:val="24"/>
      <w:szCs w:val="24"/>
      <w:lang w:val="en-US" w:eastAsia="ar-SA"/>
    </w:rPr>
  </w:style>
  <w:style w:type="paragraph" w:customStyle="1" w:styleId="1f3">
    <w:name w:val="Знак Знак Знак1 Знак Знак Знак Знак Знак Знак Знак Знак Знак Знак Знак Знак Знак Знак Знак Знак"/>
    <w:basedOn w:val="a"/>
    <w:uiPriority w:val="99"/>
    <w:rsid w:val="004D547B"/>
    <w:pPr>
      <w:spacing w:after="0" w:line="240" w:lineRule="auto"/>
    </w:pPr>
    <w:rPr>
      <w:rFonts w:ascii="Verdana" w:eastAsia="Times New Roman" w:hAnsi="Verdana" w:cs="Verdana"/>
      <w:sz w:val="20"/>
      <w:szCs w:val="20"/>
      <w:lang w:val="en-US" w:eastAsia="ar-SA"/>
    </w:rPr>
  </w:style>
  <w:style w:type="paragraph" w:styleId="HTML">
    <w:name w:val="HTML Preformatted"/>
    <w:basedOn w:val="a"/>
    <w:link w:val="HTML0"/>
    <w:uiPriority w:val="99"/>
    <w:rsid w:val="004D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locked/>
    <w:rsid w:val="004D547B"/>
    <w:rPr>
      <w:rFonts w:ascii="Courier New" w:hAnsi="Courier New"/>
      <w:sz w:val="20"/>
      <w:lang w:eastAsia="ar-SA" w:bidi="ar-SA"/>
    </w:rPr>
  </w:style>
  <w:style w:type="paragraph" w:customStyle="1" w:styleId="headertext">
    <w:name w:val="headertext"/>
    <w:basedOn w:val="a"/>
    <w:uiPriority w:val="99"/>
    <w:rsid w:val="004D547B"/>
    <w:pPr>
      <w:spacing w:before="144" w:after="144" w:line="240" w:lineRule="atLeast"/>
    </w:pPr>
    <w:rPr>
      <w:rFonts w:ascii="Times New Roman" w:eastAsia="Times New Roman" w:hAnsi="Times New Roman"/>
      <w:b/>
      <w:bCs/>
      <w:sz w:val="20"/>
      <w:szCs w:val="20"/>
      <w:lang w:eastAsia="ar-SA"/>
    </w:rPr>
  </w:style>
  <w:style w:type="paragraph" w:customStyle="1" w:styleId="formattext">
    <w:name w:val="formattext"/>
    <w:basedOn w:val="a"/>
    <w:uiPriority w:val="99"/>
    <w:rsid w:val="004D547B"/>
    <w:pPr>
      <w:spacing w:before="144" w:after="144" w:line="240" w:lineRule="atLeast"/>
    </w:pPr>
    <w:rPr>
      <w:rFonts w:ascii="Times New Roman" w:eastAsia="Times New Roman" w:hAnsi="Times New Roman"/>
      <w:sz w:val="24"/>
      <w:szCs w:val="24"/>
      <w:lang w:eastAsia="ar-SA"/>
    </w:rPr>
  </w:style>
  <w:style w:type="paragraph" w:customStyle="1" w:styleId="1f4">
    <w:name w:val="Знак1 Знак Знак Знак"/>
    <w:basedOn w:val="a"/>
    <w:uiPriority w:val="99"/>
    <w:rsid w:val="004D547B"/>
    <w:pPr>
      <w:spacing w:after="160" w:line="240" w:lineRule="exact"/>
      <w:jc w:val="both"/>
    </w:pPr>
    <w:rPr>
      <w:rFonts w:ascii="Times New Roman" w:eastAsia="Times New Roman" w:hAnsi="Times New Roman"/>
      <w:sz w:val="24"/>
      <w:szCs w:val="20"/>
      <w:lang w:val="en-US" w:eastAsia="ar-SA"/>
    </w:rPr>
  </w:style>
  <w:style w:type="paragraph" w:customStyle="1" w:styleId="1f5">
    <w:name w:val="Текст1"/>
    <w:basedOn w:val="a"/>
    <w:uiPriority w:val="99"/>
    <w:rsid w:val="004D547B"/>
    <w:pPr>
      <w:spacing w:after="0" w:line="240" w:lineRule="auto"/>
    </w:pPr>
    <w:rPr>
      <w:rFonts w:ascii="Courier New" w:eastAsia="Times New Roman" w:hAnsi="Courier New" w:cs="Courier New"/>
      <w:sz w:val="20"/>
      <w:szCs w:val="20"/>
      <w:lang w:eastAsia="ar-SA"/>
    </w:rPr>
  </w:style>
  <w:style w:type="character" w:customStyle="1" w:styleId="1f6">
    <w:name w:val="Подзаголовок Знак1"/>
    <w:uiPriority w:val="99"/>
    <w:rsid w:val="004D547B"/>
    <w:rPr>
      <w:rFonts w:ascii="Cambria" w:hAnsi="Cambria"/>
      <w:sz w:val="24"/>
      <w:lang w:eastAsia="ar-SA" w:bidi="ar-SA"/>
    </w:rPr>
  </w:style>
  <w:style w:type="paragraph" w:customStyle="1" w:styleId="afff6">
    <w:name w:val="Содержимое таблицы"/>
    <w:basedOn w:val="a"/>
    <w:uiPriority w:val="99"/>
    <w:rsid w:val="004D547B"/>
    <w:pPr>
      <w:suppressLineNumbers/>
      <w:spacing w:after="0" w:line="240" w:lineRule="auto"/>
    </w:pPr>
    <w:rPr>
      <w:rFonts w:ascii="Times New Roman" w:eastAsia="Times New Roman" w:hAnsi="Times New Roman"/>
      <w:sz w:val="24"/>
      <w:szCs w:val="24"/>
      <w:lang w:eastAsia="ar-SA"/>
    </w:rPr>
  </w:style>
  <w:style w:type="paragraph" w:customStyle="1" w:styleId="afff7">
    <w:name w:val="Заголовок таблицы"/>
    <w:basedOn w:val="afff6"/>
    <w:uiPriority w:val="99"/>
    <w:rsid w:val="004D547B"/>
    <w:pPr>
      <w:jc w:val="center"/>
    </w:pPr>
    <w:rPr>
      <w:b/>
      <w:bCs/>
    </w:rPr>
  </w:style>
  <w:style w:type="character" w:styleId="afff8">
    <w:name w:val="Subtle Emphasis"/>
    <w:basedOn w:val="a0"/>
    <w:uiPriority w:val="99"/>
    <w:qFormat/>
    <w:rsid w:val="004D547B"/>
    <w:rPr>
      <w:i/>
      <w:color w:val="808080"/>
    </w:rPr>
  </w:style>
  <w:style w:type="table" w:customStyle="1" w:styleId="35">
    <w:name w:val="Сетка таблицы3"/>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321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14"/>
    <w:uiPriority w:val="99"/>
    <w:locked/>
    <w:rsid w:val="003215BC"/>
    <w:rPr>
      <w:sz w:val="26"/>
      <w:shd w:val="clear" w:color="auto" w:fill="FFFFFF"/>
    </w:rPr>
  </w:style>
  <w:style w:type="paragraph" w:customStyle="1" w:styleId="214">
    <w:name w:val="Основной текст (2)1"/>
    <w:basedOn w:val="a"/>
    <w:link w:val="2d"/>
    <w:uiPriority w:val="99"/>
    <w:rsid w:val="003215BC"/>
    <w:pPr>
      <w:widowControl w:val="0"/>
      <w:shd w:val="clear" w:color="auto" w:fill="FFFFFF"/>
      <w:spacing w:before="420" w:after="0" w:line="322" w:lineRule="exact"/>
      <w:jc w:val="both"/>
    </w:pPr>
    <w:rPr>
      <w:sz w:val="26"/>
      <w:szCs w:val="20"/>
    </w:rPr>
  </w:style>
</w:styles>
</file>

<file path=word/webSettings.xml><?xml version="1.0" encoding="utf-8"?>
<w:webSettings xmlns:r="http://schemas.openxmlformats.org/officeDocument/2006/relationships" xmlns:w="http://schemas.openxmlformats.org/wordprocessingml/2006/main">
  <w:divs>
    <w:div w:id="78136873">
      <w:marLeft w:val="0"/>
      <w:marRight w:val="0"/>
      <w:marTop w:val="0"/>
      <w:marBottom w:val="0"/>
      <w:divBdr>
        <w:top w:val="none" w:sz="0" w:space="0" w:color="auto"/>
        <w:left w:val="none" w:sz="0" w:space="0" w:color="auto"/>
        <w:bottom w:val="none" w:sz="0" w:space="0" w:color="auto"/>
        <w:right w:val="none" w:sz="0" w:space="0" w:color="auto"/>
      </w:divBdr>
    </w:div>
    <w:div w:id="78136874">
      <w:marLeft w:val="0"/>
      <w:marRight w:val="0"/>
      <w:marTop w:val="0"/>
      <w:marBottom w:val="0"/>
      <w:divBdr>
        <w:top w:val="none" w:sz="0" w:space="0" w:color="auto"/>
        <w:left w:val="none" w:sz="0" w:space="0" w:color="auto"/>
        <w:bottom w:val="none" w:sz="0" w:space="0" w:color="auto"/>
        <w:right w:val="none" w:sz="0" w:space="0" w:color="auto"/>
      </w:divBdr>
    </w:div>
    <w:div w:id="78136875">
      <w:marLeft w:val="0"/>
      <w:marRight w:val="0"/>
      <w:marTop w:val="0"/>
      <w:marBottom w:val="0"/>
      <w:divBdr>
        <w:top w:val="none" w:sz="0" w:space="0" w:color="auto"/>
        <w:left w:val="none" w:sz="0" w:space="0" w:color="auto"/>
        <w:bottom w:val="none" w:sz="0" w:space="0" w:color="auto"/>
        <w:right w:val="none" w:sz="0" w:space="0" w:color="auto"/>
      </w:divBdr>
    </w:div>
    <w:div w:id="78136876">
      <w:marLeft w:val="0"/>
      <w:marRight w:val="0"/>
      <w:marTop w:val="0"/>
      <w:marBottom w:val="0"/>
      <w:divBdr>
        <w:top w:val="none" w:sz="0" w:space="0" w:color="auto"/>
        <w:left w:val="none" w:sz="0" w:space="0" w:color="auto"/>
        <w:bottom w:val="none" w:sz="0" w:space="0" w:color="auto"/>
        <w:right w:val="none" w:sz="0" w:space="0" w:color="auto"/>
      </w:divBdr>
    </w:div>
    <w:div w:id="78136877">
      <w:marLeft w:val="0"/>
      <w:marRight w:val="0"/>
      <w:marTop w:val="0"/>
      <w:marBottom w:val="0"/>
      <w:divBdr>
        <w:top w:val="none" w:sz="0" w:space="0" w:color="auto"/>
        <w:left w:val="none" w:sz="0" w:space="0" w:color="auto"/>
        <w:bottom w:val="none" w:sz="0" w:space="0" w:color="auto"/>
        <w:right w:val="none" w:sz="0" w:space="0" w:color="auto"/>
      </w:divBdr>
    </w:div>
    <w:div w:id="78136878">
      <w:marLeft w:val="0"/>
      <w:marRight w:val="0"/>
      <w:marTop w:val="0"/>
      <w:marBottom w:val="0"/>
      <w:divBdr>
        <w:top w:val="none" w:sz="0" w:space="0" w:color="auto"/>
        <w:left w:val="none" w:sz="0" w:space="0" w:color="auto"/>
        <w:bottom w:val="none" w:sz="0" w:space="0" w:color="auto"/>
        <w:right w:val="none" w:sz="0" w:space="0" w:color="auto"/>
      </w:divBdr>
    </w:div>
    <w:div w:id="78136879">
      <w:marLeft w:val="0"/>
      <w:marRight w:val="0"/>
      <w:marTop w:val="0"/>
      <w:marBottom w:val="0"/>
      <w:divBdr>
        <w:top w:val="none" w:sz="0" w:space="0" w:color="auto"/>
        <w:left w:val="none" w:sz="0" w:space="0" w:color="auto"/>
        <w:bottom w:val="none" w:sz="0" w:space="0" w:color="auto"/>
        <w:right w:val="none" w:sz="0" w:space="0" w:color="auto"/>
      </w:divBdr>
    </w:div>
    <w:div w:id="78136880">
      <w:marLeft w:val="0"/>
      <w:marRight w:val="0"/>
      <w:marTop w:val="0"/>
      <w:marBottom w:val="0"/>
      <w:divBdr>
        <w:top w:val="none" w:sz="0" w:space="0" w:color="auto"/>
        <w:left w:val="none" w:sz="0" w:space="0" w:color="auto"/>
        <w:bottom w:val="none" w:sz="0" w:space="0" w:color="auto"/>
        <w:right w:val="none" w:sz="0" w:space="0" w:color="auto"/>
      </w:divBdr>
    </w:div>
    <w:div w:id="78136881">
      <w:marLeft w:val="0"/>
      <w:marRight w:val="0"/>
      <w:marTop w:val="0"/>
      <w:marBottom w:val="0"/>
      <w:divBdr>
        <w:top w:val="none" w:sz="0" w:space="0" w:color="auto"/>
        <w:left w:val="none" w:sz="0" w:space="0" w:color="auto"/>
        <w:bottom w:val="none" w:sz="0" w:space="0" w:color="auto"/>
        <w:right w:val="none" w:sz="0" w:space="0" w:color="auto"/>
      </w:divBdr>
    </w:div>
    <w:div w:id="78136882">
      <w:marLeft w:val="0"/>
      <w:marRight w:val="0"/>
      <w:marTop w:val="0"/>
      <w:marBottom w:val="0"/>
      <w:divBdr>
        <w:top w:val="none" w:sz="0" w:space="0" w:color="auto"/>
        <w:left w:val="none" w:sz="0" w:space="0" w:color="auto"/>
        <w:bottom w:val="none" w:sz="0" w:space="0" w:color="auto"/>
        <w:right w:val="none" w:sz="0" w:space="0" w:color="auto"/>
      </w:divBdr>
    </w:div>
    <w:div w:id="78136883">
      <w:marLeft w:val="0"/>
      <w:marRight w:val="0"/>
      <w:marTop w:val="0"/>
      <w:marBottom w:val="0"/>
      <w:divBdr>
        <w:top w:val="none" w:sz="0" w:space="0" w:color="auto"/>
        <w:left w:val="none" w:sz="0" w:space="0" w:color="auto"/>
        <w:bottom w:val="none" w:sz="0" w:space="0" w:color="auto"/>
        <w:right w:val="none" w:sz="0" w:space="0" w:color="auto"/>
      </w:divBdr>
    </w:div>
    <w:div w:id="78136884">
      <w:marLeft w:val="0"/>
      <w:marRight w:val="0"/>
      <w:marTop w:val="0"/>
      <w:marBottom w:val="0"/>
      <w:divBdr>
        <w:top w:val="none" w:sz="0" w:space="0" w:color="auto"/>
        <w:left w:val="none" w:sz="0" w:space="0" w:color="auto"/>
        <w:bottom w:val="none" w:sz="0" w:space="0" w:color="auto"/>
        <w:right w:val="none" w:sz="0" w:space="0" w:color="auto"/>
      </w:divBdr>
    </w:div>
    <w:div w:id="78136885">
      <w:marLeft w:val="0"/>
      <w:marRight w:val="0"/>
      <w:marTop w:val="0"/>
      <w:marBottom w:val="0"/>
      <w:divBdr>
        <w:top w:val="none" w:sz="0" w:space="0" w:color="auto"/>
        <w:left w:val="none" w:sz="0" w:space="0" w:color="auto"/>
        <w:bottom w:val="none" w:sz="0" w:space="0" w:color="auto"/>
        <w:right w:val="none" w:sz="0" w:space="0" w:color="auto"/>
      </w:divBdr>
    </w:div>
    <w:div w:id="78136886">
      <w:marLeft w:val="0"/>
      <w:marRight w:val="0"/>
      <w:marTop w:val="0"/>
      <w:marBottom w:val="0"/>
      <w:divBdr>
        <w:top w:val="none" w:sz="0" w:space="0" w:color="auto"/>
        <w:left w:val="none" w:sz="0" w:space="0" w:color="auto"/>
        <w:bottom w:val="none" w:sz="0" w:space="0" w:color="auto"/>
        <w:right w:val="none" w:sz="0" w:space="0" w:color="auto"/>
      </w:divBdr>
    </w:div>
    <w:div w:id="78136887">
      <w:marLeft w:val="0"/>
      <w:marRight w:val="0"/>
      <w:marTop w:val="0"/>
      <w:marBottom w:val="0"/>
      <w:divBdr>
        <w:top w:val="none" w:sz="0" w:space="0" w:color="auto"/>
        <w:left w:val="none" w:sz="0" w:space="0" w:color="auto"/>
        <w:bottom w:val="none" w:sz="0" w:space="0" w:color="auto"/>
        <w:right w:val="none" w:sz="0" w:space="0" w:color="auto"/>
      </w:divBdr>
    </w:div>
    <w:div w:id="78136888">
      <w:marLeft w:val="0"/>
      <w:marRight w:val="0"/>
      <w:marTop w:val="0"/>
      <w:marBottom w:val="0"/>
      <w:divBdr>
        <w:top w:val="none" w:sz="0" w:space="0" w:color="auto"/>
        <w:left w:val="none" w:sz="0" w:space="0" w:color="auto"/>
        <w:bottom w:val="none" w:sz="0" w:space="0" w:color="auto"/>
        <w:right w:val="none" w:sz="0" w:space="0" w:color="auto"/>
      </w:divBdr>
    </w:div>
    <w:div w:id="78136889">
      <w:marLeft w:val="0"/>
      <w:marRight w:val="0"/>
      <w:marTop w:val="0"/>
      <w:marBottom w:val="0"/>
      <w:divBdr>
        <w:top w:val="none" w:sz="0" w:space="0" w:color="auto"/>
        <w:left w:val="none" w:sz="0" w:space="0" w:color="auto"/>
        <w:bottom w:val="none" w:sz="0" w:space="0" w:color="auto"/>
        <w:right w:val="none" w:sz="0" w:space="0" w:color="auto"/>
      </w:divBdr>
    </w:div>
    <w:div w:id="78136890">
      <w:marLeft w:val="0"/>
      <w:marRight w:val="0"/>
      <w:marTop w:val="0"/>
      <w:marBottom w:val="0"/>
      <w:divBdr>
        <w:top w:val="none" w:sz="0" w:space="0" w:color="auto"/>
        <w:left w:val="none" w:sz="0" w:space="0" w:color="auto"/>
        <w:bottom w:val="none" w:sz="0" w:space="0" w:color="auto"/>
        <w:right w:val="none" w:sz="0" w:space="0" w:color="auto"/>
      </w:divBdr>
    </w:div>
    <w:div w:id="78136891">
      <w:marLeft w:val="0"/>
      <w:marRight w:val="0"/>
      <w:marTop w:val="0"/>
      <w:marBottom w:val="0"/>
      <w:divBdr>
        <w:top w:val="none" w:sz="0" w:space="0" w:color="auto"/>
        <w:left w:val="none" w:sz="0" w:space="0" w:color="auto"/>
        <w:bottom w:val="none" w:sz="0" w:space="0" w:color="auto"/>
        <w:right w:val="none" w:sz="0" w:space="0" w:color="auto"/>
      </w:divBdr>
    </w:div>
    <w:div w:id="78136892">
      <w:marLeft w:val="0"/>
      <w:marRight w:val="0"/>
      <w:marTop w:val="0"/>
      <w:marBottom w:val="0"/>
      <w:divBdr>
        <w:top w:val="none" w:sz="0" w:space="0" w:color="auto"/>
        <w:left w:val="none" w:sz="0" w:space="0" w:color="auto"/>
        <w:bottom w:val="none" w:sz="0" w:space="0" w:color="auto"/>
        <w:right w:val="none" w:sz="0" w:space="0" w:color="auto"/>
      </w:divBdr>
    </w:div>
    <w:div w:id="78136893">
      <w:marLeft w:val="0"/>
      <w:marRight w:val="0"/>
      <w:marTop w:val="0"/>
      <w:marBottom w:val="0"/>
      <w:divBdr>
        <w:top w:val="none" w:sz="0" w:space="0" w:color="auto"/>
        <w:left w:val="none" w:sz="0" w:space="0" w:color="auto"/>
        <w:bottom w:val="none" w:sz="0" w:space="0" w:color="auto"/>
        <w:right w:val="none" w:sz="0" w:space="0" w:color="auto"/>
      </w:divBdr>
    </w:div>
    <w:div w:id="78136894">
      <w:marLeft w:val="0"/>
      <w:marRight w:val="0"/>
      <w:marTop w:val="0"/>
      <w:marBottom w:val="0"/>
      <w:divBdr>
        <w:top w:val="none" w:sz="0" w:space="0" w:color="auto"/>
        <w:left w:val="none" w:sz="0" w:space="0" w:color="auto"/>
        <w:bottom w:val="none" w:sz="0" w:space="0" w:color="auto"/>
        <w:right w:val="none" w:sz="0" w:space="0" w:color="auto"/>
      </w:divBdr>
    </w:div>
    <w:div w:id="78136895">
      <w:marLeft w:val="0"/>
      <w:marRight w:val="0"/>
      <w:marTop w:val="0"/>
      <w:marBottom w:val="0"/>
      <w:divBdr>
        <w:top w:val="none" w:sz="0" w:space="0" w:color="auto"/>
        <w:left w:val="none" w:sz="0" w:space="0" w:color="auto"/>
        <w:bottom w:val="none" w:sz="0" w:space="0" w:color="auto"/>
        <w:right w:val="none" w:sz="0" w:space="0" w:color="auto"/>
      </w:divBdr>
    </w:div>
    <w:div w:id="78136896">
      <w:marLeft w:val="0"/>
      <w:marRight w:val="0"/>
      <w:marTop w:val="0"/>
      <w:marBottom w:val="0"/>
      <w:divBdr>
        <w:top w:val="none" w:sz="0" w:space="0" w:color="auto"/>
        <w:left w:val="none" w:sz="0" w:space="0" w:color="auto"/>
        <w:bottom w:val="none" w:sz="0" w:space="0" w:color="auto"/>
        <w:right w:val="none" w:sz="0" w:space="0" w:color="auto"/>
      </w:divBdr>
    </w:div>
    <w:div w:id="78136897">
      <w:marLeft w:val="0"/>
      <w:marRight w:val="0"/>
      <w:marTop w:val="0"/>
      <w:marBottom w:val="0"/>
      <w:divBdr>
        <w:top w:val="none" w:sz="0" w:space="0" w:color="auto"/>
        <w:left w:val="none" w:sz="0" w:space="0" w:color="auto"/>
        <w:bottom w:val="none" w:sz="0" w:space="0" w:color="auto"/>
        <w:right w:val="none" w:sz="0" w:space="0" w:color="auto"/>
      </w:divBdr>
    </w:div>
    <w:div w:id="78136898">
      <w:marLeft w:val="0"/>
      <w:marRight w:val="0"/>
      <w:marTop w:val="0"/>
      <w:marBottom w:val="0"/>
      <w:divBdr>
        <w:top w:val="none" w:sz="0" w:space="0" w:color="auto"/>
        <w:left w:val="none" w:sz="0" w:space="0" w:color="auto"/>
        <w:bottom w:val="none" w:sz="0" w:space="0" w:color="auto"/>
        <w:right w:val="none" w:sz="0" w:space="0" w:color="auto"/>
      </w:divBdr>
    </w:div>
    <w:div w:id="78136899">
      <w:marLeft w:val="0"/>
      <w:marRight w:val="0"/>
      <w:marTop w:val="0"/>
      <w:marBottom w:val="0"/>
      <w:divBdr>
        <w:top w:val="none" w:sz="0" w:space="0" w:color="auto"/>
        <w:left w:val="none" w:sz="0" w:space="0" w:color="auto"/>
        <w:bottom w:val="none" w:sz="0" w:space="0" w:color="auto"/>
        <w:right w:val="none" w:sz="0" w:space="0" w:color="auto"/>
      </w:divBdr>
    </w:div>
    <w:div w:id="78136900">
      <w:marLeft w:val="0"/>
      <w:marRight w:val="0"/>
      <w:marTop w:val="0"/>
      <w:marBottom w:val="0"/>
      <w:divBdr>
        <w:top w:val="none" w:sz="0" w:space="0" w:color="auto"/>
        <w:left w:val="none" w:sz="0" w:space="0" w:color="auto"/>
        <w:bottom w:val="none" w:sz="0" w:space="0" w:color="auto"/>
        <w:right w:val="none" w:sz="0" w:space="0" w:color="auto"/>
      </w:divBdr>
    </w:div>
    <w:div w:id="78136901">
      <w:marLeft w:val="0"/>
      <w:marRight w:val="0"/>
      <w:marTop w:val="0"/>
      <w:marBottom w:val="0"/>
      <w:divBdr>
        <w:top w:val="none" w:sz="0" w:space="0" w:color="auto"/>
        <w:left w:val="none" w:sz="0" w:space="0" w:color="auto"/>
        <w:bottom w:val="none" w:sz="0" w:space="0" w:color="auto"/>
        <w:right w:val="none" w:sz="0" w:space="0" w:color="auto"/>
      </w:divBdr>
    </w:div>
    <w:div w:id="78136902">
      <w:marLeft w:val="0"/>
      <w:marRight w:val="0"/>
      <w:marTop w:val="0"/>
      <w:marBottom w:val="0"/>
      <w:divBdr>
        <w:top w:val="none" w:sz="0" w:space="0" w:color="auto"/>
        <w:left w:val="none" w:sz="0" w:space="0" w:color="auto"/>
        <w:bottom w:val="none" w:sz="0" w:space="0" w:color="auto"/>
        <w:right w:val="none" w:sz="0" w:space="0" w:color="auto"/>
      </w:divBdr>
    </w:div>
    <w:div w:id="78136903">
      <w:marLeft w:val="0"/>
      <w:marRight w:val="0"/>
      <w:marTop w:val="0"/>
      <w:marBottom w:val="0"/>
      <w:divBdr>
        <w:top w:val="none" w:sz="0" w:space="0" w:color="auto"/>
        <w:left w:val="none" w:sz="0" w:space="0" w:color="auto"/>
        <w:bottom w:val="none" w:sz="0" w:space="0" w:color="auto"/>
        <w:right w:val="none" w:sz="0" w:space="0" w:color="auto"/>
      </w:divBdr>
    </w:div>
    <w:div w:id="78136904">
      <w:marLeft w:val="0"/>
      <w:marRight w:val="0"/>
      <w:marTop w:val="0"/>
      <w:marBottom w:val="0"/>
      <w:divBdr>
        <w:top w:val="none" w:sz="0" w:space="0" w:color="auto"/>
        <w:left w:val="none" w:sz="0" w:space="0" w:color="auto"/>
        <w:bottom w:val="none" w:sz="0" w:space="0" w:color="auto"/>
        <w:right w:val="none" w:sz="0" w:space="0" w:color="auto"/>
      </w:divBdr>
    </w:div>
    <w:div w:id="78136905">
      <w:marLeft w:val="0"/>
      <w:marRight w:val="0"/>
      <w:marTop w:val="0"/>
      <w:marBottom w:val="0"/>
      <w:divBdr>
        <w:top w:val="none" w:sz="0" w:space="0" w:color="auto"/>
        <w:left w:val="none" w:sz="0" w:space="0" w:color="auto"/>
        <w:bottom w:val="none" w:sz="0" w:space="0" w:color="auto"/>
        <w:right w:val="none" w:sz="0" w:space="0" w:color="auto"/>
      </w:divBdr>
    </w:div>
    <w:div w:id="78136906">
      <w:marLeft w:val="0"/>
      <w:marRight w:val="0"/>
      <w:marTop w:val="0"/>
      <w:marBottom w:val="0"/>
      <w:divBdr>
        <w:top w:val="none" w:sz="0" w:space="0" w:color="auto"/>
        <w:left w:val="none" w:sz="0" w:space="0" w:color="auto"/>
        <w:bottom w:val="none" w:sz="0" w:space="0" w:color="auto"/>
        <w:right w:val="none" w:sz="0" w:space="0" w:color="auto"/>
      </w:divBdr>
    </w:div>
    <w:div w:id="78136907">
      <w:marLeft w:val="0"/>
      <w:marRight w:val="0"/>
      <w:marTop w:val="0"/>
      <w:marBottom w:val="0"/>
      <w:divBdr>
        <w:top w:val="none" w:sz="0" w:space="0" w:color="auto"/>
        <w:left w:val="none" w:sz="0" w:space="0" w:color="auto"/>
        <w:bottom w:val="none" w:sz="0" w:space="0" w:color="auto"/>
        <w:right w:val="none" w:sz="0" w:space="0" w:color="auto"/>
      </w:divBdr>
    </w:div>
    <w:div w:id="78136908">
      <w:marLeft w:val="0"/>
      <w:marRight w:val="0"/>
      <w:marTop w:val="0"/>
      <w:marBottom w:val="0"/>
      <w:divBdr>
        <w:top w:val="none" w:sz="0" w:space="0" w:color="auto"/>
        <w:left w:val="none" w:sz="0" w:space="0" w:color="auto"/>
        <w:bottom w:val="none" w:sz="0" w:space="0" w:color="auto"/>
        <w:right w:val="none" w:sz="0" w:space="0" w:color="auto"/>
      </w:divBdr>
    </w:div>
    <w:div w:id="78136909">
      <w:marLeft w:val="0"/>
      <w:marRight w:val="0"/>
      <w:marTop w:val="0"/>
      <w:marBottom w:val="0"/>
      <w:divBdr>
        <w:top w:val="none" w:sz="0" w:space="0" w:color="auto"/>
        <w:left w:val="none" w:sz="0" w:space="0" w:color="auto"/>
        <w:bottom w:val="none" w:sz="0" w:space="0" w:color="auto"/>
        <w:right w:val="none" w:sz="0" w:space="0" w:color="auto"/>
      </w:divBdr>
    </w:div>
    <w:div w:id="78136910">
      <w:marLeft w:val="0"/>
      <w:marRight w:val="0"/>
      <w:marTop w:val="0"/>
      <w:marBottom w:val="0"/>
      <w:divBdr>
        <w:top w:val="none" w:sz="0" w:space="0" w:color="auto"/>
        <w:left w:val="none" w:sz="0" w:space="0" w:color="auto"/>
        <w:bottom w:val="none" w:sz="0" w:space="0" w:color="auto"/>
        <w:right w:val="none" w:sz="0" w:space="0" w:color="auto"/>
      </w:divBdr>
    </w:div>
    <w:div w:id="78136911">
      <w:marLeft w:val="0"/>
      <w:marRight w:val="0"/>
      <w:marTop w:val="0"/>
      <w:marBottom w:val="0"/>
      <w:divBdr>
        <w:top w:val="none" w:sz="0" w:space="0" w:color="auto"/>
        <w:left w:val="none" w:sz="0" w:space="0" w:color="auto"/>
        <w:bottom w:val="none" w:sz="0" w:space="0" w:color="auto"/>
        <w:right w:val="none" w:sz="0" w:space="0" w:color="auto"/>
      </w:divBdr>
    </w:div>
    <w:div w:id="78136912">
      <w:marLeft w:val="0"/>
      <w:marRight w:val="0"/>
      <w:marTop w:val="0"/>
      <w:marBottom w:val="0"/>
      <w:divBdr>
        <w:top w:val="none" w:sz="0" w:space="0" w:color="auto"/>
        <w:left w:val="none" w:sz="0" w:space="0" w:color="auto"/>
        <w:bottom w:val="none" w:sz="0" w:space="0" w:color="auto"/>
        <w:right w:val="none" w:sz="0" w:space="0" w:color="auto"/>
      </w:divBdr>
    </w:div>
    <w:div w:id="78136913">
      <w:marLeft w:val="0"/>
      <w:marRight w:val="0"/>
      <w:marTop w:val="0"/>
      <w:marBottom w:val="0"/>
      <w:divBdr>
        <w:top w:val="none" w:sz="0" w:space="0" w:color="auto"/>
        <w:left w:val="none" w:sz="0" w:space="0" w:color="auto"/>
        <w:bottom w:val="none" w:sz="0" w:space="0" w:color="auto"/>
        <w:right w:val="none" w:sz="0" w:space="0" w:color="auto"/>
      </w:divBdr>
    </w:div>
    <w:div w:id="78136914">
      <w:marLeft w:val="0"/>
      <w:marRight w:val="0"/>
      <w:marTop w:val="0"/>
      <w:marBottom w:val="0"/>
      <w:divBdr>
        <w:top w:val="none" w:sz="0" w:space="0" w:color="auto"/>
        <w:left w:val="none" w:sz="0" w:space="0" w:color="auto"/>
        <w:bottom w:val="none" w:sz="0" w:space="0" w:color="auto"/>
        <w:right w:val="none" w:sz="0" w:space="0" w:color="auto"/>
      </w:divBdr>
    </w:div>
    <w:div w:id="78136915">
      <w:marLeft w:val="0"/>
      <w:marRight w:val="0"/>
      <w:marTop w:val="0"/>
      <w:marBottom w:val="0"/>
      <w:divBdr>
        <w:top w:val="none" w:sz="0" w:space="0" w:color="auto"/>
        <w:left w:val="none" w:sz="0" w:space="0" w:color="auto"/>
        <w:bottom w:val="none" w:sz="0" w:space="0" w:color="auto"/>
        <w:right w:val="none" w:sz="0" w:space="0" w:color="auto"/>
      </w:divBdr>
    </w:div>
    <w:div w:id="78136916">
      <w:marLeft w:val="0"/>
      <w:marRight w:val="0"/>
      <w:marTop w:val="0"/>
      <w:marBottom w:val="0"/>
      <w:divBdr>
        <w:top w:val="none" w:sz="0" w:space="0" w:color="auto"/>
        <w:left w:val="none" w:sz="0" w:space="0" w:color="auto"/>
        <w:bottom w:val="none" w:sz="0" w:space="0" w:color="auto"/>
        <w:right w:val="none" w:sz="0" w:space="0" w:color="auto"/>
      </w:divBdr>
    </w:div>
    <w:div w:id="78136917">
      <w:marLeft w:val="0"/>
      <w:marRight w:val="0"/>
      <w:marTop w:val="0"/>
      <w:marBottom w:val="0"/>
      <w:divBdr>
        <w:top w:val="none" w:sz="0" w:space="0" w:color="auto"/>
        <w:left w:val="none" w:sz="0" w:space="0" w:color="auto"/>
        <w:bottom w:val="none" w:sz="0" w:space="0" w:color="auto"/>
        <w:right w:val="none" w:sz="0" w:space="0" w:color="auto"/>
      </w:divBdr>
    </w:div>
    <w:div w:id="78136918">
      <w:marLeft w:val="0"/>
      <w:marRight w:val="0"/>
      <w:marTop w:val="0"/>
      <w:marBottom w:val="0"/>
      <w:divBdr>
        <w:top w:val="none" w:sz="0" w:space="0" w:color="auto"/>
        <w:left w:val="none" w:sz="0" w:space="0" w:color="auto"/>
        <w:bottom w:val="none" w:sz="0" w:space="0" w:color="auto"/>
        <w:right w:val="none" w:sz="0" w:space="0" w:color="auto"/>
      </w:divBdr>
    </w:div>
    <w:div w:id="78136919">
      <w:marLeft w:val="0"/>
      <w:marRight w:val="0"/>
      <w:marTop w:val="0"/>
      <w:marBottom w:val="0"/>
      <w:divBdr>
        <w:top w:val="none" w:sz="0" w:space="0" w:color="auto"/>
        <w:left w:val="none" w:sz="0" w:space="0" w:color="auto"/>
        <w:bottom w:val="none" w:sz="0" w:space="0" w:color="auto"/>
        <w:right w:val="none" w:sz="0" w:space="0" w:color="auto"/>
      </w:divBdr>
    </w:div>
    <w:div w:id="78136920">
      <w:marLeft w:val="0"/>
      <w:marRight w:val="0"/>
      <w:marTop w:val="0"/>
      <w:marBottom w:val="0"/>
      <w:divBdr>
        <w:top w:val="none" w:sz="0" w:space="0" w:color="auto"/>
        <w:left w:val="none" w:sz="0" w:space="0" w:color="auto"/>
        <w:bottom w:val="none" w:sz="0" w:space="0" w:color="auto"/>
        <w:right w:val="none" w:sz="0" w:space="0" w:color="auto"/>
      </w:divBdr>
    </w:div>
    <w:div w:id="78136921">
      <w:marLeft w:val="0"/>
      <w:marRight w:val="0"/>
      <w:marTop w:val="0"/>
      <w:marBottom w:val="0"/>
      <w:divBdr>
        <w:top w:val="none" w:sz="0" w:space="0" w:color="auto"/>
        <w:left w:val="none" w:sz="0" w:space="0" w:color="auto"/>
        <w:bottom w:val="none" w:sz="0" w:space="0" w:color="auto"/>
        <w:right w:val="none" w:sz="0" w:space="0" w:color="auto"/>
      </w:divBdr>
    </w:div>
    <w:div w:id="78136922">
      <w:marLeft w:val="0"/>
      <w:marRight w:val="0"/>
      <w:marTop w:val="0"/>
      <w:marBottom w:val="0"/>
      <w:divBdr>
        <w:top w:val="none" w:sz="0" w:space="0" w:color="auto"/>
        <w:left w:val="none" w:sz="0" w:space="0" w:color="auto"/>
        <w:bottom w:val="none" w:sz="0" w:space="0" w:color="auto"/>
        <w:right w:val="none" w:sz="0" w:space="0" w:color="auto"/>
      </w:divBdr>
    </w:div>
    <w:div w:id="78136923">
      <w:marLeft w:val="0"/>
      <w:marRight w:val="0"/>
      <w:marTop w:val="0"/>
      <w:marBottom w:val="0"/>
      <w:divBdr>
        <w:top w:val="none" w:sz="0" w:space="0" w:color="auto"/>
        <w:left w:val="none" w:sz="0" w:space="0" w:color="auto"/>
        <w:bottom w:val="none" w:sz="0" w:space="0" w:color="auto"/>
        <w:right w:val="none" w:sz="0" w:space="0" w:color="auto"/>
      </w:divBdr>
    </w:div>
    <w:div w:id="78136924">
      <w:marLeft w:val="0"/>
      <w:marRight w:val="0"/>
      <w:marTop w:val="0"/>
      <w:marBottom w:val="0"/>
      <w:divBdr>
        <w:top w:val="none" w:sz="0" w:space="0" w:color="auto"/>
        <w:left w:val="none" w:sz="0" w:space="0" w:color="auto"/>
        <w:bottom w:val="none" w:sz="0" w:space="0" w:color="auto"/>
        <w:right w:val="none" w:sz="0" w:space="0" w:color="auto"/>
      </w:divBdr>
    </w:div>
    <w:div w:id="78136925">
      <w:marLeft w:val="0"/>
      <w:marRight w:val="0"/>
      <w:marTop w:val="0"/>
      <w:marBottom w:val="0"/>
      <w:divBdr>
        <w:top w:val="none" w:sz="0" w:space="0" w:color="auto"/>
        <w:left w:val="none" w:sz="0" w:space="0" w:color="auto"/>
        <w:bottom w:val="none" w:sz="0" w:space="0" w:color="auto"/>
        <w:right w:val="none" w:sz="0" w:space="0" w:color="auto"/>
      </w:divBdr>
    </w:div>
    <w:div w:id="78136926">
      <w:marLeft w:val="0"/>
      <w:marRight w:val="0"/>
      <w:marTop w:val="0"/>
      <w:marBottom w:val="0"/>
      <w:divBdr>
        <w:top w:val="none" w:sz="0" w:space="0" w:color="auto"/>
        <w:left w:val="none" w:sz="0" w:space="0" w:color="auto"/>
        <w:bottom w:val="none" w:sz="0" w:space="0" w:color="auto"/>
        <w:right w:val="none" w:sz="0" w:space="0" w:color="auto"/>
      </w:divBdr>
    </w:div>
    <w:div w:id="78136927">
      <w:marLeft w:val="0"/>
      <w:marRight w:val="0"/>
      <w:marTop w:val="0"/>
      <w:marBottom w:val="0"/>
      <w:divBdr>
        <w:top w:val="none" w:sz="0" w:space="0" w:color="auto"/>
        <w:left w:val="none" w:sz="0" w:space="0" w:color="auto"/>
        <w:bottom w:val="none" w:sz="0" w:space="0" w:color="auto"/>
        <w:right w:val="none" w:sz="0" w:space="0" w:color="auto"/>
      </w:divBdr>
    </w:div>
    <w:div w:id="78136928">
      <w:marLeft w:val="0"/>
      <w:marRight w:val="0"/>
      <w:marTop w:val="0"/>
      <w:marBottom w:val="0"/>
      <w:divBdr>
        <w:top w:val="none" w:sz="0" w:space="0" w:color="auto"/>
        <w:left w:val="none" w:sz="0" w:space="0" w:color="auto"/>
        <w:bottom w:val="none" w:sz="0" w:space="0" w:color="auto"/>
        <w:right w:val="none" w:sz="0" w:space="0" w:color="auto"/>
      </w:divBdr>
    </w:div>
    <w:div w:id="78136929">
      <w:marLeft w:val="0"/>
      <w:marRight w:val="0"/>
      <w:marTop w:val="0"/>
      <w:marBottom w:val="0"/>
      <w:divBdr>
        <w:top w:val="none" w:sz="0" w:space="0" w:color="auto"/>
        <w:left w:val="none" w:sz="0" w:space="0" w:color="auto"/>
        <w:bottom w:val="none" w:sz="0" w:space="0" w:color="auto"/>
        <w:right w:val="none" w:sz="0" w:space="0" w:color="auto"/>
      </w:divBdr>
    </w:div>
    <w:div w:id="78136930">
      <w:marLeft w:val="0"/>
      <w:marRight w:val="0"/>
      <w:marTop w:val="0"/>
      <w:marBottom w:val="0"/>
      <w:divBdr>
        <w:top w:val="none" w:sz="0" w:space="0" w:color="auto"/>
        <w:left w:val="none" w:sz="0" w:space="0" w:color="auto"/>
        <w:bottom w:val="none" w:sz="0" w:space="0" w:color="auto"/>
        <w:right w:val="none" w:sz="0" w:space="0" w:color="auto"/>
      </w:divBdr>
    </w:div>
    <w:div w:id="78136931">
      <w:marLeft w:val="0"/>
      <w:marRight w:val="0"/>
      <w:marTop w:val="0"/>
      <w:marBottom w:val="0"/>
      <w:divBdr>
        <w:top w:val="none" w:sz="0" w:space="0" w:color="auto"/>
        <w:left w:val="none" w:sz="0" w:space="0" w:color="auto"/>
        <w:bottom w:val="none" w:sz="0" w:space="0" w:color="auto"/>
        <w:right w:val="none" w:sz="0" w:space="0" w:color="auto"/>
      </w:divBdr>
    </w:div>
    <w:div w:id="78136932">
      <w:marLeft w:val="0"/>
      <w:marRight w:val="0"/>
      <w:marTop w:val="0"/>
      <w:marBottom w:val="0"/>
      <w:divBdr>
        <w:top w:val="none" w:sz="0" w:space="0" w:color="auto"/>
        <w:left w:val="none" w:sz="0" w:space="0" w:color="auto"/>
        <w:bottom w:val="none" w:sz="0" w:space="0" w:color="auto"/>
        <w:right w:val="none" w:sz="0" w:space="0" w:color="auto"/>
      </w:divBdr>
    </w:div>
    <w:div w:id="78136933">
      <w:marLeft w:val="0"/>
      <w:marRight w:val="0"/>
      <w:marTop w:val="0"/>
      <w:marBottom w:val="0"/>
      <w:divBdr>
        <w:top w:val="none" w:sz="0" w:space="0" w:color="auto"/>
        <w:left w:val="none" w:sz="0" w:space="0" w:color="auto"/>
        <w:bottom w:val="none" w:sz="0" w:space="0" w:color="auto"/>
        <w:right w:val="none" w:sz="0" w:space="0" w:color="auto"/>
      </w:divBdr>
    </w:div>
    <w:div w:id="78136934">
      <w:marLeft w:val="0"/>
      <w:marRight w:val="0"/>
      <w:marTop w:val="0"/>
      <w:marBottom w:val="0"/>
      <w:divBdr>
        <w:top w:val="none" w:sz="0" w:space="0" w:color="auto"/>
        <w:left w:val="none" w:sz="0" w:space="0" w:color="auto"/>
        <w:bottom w:val="none" w:sz="0" w:space="0" w:color="auto"/>
        <w:right w:val="none" w:sz="0" w:space="0" w:color="auto"/>
      </w:divBdr>
    </w:div>
    <w:div w:id="78136935">
      <w:marLeft w:val="0"/>
      <w:marRight w:val="0"/>
      <w:marTop w:val="0"/>
      <w:marBottom w:val="0"/>
      <w:divBdr>
        <w:top w:val="none" w:sz="0" w:space="0" w:color="auto"/>
        <w:left w:val="none" w:sz="0" w:space="0" w:color="auto"/>
        <w:bottom w:val="none" w:sz="0" w:space="0" w:color="auto"/>
        <w:right w:val="none" w:sz="0" w:space="0" w:color="auto"/>
      </w:divBdr>
    </w:div>
    <w:div w:id="78136936">
      <w:marLeft w:val="0"/>
      <w:marRight w:val="0"/>
      <w:marTop w:val="0"/>
      <w:marBottom w:val="0"/>
      <w:divBdr>
        <w:top w:val="none" w:sz="0" w:space="0" w:color="auto"/>
        <w:left w:val="none" w:sz="0" w:space="0" w:color="auto"/>
        <w:bottom w:val="none" w:sz="0" w:space="0" w:color="auto"/>
        <w:right w:val="none" w:sz="0" w:space="0" w:color="auto"/>
      </w:divBdr>
    </w:div>
    <w:div w:id="78136937">
      <w:marLeft w:val="0"/>
      <w:marRight w:val="0"/>
      <w:marTop w:val="0"/>
      <w:marBottom w:val="0"/>
      <w:divBdr>
        <w:top w:val="none" w:sz="0" w:space="0" w:color="auto"/>
        <w:left w:val="none" w:sz="0" w:space="0" w:color="auto"/>
        <w:bottom w:val="none" w:sz="0" w:space="0" w:color="auto"/>
        <w:right w:val="none" w:sz="0" w:space="0" w:color="auto"/>
      </w:divBdr>
    </w:div>
    <w:div w:id="78136938">
      <w:marLeft w:val="0"/>
      <w:marRight w:val="0"/>
      <w:marTop w:val="0"/>
      <w:marBottom w:val="0"/>
      <w:divBdr>
        <w:top w:val="none" w:sz="0" w:space="0" w:color="auto"/>
        <w:left w:val="none" w:sz="0" w:space="0" w:color="auto"/>
        <w:bottom w:val="none" w:sz="0" w:space="0" w:color="auto"/>
        <w:right w:val="none" w:sz="0" w:space="0" w:color="auto"/>
      </w:divBdr>
    </w:div>
    <w:div w:id="78136939">
      <w:marLeft w:val="0"/>
      <w:marRight w:val="0"/>
      <w:marTop w:val="0"/>
      <w:marBottom w:val="0"/>
      <w:divBdr>
        <w:top w:val="none" w:sz="0" w:space="0" w:color="auto"/>
        <w:left w:val="none" w:sz="0" w:space="0" w:color="auto"/>
        <w:bottom w:val="none" w:sz="0" w:space="0" w:color="auto"/>
        <w:right w:val="none" w:sz="0" w:space="0" w:color="auto"/>
      </w:divBdr>
    </w:div>
    <w:div w:id="78136940">
      <w:marLeft w:val="0"/>
      <w:marRight w:val="0"/>
      <w:marTop w:val="0"/>
      <w:marBottom w:val="0"/>
      <w:divBdr>
        <w:top w:val="none" w:sz="0" w:space="0" w:color="auto"/>
        <w:left w:val="none" w:sz="0" w:space="0" w:color="auto"/>
        <w:bottom w:val="none" w:sz="0" w:space="0" w:color="auto"/>
        <w:right w:val="none" w:sz="0" w:space="0" w:color="auto"/>
      </w:divBdr>
    </w:div>
    <w:div w:id="78136941">
      <w:marLeft w:val="0"/>
      <w:marRight w:val="0"/>
      <w:marTop w:val="0"/>
      <w:marBottom w:val="0"/>
      <w:divBdr>
        <w:top w:val="none" w:sz="0" w:space="0" w:color="auto"/>
        <w:left w:val="none" w:sz="0" w:space="0" w:color="auto"/>
        <w:bottom w:val="none" w:sz="0" w:space="0" w:color="auto"/>
        <w:right w:val="none" w:sz="0" w:space="0" w:color="auto"/>
      </w:divBdr>
    </w:div>
    <w:div w:id="78136942">
      <w:marLeft w:val="0"/>
      <w:marRight w:val="0"/>
      <w:marTop w:val="0"/>
      <w:marBottom w:val="0"/>
      <w:divBdr>
        <w:top w:val="none" w:sz="0" w:space="0" w:color="auto"/>
        <w:left w:val="none" w:sz="0" w:space="0" w:color="auto"/>
        <w:bottom w:val="none" w:sz="0" w:space="0" w:color="auto"/>
        <w:right w:val="none" w:sz="0" w:space="0" w:color="auto"/>
      </w:divBdr>
    </w:div>
    <w:div w:id="78136943">
      <w:marLeft w:val="0"/>
      <w:marRight w:val="0"/>
      <w:marTop w:val="0"/>
      <w:marBottom w:val="0"/>
      <w:divBdr>
        <w:top w:val="none" w:sz="0" w:space="0" w:color="auto"/>
        <w:left w:val="none" w:sz="0" w:space="0" w:color="auto"/>
        <w:bottom w:val="none" w:sz="0" w:space="0" w:color="auto"/>
        <w:right w:val="none" w:sz="0" w:space="0" w:color="auto"/>
      </w:divBdr>
    </w:div>
    <w:div w:id="78136944">
      <w:marLeft w:val="0"/>
      <w:marRight w:val="0"/>
      <w:marTop w:val="0"/>
      <w:marBottom w:val="0"/>
      <w:divBdr>
        <w:top w:val="none" w:sz="0" w:space="0" w:color="auto"/>
        <w:left w:val="none" w:sz="0" w:space="0" w:color="auto"/>
        <w:bottom w:val="none" w:sz="0" w:space="0" w:color="auto"/>
        <w:right w:val="none" w:sz="0" w:space="0" w:color="auto"/>
      </w:divBdr>
    </w:div>
    <w:div w:id="78136945">
      <w:marLeft w:val="0"/>
      <w:marRight w:val="0"/>
      <w:marTop w:val="0"/>
      <w:marBottom w:val="0"/>
      <w:divBdr>
        <w:top w:val="none" w:sz="0" w:space="0" w:color="auto"/>
        <w:left w:val="none" w:sz="0" w:space="0" w:color="auto"/>
        <w:bottom w:val="none" w:sz="0" w:space="0" w:color="auto"/>
        <w:right w:val="none" w:sz="0" w:space="0" w:color="auto"/>
      </w:divBdr>
    </w:div>
    <w:div w:id="78136946">
      <w:marLeft w:val="0"/>
      <w:marRight w:val="0"/>
      <w:marTop w:val="0"/>
      <w:marBottom w:val="0"/>
      <w:divBdr>
        <w:top w:val="none" w:sz="0" w:space="0" w:color="auto"/>
        <w:left w:val="none" w:sz="0" w:space="0" w:color="auto"/>
        <w:bottom w:val="none" w:sz="0" w:space="0" w:color="auto"/>
        <w:right w:val="none" w:sz="0" w:space="0" w:color="auto"/>
      </w:divBdr>
    </w:div>
    <w:div w:id="78136947">
      <w:marLeft w:val="0"/>
      <w:marRight w:val="0"/>
      <w:marTop w:val="0"/>
      <w:marBottom w:val="0"/>
      <w:divBdr>
        <w:top w:val="none" w:sz="0" w:space="0" w:color="auto"/>
        <w:left w:val="none" w:sz="0" w:space="0" w:color="auto"/>
        <w:bottom w:val="none" w:sz="0" w:space="0" w:color="auto"/>
        <w:right w:val="none" w:sz="0" w:space="0" w:color="auto"/>
      </w:divBdr>
    </w:div>
    <w:div w:id="78136948">
      <w:marLeft w:val="0"/>
      <w:marRight w:val="0"/>
      <w:marTop w:val="0"/>
      <w:marBottom w:val="0"/>
      <w:divBdr>
        <w:top w:val="none" w:sz="0" w:space="0" w:color="auto"/>
        <w:left w:val="none" w:sz="0" w:space="0" w:color="auto"/>
        <w:bottom w:val="none" w:sz="0" w:space="0" w:color="auto"/>
        <w:right w:val="none" w:sz="0" w:space="0" w:color="auto"/>
      </w:divBdr>
    </w:div>
    <w:div w:id="78136949">
      <w:marLeft w:val="0"/>
      <w:marRight w:val="0"/>
      <w:marTop w:val="0"/>
      <w:marBottom w:val="0"/>
      <w:divBdr>
        <w:top w:val="none" w:sz="0" w:space="0" w:color="auto"/>
        <w:left w:val="none" w:sz="0" w:space="0" w:color="auto"/>
        <w:bottom w:val="none" w:sz="0" w:space="0" w:color="auto"/>
        <w:right w:val="none" w:sz="0" w:space="0" w:color="auto"/>
      </w:divBdr>
    </w:div>
    <w:div w:id="78136950">
      <w:marLeft w:val="0"/>
      <w:marRight w:val="0"/>
      <w:marTop w:val="0"/>
      <w:marBottom w:val="0"/>
      <w:divBdr>
        <w:top w:val="none" w:sz="0" w:space="0" w:color="auto"/>
        <w:left w:val="none" w:sz="0" w:space="0" w:color="auto"/>
        <w:bottom w:val="none" w:sz="0" w:space="0" w:color="auto"/>
        <w:right w:val="none" w:sz="0" w:space="0" w:color="auto"/>
      </w:divBdr>
    </w:div>
    <w:div w:id="78136951">
      <w:marLeft w:val="0"/>
      <w:marRight w:val="0"/>
      <w:marTop w:val="0"/>
      <w:marBottom w:val="0"/>
      <w:divBdr>
        <w:top w:val="none" w:sz="0" w:space="0" w:color="auto"/>
        <w:left w:val="none" w:sz="0" w:space="0" w:color="auto"/>
        <w:bottom w:val="none" w:sz="0" w:space="0" w:color="auto"/>
        <w:right w:val="none" w:sz="0" w:space="0" w:color="auto"/>
      </w:divBdr>
    </w:div>
    <w:div w:id="78136952">
      <w:marLeft w:val="0"/>
      <w:marRight w:val="0"/>
      <w:marTop w:val="0"/>
      <w:marBottom w:val="0"/>
      <w:divBdr>
        <w:top w:val="none" w:sz="0" w:space="0" w:color="auto"/>
        <w:left w:val="none" w:sz="0" w:space="0" w:color="auto"/>
        <w:bottom w:val="none" w:sz="0" w:space="0" w:color="auto"/>
        <w:right w:val="none" w:sz="0" w:space="0" w:color="auto"/>
      </w:divBdr>
    </w:div>
    <w:div w:id="78136953">
      <w:marLeft w:val="0"/>
      <w:marRight w:val="0"/>
      <w:marTop w:val="0"/>
      <w:marBottom w:val="0"/>
      <w:divBdr>
        <w:top w:val="none" w:sz="0" w:space="0" w:color="auto"/>
        <w:left w:val="none" w:sz="0" w:space="0" w:color="auto"/>
        <w:bottom w:val="none" w:sz="0" w:space="0" w:color="auto"/>
        <w:right w:val="none" w:sz="0" w:space="0" w:color="auto"/>
      </w:divBdr>
    </w:div>
    <w:div w:id="78136954">
      <w:marLeft w:val="0"/>
      <w:marRight w:val="0"/>
      <w:marTop w:val="0"/>
      <w:marBottom w:val="0"/>
      <w:divBdr>
        <w:top w:val="none" w:sz="0" w:space="0" w:color="auto"/>
        <w:left w:val="none" w:sz="0" w:space="0" w:color="auto"/>
        <w:bottom w:val="none" w:sz="0" w:space="0" w:color="auto"/>
        <w:right w:val="none" w:sz="0" w:space="0" w:color="auto"/>
      </w:divBdr>
    </w:div>
    <w:div w:id="78136955">
      <w:marLeft w:val="0"/>
      <w:marRight w:val="0"/>
      <w:marTop w:val="0"/>
      <w:marBottom w:val="0"/>
      <w:divBdr>
        <w:top w:val="none" w:sz="0" w:space="0" w:color="auto"/>
        <w:left w:val="none" w:sz="0" w:space="0" w:color="auto"/>
        <w:bottom w:val="none" w:sz="0" w:space="0" w:color="auto"/>
        <w:right w:val="none" w:sz="0" w:space="0" w:color="auto"/>
      </w:divBdr>
    </w:div>
    <w:div w:id="78136956">
      <w:marLeft w:val="0"/>
      <w:marRight w:val="0"/>
      <w:marTop w:val="0"/>
      <w:marBottom w:val="0"/>
      <w:divBdr>
        <w:top w:val="none" w:sz="0" w:space="0" w:color="auto"/>
        <w:left w:val="none" w:sz="0" w:space="0" w:color="auto"/>
        <w:bottom w:val="none" w:sz="0" w:space="0" w:color="auto"/>
        <w:right w:val="none" w:sz="0" w:space="0" w:color="auto"/>
      </w:divBdr>
    </w:div>
    <w:div w:id="78136957">
      <w:marLeft w:val="0"/>
      <w:marRight w:val="0"/>
      <w:marTop w:val="0"/>
      <w:marBottom w:val="0"/>
      <w:divBdr>
        <w:top w:val="none" w:sz="0" w:space="0" w:color="auto"/>
        <w:left w:val="none" w:sz="0" w:space="0" w:color="auto"/>
        <w:bottom w:val="none" w:sz="0" w:space="0" w:color="auto"/>
        <w:right w:val="none" w:sz="0" w:space="0" w:color="auto"/>
      </w:divBdr>
    </w:div>
    <w:div w:id="78136958">
      <w:marLeft w:val="0"/>
      <w:marRight w:val="0"/>
      <w:marTop w:val="0"/>
      <w:marBottom w:val="0"/>
      <w:divBdr>
        <w:top w:val="none" w:sz="0" w:space="0" w:color="auto"/>
        <w:left w:val="none" w:sz="0" w:space="0" w:color="auto"/>
        <w:bottom w:val="none" w:sz="0" w:space="0" w:color="auto"/>
        <w:right w:val="none" w:sz="0" w:space="0" w:color="auto"/>
      </w:divBdr>
    </w:div>
    <w:div w:id="78136959">
      <w:marLeft w:val="0"/>
      <w:marRight w:val="0"/>
      <w:marTop w:val="0"/>
      <w:marBottom w:val="0"/>
      <w:divBdr>
        <w:top w:val="none" w:sz="0" w:space="0" w:color="auto"/>
        <w:left w:val="none" w:sz="0" w:space="0" w:color="auto"/>
        <w:bottom w:val="none" w:sz="0" w:space="0" w:color="auto"/>
        <w:right w:val="none" w:sz="0" w:space="0" w:color="auto"/>
      </w:divBdr>
    </w:div>
    <w:div w:id="78136960">
      <w:marLeft w:val="0"/>
      <w:marRight w:val="0"/>
      <w:marTop w:val="0"/>
      <w:marBottom w:val="0"/>
      <w:divBdr>
        <w:top w:val="none" w:sz="0" w:space="0" w:color="auto"/>
        <w:left w:val="none" w:sz="0" w:space="0" w:color="auto"/>
        <w:bottom w:val="none" w:sz="0" w:space="0" w:color="auto"/>
        <w:right w:val="none" w:sz="0" w:space="0" w:color="auto"/>
      </w:divBdr>
    </w:div>
    <w:div w:id="78136961">
      <w:marLeft w:val="0"/>
      <w:marRight w:val="0"/>
      <w:marTop w:val="0"/>
      <w:marBottom w:val="0"/>
      <w:divBdr>
        <w:top w:val="none" w:sz="0" w:space="0" w:color="auto"/>
        <w:left w:val="none" w:sz="0" w:space="0" w:color="auto"/>
        <w:bottom w:val="none" w:sz="0" w:space="0" w:color="auto"/>
        <w:right w:val="none" w:sz="0" w:space="0" w:color="auto"/>
      </w:divBdr>
    </w:div>
    <w:div w:id="78136962">
      <w:marLeft w:val="0"/>
      <w:marRight w:val="0"/>
      <w:marTop w:val="0"/>
      <w:marBottom w:val="0"/>
      <w:divBdr>
        <w:top w:val="none" w:sz="0" w:space="0" w:color="auto"/>
        <w:left w:val="none" w:sz="0" w:space="0" w:color="auto"/>
        <w:bottom w:val="none" w:sz="0" w:space="0" w:color="auto"/>
        <w:right w:val="none" w:sz="0" w:space="0" w:color="auto"/>
      </w:divBdr>
    </w:div>
    <w:div w:id="78136963">
      <w:marLeft w:val="0"/>
      <w:marRight w:val="0"/>
      <w:marTop w:val="0"/>
      <w:marBottom w:val="0"/>
      <w:divBdr>
        <w:top w:val="none" w:sz="0" w:space="0" w:color="auto"/>
        <w:left w:val="none" w:sz="0" w:space="0" w:color="auto"/>
        <w:bottom w:val="none" w:sz="0" w:space="0" w:color="auto"/>
        <w:right w:val="none" w:sz="0" w:space="0" w:color="auto"/>
      </w:divBdr>
    </w:div>
    <w:div w:id="78136964">
      <w:marLeft w:val="0"/>
      <w:marRight w:val="0"/>
      <w:marTop w:val="0"/>
      <w:marBottom w:val="0"/>
      <w:divBdr>
        <w:top w:val="none" w:sz="0" w:space="0" w:color="auto"/>
        <w:left w:val="none" w:sz="0" w:space="0" w:color="auto"/>
        <w:bottom w:val="none" w:sz="0" w:space="0" w:color="auto"/>
        <w:right w:val="none" w:sz="0" w:space="0" w:color="auto"/>
      </w:divBdr>
    </w:div>
    <w:div w:id="78136965">
      <w:marLeft w:val="0"/>
      <w:marRight w:val="0"/>
      <w:marTop w:val="0"/>
      <w:marBottom w:val="0"/>
      <w:divBdr>
        <w:top w:val="none" w:sz="0" w:space="0" w:color="auto"/>
        <w:left w:val="none" w:sz="0" w:space="0" w:color="auto"/>
        <w:bottom w:val="none" w:sz="0" w:space="0" w:color="auto"/>
        <w:right w:val="none" w:sz="0" w:space="0" w:color="auto"/>
      </w:divBdr>
    </w:div>
    <w:div w:id="78136966">
      <w:marLeft w:val="0"/>
      <w:marRight w:val="0"/>
      <w:marTop w:val="0"/>
      <w:marBottom w:val="0"/>
      <w:divBdr>
        <w:top w:val="none" w:sz="0" w:space="0" w:color="auto"/>
        <w:left w:val="none" w:sz="0" w:space="0" w:color="auto"/>
        <w:bottom w:val="none" w:sz="0" w:space="0" w:color="auto"/>
        <w:right w:val="none" w:sz="0" w:space="0" w:color="auto"/>
      </w:divBdr>
    </w:div>
    <w:div w:id="78136967">
      <w:marLeft w:val="0"/>
      <w:marRight w:val="0"/>
      <w:marTop w:val="0"/>
      <w:marBottom w:val="0"/>
      <w:divBdr>
        <w:top w:val="none" w:sz="0" w:space="0" w:color="auto"/>
        <w:left w:val="none" w:sz="0" w:space="0" w:color="auto"/>
        <w:bottom w:val="none" w:sz="0" w:space="0" w:color="auto"/>
        <w:right w:val="none" w:sz="0" w:space="0" w:color="auto"/>
      </w:divBdr>
    </w:div>
    <w:div w:id="78136968">
      <w:marLeft w:val="0"/>
      <w:marRight w:val="0"/>
      <w:marTop w:val="0"/>
      <w:marBottom w:val="0"/>
      <w:divBdr>
        <w:top w:val="none" w:sz="0" w:space="0" w:color="auto"/>
        <w:left w:val="none" w:sz="0" w:space="0" w:color="auto"/>
        <w:bottom w:val="none" w:sz="0" w:space="0" w:color="auto"/>
        <w:right w:val="none" w:sz="0" w:space="0" w:color="auto"/>
      </w:divBdr>
    </w:div>
    <w:div w:id="78136969">
      <w:marLeft w:val="0"/>
      <w:marRight w:val="0"/>
      <w:marTop w:val="0"/>
      <w:marBottom w:val="0"/>
      <w:divBdr>
        <w:top w:val="none" w:sz="0" w:space="0" w:color="auto"/>
        <w:left w:val="none" w:sz="0" w:space="0" w:color="auto"/>
        <w:bottom w:val="none" w:sz="0" w:space="0" w:color="auto"/>
        <w:right w:val="none" w:sz="0" w:space="0" w:color="auto"/>
      </w:divBdr>
    </w:div>
    <w:div w:id="247662177">
      <w:bodyDiv w:val="1"/>
      <w:marLeft w:val="0"/>
      <w:marRight w:val="0"/>
      <w:marTop w:val="0"/>
      <w:marBottom w:val="0"/>
      <w:divBdr>
        <w:top w:val="none" w:sz="0" w:space="0" w:color="auto"/>
        <w:left w:val="none" w:sz="0" w:space="0" w:color="auto"/>
        <w:bottom w:val="none" w:sz="0" w:space="0" w:color="auto"/>
        <w:right w:val="none" w:sz="0" w:space="0" w:color="auto"/>
      </w:divBdr>
    </w:div>
    <w:div w:id="321202531">
      <w:bodyDiv w:val="1"/>
      <w:marLeft w:val="0"/>
      <w:marRight w:val="0"/>
      <w:marTop w:val="0"/>
      <w:marBottom w:val="0"/>
      <w:divBdr>
        <w:top w:val="none" w:sz="0" w:space="0" w:color="auto"/>
        <w:left w:val="none" w:sz="0" w:space="0" w:color="auto"/>
        <w:bottom w:val="none" w:sz="0" w:space="0" w:color="auto"/>
        <w:right w:val="none" w:sz="0" w:space="0" w:color="auto"/>
      </w:divBdr>
    </w:div>
    <w:div w:id="649557641">
      <w:bodyDiv w:val="1"/>
      <w:marLeft w:val="0"/>
      <w:marRight w:val="0"/>
      <w:marTop w:val="0"/>
      <w:marBottom w:val="0"/>
      <w:divBdr>
        <w:top w:val="none" w:sz="0" w:space="0" w:color="auto"/>
        <w:left w:val="none" w:sz="0" w:space="0" w:color="auto"/>
        <w:bottom w:val="none" w:sz="0" w:space="0" w:color="auto"/>
        <w:right w:val="none" w:sz="0" w:space="0" w:color="auto"/>
      </w:divBdr>
    </w:div>
    <w:div w:id="894003489">
      <w:bodyDiv w:val="1"/>
      <w:marLeft w:val="0"/>
      <w:marRight w:val="0"/>
      <w:marTop w:val="0"/>
      <w:marBottom w:val="0"/>
      <w:divBdr>
        <w:top w:val="none" w:sz="0" w:space="0" w:color="auto"/>
        <w:left w:val="none" w:sz="0" w:space="0" w:color="auto"/>
        <w:bottom w:val="none" w:sz="0" w:space="0" w:color="auto"/>
        <w:right w:val="none" w:sz="0" w:space="0" w:color="auto"/>
      </w:divBdr>
    </w:div>
    <w:div w:id="1208177677">
      <w:bodyDiv w:val="1"/>
      <w:marLeft w:val="0"/>
      <w:marRight w:val="0"/>
      <w:marTop w:val="0"/>
      <w:marBottom w:val="0"/>
      <w:divBdr>
        <w:top w:val="none" w:sz="0" w:space="0" w:color="auto"/>
        <w:left w:val="none" w:sz="0" w:space="0" w:color="auto"/>
        <w:bottom w:val="none" w:sz="0" w:space="0" w:color="auto"/>
        <w:right w:val="none" w:sz="0" w:space="0" w:color="auto"/>
      </w:divBdr>
    </w:div>
    <w:div w:id="1308896728">
      <w:bodyDiv w:val="1"/>
      <w:marLeft w:val="0"/>
      <w:marRight w:val="0"/>
      <w:marTop w:val="0"/>
      <w:marBottom w:val="0"/>
      <w:divBdr>
        <w:top w:val="none" w:sz="0" w:space="0" w:color="auto"/>
        <w:left w:val="none" w:sz="0" w:space="0" w:color="auto"/>
        <w:bottom w:val="none" w:sz="0" w:space="0" w:color="auto"/>
        <w:right w:val="none" w:sz="0" w:space="0" w:color="auto"/>
      </w:divBdr>
    </w:div>
    <w:div w:id="1527870447">
      <w:bodyDiv w:val="1"/>
      <w:marLeft w:val="0"/>
      <w:marRight w:val="0"/>
      <w:marTop w:val="0"/>
      <w:marBottom w:val="0"/>
      <w:divBdr>
        <w:top w:val="none" w:sz="0" w:space="0" w:color="auto"/>
        <w:left w:val="none" w:sz="0" w:space="0" w:color="auto"/>
        <w:bottom w:val="none" w:sz="0" w:space="0" w:color="auto"/>
        <w:right w:val="none" w:sz="0" w:space="0" w:color="auto"/>
      </w:divBdr>
    </w:div>
    <w:div w:id="1586570841">
      <w:bodyDiv w:val="1"/>
      <w:marLeft w:val="0"/>
      <w:marRight w:val="0"/>
      <w:marTop w:val="0"/>
      <w:marBottom w:val="0"/>
      <w:divBdr>
        <w:top w:val="none" w:sz="0" w:space="0" w:color="auto"/>
        <w:left w:val="none" w:sz="0" w:space="0" w:color="auto"/>
        <w:bottom w:val="none" w:sz="0" w:space="0" w:color="auto"/>
        <w:right w:val="none" w:sz="0" w:space="0" w:color="auto"/>
      </w:divBdr>
    </w:div>
    <w:div w:id="19665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A6540AE332EE6105F7A0FED506A5B279CD57E01F2D03F001128670428EC11AB951191D640680C5O3O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EA6DD-74FC-4C4D-A89E-F8589DF7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34</Pages>
  <Words>6486</Words>
  <Characters>36975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Кристина Викторовна</dc:creator>
  <cp:lastModifiedBy>user</cp:lastModifiedBy>
  <cp:revision>15</cp:revision>
  <cp:lastPrinted>2017-10-02T06:20:00Z</cp:lastPrinted>
  <dcterms:created xsi:type="dcterms:W3CDTF">2017-12-25T07:18:00Z</dcterms:created>
  <dcterms:modified xsi:type="dcterms:W3CDTF">2018-01-10T06:44:00Z</dcterms:modified>
</cp:coreProperties>
</file>