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D1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</w:t>
      </w:r>
      <w:r w:rsidRPr="007F0CBB">
        <w:rPr>
          <w:rFonts w:ascii="Times New Roman" w:hAnsi="Times New Roman" w:cs="Times New Roman"/>
          <w:b/>
          <w:bCs/>
          <w:sz w:val="32"/>
          <w:szCs w:val="32"/>
        </w:rPr>
        <w:t xml:space="preserve"> подпрограмма </w:t>
      </w:r>
      <w:r w:rsidRPr="007F0CBB">
        <w:rPr>
          <w:rFonts w:ascii="Times New Roman" w:hAnsi="Times New Roman" w:cs="Times New Roman"/>
          <w:b/>
          <w:bCs/>
          <w:sz w:val="32"/>
          <w:szCs w:val="32"/>
          <w:lang w:val="en-US"/>
        </w:rPr>
        <w:t>IX</w:t>
      </w: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0CBB">
        <w:rPr>
          <w:rFonts w:ascii="Times New Roman" w:hAnsi="Times New Roman" w:cs="Times New Roman"/>
          <w:b/>
          <w:bCs/>
          <w:sz w:val="32"/>
          <w:szCs w:val="32"/>
        </w:rPr>
        <w:t>«Обеспечивающая подпрограмма»</w:t>
      </w: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0CBB">
        <w:rPr>
          <w:rFonts w:ascii="Times New Roman" w:hAnsi="Times New Roman" w:cs="Times New Roman"/>
          <w:b/>
          <w:bCs/>
          <w:sz w:val="32"/>
          <w:szCs w:val="32"/>
        </w:rPr>
        <w:t>Муниципальной программы</w:t>
      </w: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0CBB">
        <w:rPr>
          <w:rFonts w:ascii="Times New Roman" w:hAnsi="Times New Roman" w:cs="Times New Roman"/>
          <w:b/>
          <w:bCs/>
          <w:sz w:val="32"/>
          <w:szCs w:val="32"/>
        </w:rPr>
        <w:t xml:space="preserve">«Муниципальное управление ЗАТО городской округ Молодёжный </w:t>
      </w: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0CBB">
        <w:rPr>
          <w:rFonts w:ascii="Times New Roman" w:hAnsi="Times New Roman" w:cs="Times New Roman"/>
          <w:b/>
          <w:bCs/>
          <w:sz w:val="32"/>
          <w:szCs w:val="32"/>
        </w:rPr>
        <w:t>Московской области на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7F0CBB">
        <w:rPr>
          <w:rFonts w:ascii="Times New Roman" w:hAnsi="Times New Roman" w:cs="Times New Roman"/>
          <w:b/>
          <w:bCs/>
          <w:sz w:val="32"/>
          <w:szCs w:val="32"/>
        </w:rPr>
        <w:t>5-2019 г.г.»</w:t>
      </w: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Pr="004821C8" w:rsidRDefault="00995AD1" w:rsidP="00753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5AD1" w:rsidRPr="007F0CBB" w:rsidRDefault="00995AD1" w:rsidP="0075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C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муниципальной подпрограммы </w:t>
      </w:r>
      <w:r w:rsidRPr="007F0C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</w:p>
    <w:p w:rsidR="00995AD1" w:rsidRPr="007F0CBB" w:rsidRDefault="00995AD1" w:rsidP="0075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BB">
        <w:rPr>
          <w:rFonts w:ascii="Times New Roman" w:hAnsi="Times New Roman" w:cs="Times New Roman"/>
          <w:b/>
          <w:sz w:val="28"/>
          <w:szCs w:val="28"/>
        </w:rPr>
        <w:t>«</w:t>
      </w:r>
      <w:r w:rsidRPr="007F0CBB">
        <w:rPr>
          <w:rFonts w:ascii="Times New Roman" w:hAnsi="Times New Roman" w:cs="Times New Roman"/>
          <w:b/>
          <w:bCs/>
          <w:sz w:val="28"/>
          <w:szCs w:val="28"/>
        </w:rPr>
        <w:t>Обеспечивающая подпрограмма</w:t>
      </w:r>
      <w:r w:rsidRPr="007F0CBB">
        <w:rPr>
          <w:rFonts w:ascii="Times New Roman" w:hAnsi="Times New Roman" w:cs="Times New Roman"/>
          <w:b/>
          <w:sz w:val="28"/>
          <w:szCs w:val="28"/>
        </w:rPr>
        <w:t>»</w:t>
      </w:r>
    </w:p>
    <w:p w:rsidR="00995AD1" w:rsidRDefault="00995AD1" w:rsidP="007F0C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95AD1" w:rsidRPr="007F0CBB" w:rsidRDefault="00995AD1" w:rsidP="007F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CB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995AD1" w:rsidRPr="007F0CBB" w:rsidRDefault="00995AD1" w:rsidP="007F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CBB"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«Муниципальное управление ЗАТО городской округ Молодёжный </w:t>
      </w:r>
    </w:p>
    <w:p w:rsidR="00995AD1" w:rsidRPr="007F0CBB" w:rsidRDefault="00995AD1" w:rsidP="007F0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CBB">
        <w:rPr>
          <w:rFonts w:ascii="Times New Roman" w:hAnsi="Times New Roman" w:cs="Times New Roman"/>
          <w:b/>
          <w:bCs/>
          <w:sz w:val="28"/>
          <w:szCs w:val="28"/>
        </w:rPr>
        <w:t>Московской области на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F0CBB">
        <w:rPr>
          <w:rFonts w:ascii="Times New Roman" w:hAnsi="Times New Roman" w:cs="Times New Roman"/>
          <w:b/>
          <w:bCs/>
          <w:sz w:val="28"/>
          <w:szCs w:val="28"/>
        </w:rPr>
        <w:t>5-2019 г.г.»</w:t>
      </w:r>
    </w:p>
    <w:p w:rsidR="00995AD1" w:rsidRPr="007F0CBB" w:rsidRDefault="00995AD1" w:rsidP="007F0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5AD1" w:rsidRPr="004821C8" w:rsidRDefault="00995AD1" w:rsidP="007532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500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5"/>
        <w:gridCol w:w="1204"/>
        <w:gridCol w:w="1183"/>
        <w:gridCol w:w="1133"/>
        <w:gridCol w:w="746"/>
        <w:gridCol w:w="875"/>
        <w:gridCol w:w="873"/>
        <w:gridCol w:w="873"/>
        <w:gridCol w:w="873"/>
        <w:gridCol w:w="849"/>
        <w:gridCol w:w="8"/>
      </w:tblGrid>
      <w:tr w:rsidR="00995AD1" w:rsidRPr="004821C8" w:rsidTr="00524C58">
        <w:trPr>
          <w:gridAfter w:val="1"/>
          <w:wAfter w:w="5" w:type="pct"/>
        </w:trPr>
        <w:tc>
          <w:tcPr>
            <w:tcW w:w="1245" w:type="pct"/>
            <w:gridSpan w:val="2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50" w:type="pct"/>
            <w:gridSpan w:val="8"/>
            <w:vAlign w:val="center"/>
          </w:tcPr>
          <w:p w:rsidR="00995AD1" w:rsidRPr="007F0CBB" w:rsidRDefault="00995AD1" w:rsidP="007F0CB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</w:tr>
      <w:tr w:rsidR="00995AD1" w:rsidRPr="004821C8" w:rsidTr="00524C58">
        <w:trPr>
          <w:gridAfter w:val="1"/>
          <w:wAfter w:w="5" w:type="pct"/>
        </w:trPr>
        <w:tc>
          <w:tcPr>
            <w:tcW w:w="1245" w:type="pct"/>
            <w:gridSpan w:val="2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750" w:type="pct"/>
            <w:gridSpan w:val="8"/>
            <w:vAlign w:val="center"/>
          </w:tcPr>
          <w:p w:rsidR="00995AD1" w:rsidRPr="007F0CBB" w:rsidRDefault="00995AD1" w:rsidP="007F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бесперебойного функционирования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Молодёжный,</w:t>
            </w: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решения вопросов местного значения, направленных на дальнейшее социально-экономическое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</w:t>
            </w: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уровня жизни его населения</w:t>
            </w:r>
          </w:p>
        </w:tc>
      </w:tr>
      <w:tr w:rsidR="00995AD1" w:rsidRPr="004821C8" w:rsidTr="00524C58">
        <w:trPr>
          <w:gridAfter w:val="1"/>
          <w:wAfter w:w="5" w:type="pct"/>
        </w:trPr>
        <w:tc>
          <w:tcPr>
            <w:tcW w:w="1245" w:type="pct"/>
            <w:gridSpan w:val="2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3750" w:type="pct"/>
            <w:gridSpan w:val="8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ЗАТО городской округ Молодёжный</w:t>
            </w:r>
          </w:p>
        </w:tc>
      </w:tr>
      <w:tr w:rsidR="00995AD1" w:rsidRPr="004821C8" w:rsidTr="00524C58">
        <w:trPr>
          <w:gridAfter w:val="1"/>
          <w:wAfter w:w="5" w:type="pct"/>
        </w:trPr>
        <w:tc>
          <w:tcPr>
            <w:tcW w:w="1245" w:type="pct"/>
            <w:gridSpan w:val="2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750" w:type="pct"/>
            <w:gridSpan w:val="8"/>
            <w:vAlign w:val="center"/>
          </w:tcPr>
          <w:p w:rsidR="00995AD1" w:rsidRPr="007F0CBB" w:rsidRDefault="00995AD1" w:rsidP="007F0CB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оказания муниципальных услуг;</w:t>
            </w:r>
          </w:p>
          <w:p w:rsidR="00995AD1" w:rsidRPr="007F0CBB" w:rsidRDefault="00995AD1" w:rsidP="007F0CB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муниципального управления;</w:t>
            </w:r>
          </w:p>
          <w:p w:rsidR="00995AD1" w:rsidRPr="007F0CBB" w:rsidRDefault="00995AD1" w:rsidP="007F0CB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средств местного бюджета на материально-техническое обеспечение деятельности.</w:t>
            </w:r>
          </w:p>
        </w:tc>
      </w:tr>
      <w:tr w:rsidR="00995AD1" w:rsidRPr="004821C8" w:rsidTr="00524C58">
        <w:trPr>
          <w:gridAfter w:val="1"/>
          <w:wAfter w:w="5" w:type="pct"/>
          <w:trHeight w:val="1202"/>
        </w:trPr>
        <w:tc>
          <w:tcPr>
            <w:tcW w:w="1245" w:type="pct"/>
            <w:gridSpan w:val="2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50" w:type="pct"/>
            <w:gridSpan w:val="8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5-2019</w:t>
            </w: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95AD1" w:rsidRPr="004821C8" w:rsidTr="00524C58">
        <w:trPr>
          <w:gridAfter w:val="1"/>
          <w:wAfter w:w="5" w:type="pct"/>
          <w:trHeight w:val="553"/>
        </w:trPr>
        <w:tc>
          <w:tcPr>
            <w:tcW w:w="636" w:type="pct"/>
            <w:vMerge w:val="restart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подпрограммы по годам реализации  и главным распорядителям бюджетных средств</w:t>
            </w:r>
          </w:p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</w:t>
            </w: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 годам:</w:t>
            </w:r>
          </w:p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ЗАТО городской округ Молодёжный </w:t>
            </w:r>
          </w:p>
        </w:tc>
        <w:tc>
          <w:tcPr>
            <w:tcW w:w="610" w:type="pct"/>
            <w:vMerge w:val="restart"/>
            <w:vAlign w:val="center"/>
          </w:tcPr>
          <w:p w:rsidR="00995AD1" w:rsidRPr="007F0CBB" w:rsidRDefault="00995AD1" w:rsidP="007F0CBB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599" w:type="pct"/>
            <w:vMerge w:val="restart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74" w:type="pct"/>
            <w:vMerge w:val="restart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77" w:type="pct"/>
            <w:gridSpan w:val="6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Расходы, тыс. рублей</w:t>
            </w:r>
          </w:p>
        </w:tc>
      </w:tr>
      <w:tr w:rsidR="00995AD1" w:rsidRPr="004821C8" w:rsidTr="007F0CBB">
        <w:trPr>
          <w:trHeight w:val="1270"/>
        </w:trPr>
        <w:tc>
          <w:tcPr>
            <w:tcW w:w="636" w:type="pct"/>
            <w:vMerge/>
          </w:tcPr>
          <w:p w:rsidR="00995AD1" w:rsidRPr="007F0CBB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995AD1" w:rsidRPr="007F0CBB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95AD1" w:rsidRPr="007F0CBB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995AD1" w:rsidRPr="007F0CBB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95AD1" w:rsidRPr="007F0CBB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43" w:type="pct"/>
            <w:vAlign w:val="center"/>
          </w:tcPr>
          <w:p w:rsidR="00995AD1" w:rsidRPr="007F0CBB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5AD1" w:rsidRPr="007F0CBB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42" w:type="pct"/>
            <w:vAlign w:val="center"/>
          </w:tcPr>
          <w:p w:rsidR="00995AD1" w:rsidRPr="007F0CBB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 год</w:t>
            </w:r>
          </w:p>
        </w:tc>
        <w:tc>
          <w:tcPr>
            <w:tcW w:w="442" w:type="pct"/>
            <w:vAlign w:val="center"/>
          </w:tcPr>
          <w:p w:rsidR="00995AD1" w:rsidRPr="007F0CBB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42" w:type="pct"/>
            <w:vAlign w:val="center"/>
          </w:tcPr>
          <w:p w:rsidR="00995AD1" w:rsidRPr="007F0CBB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34" w:type="pct"/>
            <w:gridSpan w:val="2"/>
            <w:vAlign w:val="center"/>
          </w:tcPr>
          <w:p w:rsidR="00995AD1" w:rsidRPr="007F0CBB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95AD1" w:rsidRPr="004821C8" w:rsidTr="007F0CBB">
        <w:trPr>
          <w:trHeight w:val="1361"/>
        </w:trPr>
        <w:tc>
          <w:tcPr>
            <w:tcW w:w="636" w:type="pct"/>
            <w:vMerge/>
          </w:tcPr>
          <w:p w:rsidR="00995AD1" w:rsidRPr="007F0CBB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</w:tcPr>
          <w:p w:rsidR="00995AD1" w:rsidRPr="007F0CBB" w:rsidRDefault="00995AD1" w:rsidP="007F0CBB">
            <w:pPr>
              <w:tabs>
                <w:tab w:val="left" w:pos="1593"/>
              </w:tabs>
              <w:spacing w:before="60" w:after="6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D1" w:rsidRDefault="00995AD1" w:rsidP="007F0CBB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Обеспечивающая подпрограмма</w:t>
            </w:r>
            <w:r w:rsidRPr="007F0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95AD1" w:rsidRPr="00524C58" w:rsidRDefault="00995AD1" w:rsidP="005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4C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  <w:p w:rsidR="00995AD1" w:rsidRPr="00524C58" w:rsidRDefault="00995AD1" w:rsidP="005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«Муниципальное управление ЗАТО городской округ Молодёжный </w:t>
            </w:r>
          </w:p>
          <w:p w:rsidR="00995AD1" w:rsidRPr="00524C58" w:rsidRDefault="00995AD1" w:rsidP="0052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C58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Московской области на 2015-2019 г.г.»</w:t>
            </w:r>
          </w:p>
          <w:p w:rsidR="00995AD1" w:rsidRPr="007F0CBB" w:rsidRDefault="00995AD1" w:rsidP="007F0CBB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995AD1" w:rsidRPr="002166F1" w:rsidRDefault="00995AD1" w:rsidP="007F0CBB">
            <w:pPr>
              <w:spacing w:before="60" w:after="60" w:line="240" w:lineRule="auto"/>
              <w:ind w:left="-8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 ЗАТО городской округ Молодёжный</w:t>
            </w:r>
          </w:p>
        </w:tc>
        <w:tc>
          <w:tcPr>
            <w:tcW w:w="574" w:type="pct"/>
            <w:vAlign w:val="center"/>
          </w:tcPr>
          <w:p w:rsidR="00995AD1" w:rsidRPr="007F0CBB" w:rsidRDefault="00995AD1" w:rsidP="007F0CB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95AD1" w:rsidRPr="007F0CBB" w:rsidRDefault="00995AD1" w:rsidP="007F0CB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78" w:type="pct"/>
            <w:vAlign w:val="center"/>
          </w:tcPr>
          <w:p w:rsidR="00995AD1" w:rsidRPr="00B97D28" w:rsidRDefault="00995AD1" w:rsidP="0081548B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18120</w:t>
            </w:r>
          </w:p>
        </w:tc>
        <w:tc>
          <w:tcPr>
            <w:tcW w:w="443" w:type="pct"/>
            <w:vAlign w:val="center"/>
          </w:tcPr>
          <w:p w:rsidR="00995AD1" w:rsidRPr="000E592A" w:rsidRDefault="00995AD1" w:rsidP="00CB2F1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18 586</w:t>
            </w:r>
          </w:p>
        </w:tc>
        <w:tc>
          <w:tcPr>
            <w:tcW w:w="442" w:type="pct"/>
            <w:vAlign w:val="center"/>
          </w:tcPr>
          <w:p w:rsidR="00995AD1" w:rsidRPr="000E592A" w:rsidRDefault="00995AD1" w:rsidP="0081548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19 320</w:t>
            </w:r>
          </w:p>
        </w:tc>
        <w:tc>
          <w:tcPr>
            <w:tcW w:w="442" w:type="pct"/>
            <w:vAlign w:val="center"/>
          </w:tcPr>
          <w:p w:rsidR="00995AD1" w:rsidRPr="000E592A" w:rsidRDefault="00995AD1" w:rsidP="00E83941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21 862</w:t>
            </w:r>
          </w:p>
        </w:tc>
        <w:tc>
          <w:tcPr>
            <w:tcW w:w="442" w:type="pct"/>
            <w:vAlign w:val="center"/>
          </w:tcPr>
          <w:p w:rsidR="00995AD1" w:rsidRPr="000E592A" w:rsidRDefault="00995AD1" w:rsidP="0081548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19 091</w:t>
            </w:r>
          </w:p>
        </w:tc>
        <w:tc>
          <w:tcPr>
            <w:tcW w:w="434" w:type="pct"/>
            <w:gridSpan w:val="2"/>
            <w:vAlign w:val="center"/>
          </w:tcPr>
          <w:p w:rsidR="00995AD1" w:rsidRPr="00524C58" w:rsidRDefault="00995AD1" w:rsidP="007F0CBB">
            <w:pPr>
              <w:spacing w:before="60" w:after="60" w:line="240" w:lineRule="auto"/>
              <w:ind w:left="-104" w:right="-10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96 979</w:t>
            </w:r>
          </w:p>
        </w:tc>
      </w:tr>
      <w:tr w:rsidR="00995AD1" w:rsidRPr="004821C8" w:rsidTr="007F0CBB">
        <w:trPr>
          <w:trHeight w:val="518"/>
        </w:trPr>
        <w:tc>
          <w:tcPr>
            <w:tcW w:w="636" w:type="pct"/>
            <w:vMerge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95AD1" w:rsidRPr="007F0CBB" w:rsidRDefault="00995AD1" w:rsidP="007F0CBB">
            <w:pPr>
              <w:spacing w:before="60" w:after="60" w:line="240" w:lineRule="auto"/>
              <w:ind w:left="-87"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F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городской округ Молодёжный</w:t>
            </w:r>
          </w:p>
        </w:tc>
        <w:tc>
          <w:tcPr>
            <w:tcW w:w="378" w:type="pct"/>
            <w:vAlign w:val="center"/>
          </w:tcPr>
          <w:p w:rsidR="00995AD1" w:rsidRPr="000E592A" w:rsidRDefault="00995AD1" w:rsidP="0081548B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18120</w:t>
            </w:r>
          </w:p>
        </w:tc>
        <w:tc>
          <w:tcPr>
            <w:tcW w:w="443" w:type="pct"/>
            <w:vAlign w:val="center"/>
          </w:tcPr>
          <w:p w:rsidR="00995AD1" w:rsidRPr="000E592A" w:rsidRDefault="00995AD1" w:rsidP="00CB2F1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18 586</w:t>
            </w:r>
          </w:p>
        </w:tc>
        <w:tc>
          <w:tcPr>
            <w:tcW w:w="442" w:type="pct"/>
            <w:vAlign w:val="center"/>
          </w:tcPr>
          <w:p w:rsidR="00995AD1" w:rsidRPr="000E592A" w:rsidRDefault="00995AD1" w:rsidP="0081548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19 320</w:t>
            </w:r>
          </w:p>
        </w:tc>
        <w:tc>
          <w:tcPr>
            <w:tcW w:w="442" w:type="pct"/>
            <w:vAlign w:val="center"/>
          </w:tcPr>
          <w:p w:rsidR="00995AD1" w:rsidRPr="000E592A" w:rsidRDefault="00995AD1" w:rsidP="00E83941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21 862</w:t>
            </w:r>
          </w:p>
        </w:tc>
        <w:tc>
          <w:tcPr>
            <w:tcW w:w="442" w:type="pct"/>
            <w:vAlign w:val="center"/>
          </w:tcPr>
          <w:p w:rsidR="00995AD1" w:rsidRPr="000E592A" w:rsidRDefault="00995AD1" w:rsidP="0081548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19 091</w:t>
            </w:r>
          </w:p>
        </w:tc>
        <w:tc>
          <w:tcPr>
            <w:tcW w:w="434" w:type="pct"/>
            <w:gridSpan w:val="2"/>
            <w:vAlign w:val="center"/>
          </w:tcPr>
          <w:p w:rsidR="00995AD1" w:rsidRPr="00524C58" w:rsidRDefault="00995AD1" w:rsidP="0081548B">
            <w:pPr>
              <w:spacing w:before="60" w:after="60" w:line="240" w:lineRule="auto"/>
              <w:ind w:left="-104" w:right="-107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96 979</w:t>
            </w:r>
          </w:p>
        </w:tc>
      </w:tr>
      <w:tr w:rsidR="00995AD1" w:rsidRPr="004821C8" w:rsidTr="00524C58">
        <w:trPr>
          <w:gridAfter w:val="1"/>
          <w:wAfter w:w="5" w:type="pct"/>
          <w:trHeight w:val="1137"/>
        </w:trPr>
        <w:tc>
          <w:tcPr>
            <w:tcW w:w="1245" w:type="pct"/>
            <w:gridSpan w:val="2"/>
            <w:vAlign w:val="center"/>
          </w:tcPr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3750" w:type="pct"/>
            <w:gridSpan w:val="8"/>
            <w:vAlign w:val="center"/>
          </w:tcPr>
          <w:p w:rsidR="00995AD1" w:rsidRPr="007F0CBB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Поддержание доли обращений граждан, рассмотренных без нарушений установленных сроков, в общем числе обращений граждан на уровне 100 процентов;</w:t>
            </w:r>
          </w:p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- Качественное оказание муниципальных услуг, предоставляемых органом местного самоуправления, муниципальными учреждениями;</w:t>
            </w:r>
          </w:p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- Поддержание доли нормативных правовых актов, разработанных с нарушением сроков реализации поручений,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решении Совета д</w:t>
            </w: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 xml:space="preserve">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 Московской области</w:t>
            </w: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Постановлениях и Распоряжениях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 Московской области</w:t>
            </w: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- Поддержание доли фактического количества проведенных процедур закупок в общем количестве запланированных процедур закупок на уровне 100 процентов;</w:t>
            </w:r>
          </w:p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>- Поддержание обеспеченности сотрудников канцелярскими принадлежностями, телефонной связью, доступом к информационным ресурсам сети «Интернет», «Гарант», «Консультант»;</w:t>
            </w:r>
          </w:p>
          <w:p w:rsidR="00995AD1" w:rsidRPr="007F0CBB" w:rsidRDefault="00995AD1" w:rsidP="007F0CB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CBB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доли выплачиваемых объемов денежного содержания, прочих и иных выплат от запланированных к выплате на уровне 100 процентов. </w:t>
            </w:r>
          </w:p>
        </w:tc>
      </w:tr>
    </w:tbl>
    <w:p w:rsidR="00995AD1" w:rsidRPr="004821C8" w:rsidRDefault="00995AD1" w:rsidP="00753211">
      <w:pPr>
        <w:rPr>
          <w:rFonts w:ascii="Arial" w:hAnsi="Arial" w:cs="Arial"/>
        </w:rPr>
      </w:pPr>
    </w:p>
    <w:p w:rsidR="00995AD1" w:rsidRPr="004821C8" w:rsidRDefault="00995AD1" w:rsidP="00753211">
      <w:pPr>
        <w:rPr>
          <w:rFonts w:ascii="Arial" w:hAnsi="Arial" w:cs="Arial"/>
        </w:rPr>
      </w:pPr>
    </w:p>
    <w:p w:rsidR="00995AD1" w:rsidRPr="004821C8" w:rsidRDefault="00995AD1" w:rsidP="00753211">
      <w:pPr>
        <w:rPr>
          <w:rFonts w:ascii="Arial" w:hAnsi="Arial" w:cs="Arial"/>
        </w:rPr>
      </w:pPr>
    </w:p>
    <w:p w:rsidR="00995AD1" w:rsidRPr="004821C8" w:rsidRDefault="00995AD1" w:rsidP="00753211">
      <w:pPr>
        <w:rPr>
          <w:rFonts w:ascii="Arial" w:hAnsi="Arial" w:cs="Arial"/>
        </w:rPr>
      </w:pPr>
    </w:p>
    <w:p w:rsidR="00995AD1" w:rsidRPr="004821C8" w:rsidRDefault="00995AD1" w:rsidP="00753211">
      <w:pPr>
        <w:rPr>
          <w:rFonts w:ascii="Arial" w:hAnsi="Arial" w:cs="Arial"/>
        </w:rPr>
      </w:pPr>
    </w:p>
    <w:p w:rsidR="00995AD1" w:rsidRDefault="00995AD1" w:rsidP="00753211">
      <w:pPr>
        <w:rPr>
          <w:rFonts w:ascii="Arial" w:hAnsi="Arial" w:cs="Arial"/>
        </w:rPr>
        <w:sectPr w:rsidR="00995AD1" w:rsidSect="004C6354">
          <w:footerReference w:type="default" r:id="rId7"/>
          <w:pgSz w:w="11906" w:h="16838"/>
          <w:pgMar w:top="284" w:right="1134" w:bottom="1134" w:left="1134" w:header="709" w:footer="709" w:gutter="0"/>
          <w:cols w:space="708"/>
          <w:docGrid w:linePitch="360"/>
        </w:sectPr>
      </w:pPr>
    </w:p>
    <w:p w:rsidR="00995AD1" w:rsidRPr="00F31561" w:rsidRDefault="00995AD1" w:rsidP="00753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56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подпрограммы</w:t>
      </w:r>
    </w:p>
    <w:p w:rsidR="00995AD1" w:rsidRPr="00F31561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5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F31561">
        <w:rPr>
          <w:rFonts w:ascii="Times New Roman" w:hAnsi="Times New Roman" w:cs="Times New Roman"/>
          <w:sz w:val="24"/>
          <w:szCs w:val="24"/>
        </w:rPr>
        <w:t xml:space="preserve"> входит в систему органов местного самоуправления, является исполнительно-распорядительным органом местного самоуправления, наделенным Уставом муниципального образования полномочиями по решению вопросов местного значения.</w:t>
      </w:r>
    </w:p>
    <w:p w:rsidR="00995AD1" w:rsidRPr="00F31561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561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F31561">
        <w:rPr>
          <w:rFonts w:ascii="Times New Roman" w:hAnsi="Times New Roman" w:cs="Times New Roman"/>
          <w:sz w:val="24"/>
          <w:szCs w:val="24"/>
        </w:rPr>
        <w:t xml:space="preserve"> (далее Администрация) обладает правами юридического лица, имеет самостоятельный баланс, лицевые счета, открытые в соответствии с законодательством, гербовую печать, штампы, бланки и иные средства визуальной идентификации.</w:t>
      </w:r>
    </w:p>
    <w:p w:rsidR="00995AD1" w:rsidRPr="00F31561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561">
        <w:rPr>
          <w:rFonts w:ascii="Times New Roman" w:hAnsi="Times New Roman" w:cs="Times New Roman"/>
          <w:sz w:val="24"/>
          <w:szCs w:val="24"/>
        </w:rPr>
        <w:tab/>
        <w:t>Администрация осуществляет свою деятельность как непосредственно, так и во взаимодействии с федеральными органами исполнительной власти и их территориальными органами, государственными органами Московской области, органами местного самоуправления муниципальных образований Московской области, организациями независимо от форм собственности и организационно-правовой формы, индивидуальными предпринимателями и руководствуется в своей деятельности Конституцией РФ, Федеральными законами, правовыми актами Президента РФ и Правительства РФ, международными договорами РФ, Уставом Московской области, законами Московской области, правовыми актами Губернатора Московской области и Правительства Московской области,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1561">
        <w:rPr>
          <w:rFonts w:ascii="Times New Roman" w:hAnsi="Times New Roman" w:cs="Times New Roman"/>
          <w:sz w:val="24"/>
          <w:szCs w:val="24"/>
        </w:rPr>
        <w:t xml:space="preserve"> решениями Совета депутатов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F31561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Главы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F31561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администрации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F31561">
        <w:rPr>
          <w:rFonts w:ascii="Times New Roman" w:hAnsi="Times New Roman" w:cs="Times New Roman"/>
          <w:sz w:val="24"/>
          <w:szCs w:val="24"/>
        </w:rPr>
        <w:t>, а также иными правовыми актами.</w:t>
      </w: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D1" w:rsidRPr="008324DF" w:rsidRDefault="00995AD1" w:rsidP="00753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4DF">
        <w:rPr>
          <w:rFonts w:ascii="Times New Roman" w:hAnsi="Times New Roman" w:cs="Times New Roman"/>
          <w:b/>
          <w:bCs/>
          <w:sz w:val="28"/>
          <w:szCs w:val="28"/>
        </w:rPr>
        <w:t>Цели и задачи муниципальной подпрограммы</w:t>
      </w:r>
    </w:p>
    <w:p w:rsidR="00995AD1" w:rsidRPr="008324DF" w:rsidRDefault="00995AD1" w:rsidP="00753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Целью подпрограммы «Обеспечивающая подпрограмма» муниципальной программы «Муниципальное управление ЗАТО городской округ Молодёжный Московской области на 2015-2019 г.г.» является обеспечение бесперебойного функционирования Администрации с целью решения вопросов местного значения, направленных на дальнейшее социально-экономическое развитие ЗАТО городской округ Молодёжный Московской области и повышение уровня жизни его населения.</w:t>
      </w:r>
    </w:p>
    <w:p w:rsidR="00995AD1" w:rsidRPr="008324DF" w:rsidRDefault="00995AD1" w:rsidP="00753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995AD1" w:rsidRPr="008324DF" w:rsidRDefault="00995AD1" w:rsidP="007532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995AD1" w:rsidRPr="008324DF" w:rsidRDefault="00995AD1" w:rsidP="0075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ab/>
        <w:t>Основными задачами подпрограммы являются:</w:t>
      </w:r>
    </w:p>
    <w:p w:rsidR="00995AD1" w:rsidRPr="008324DF" w:rsidRDefault="00995AD1" w:rsidP="00753211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Повышение качества оказания муниципальных услуг;</w:t>
      </w:r>
    </w:p>
    <w:p w:rsidR="00995AD1" w:rsidRPr="008324DF" w:rsidRDefault="00995AD1" w:rsidP="00753211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 управления;</w:t>
      </w:r>
    </w:p>
    <w:p w:rsidR="00995AD1" w:rsidRPr="008324DF" w:rsidRDefault="00995AD1" w:rsidP="00753211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Рациональное использование средств местного бюджета на материально-техническое обеспечение деятельности.</w:t>
      </w:r>
    </w:p>
    <w:p w:rsidR="00995AD1" w:rsidRPr="008324DF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В качестве ключевых индикаторов, характеризующих достижение поставленной цели и решения задач, планируется использовать следующие показатели:</w:t>
      </w: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Доля обращений граждан, рассмотренных с нарушением установленных законом сроков, в общем числе обращений;</w:t>
      </w: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Рассмотрение обращений граждан и организаций с выездом на место;</w:t>
      </w: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Количество муниципальных услуг, предоставляемых органом местного самоуправления;</w:t>
      </w: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Доля нормативных правовых актов, разработанных с нарушением сроков реализации поручений,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решении Совета д</w:t>
      </w:r>
      <w:r w:rsidRPr="008324DF">
        <w:rPr>
          <w:rFonts w:ascii="Times New Roman" w:hAnsi="Times New Roman" w:cs="Times New Roman"/>
          <w:sz w:val="24"/>
          <w:szCs w:val="24"/>
        </w:rPr>
        <w:t>епутатов ЗАТО городской округ Молодёжный Московской области, Постановлениях и Распоряжениях администрации ЗАТО городской округ Молодёжный Московской области;</w:t>
      </w: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Доля фактического количества проведенных процедур закупок в общем количестве запланированных процедур закупок;</w:t>
      </w: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задолженности;</w:t>
      </w: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Уровень обеспечения сотрудников материально-техническими средствами;</w:t>
      </w: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Размер экономии бюджетных средств, затраченных на материально-техническое снабжение;</w:t>
      </w:r>
    </w:p>
    <w:p w:rsidR="00995AD1" w:rsidRPr="008324DF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Количество муниципальных служащих, повысивших свою квалификацию, прошедших переподготовку в течение года.</w:t>
      </w:r>
    </w:p>
    <w:p w:rsidR="00995AD1" w:rsidRPr="004821C8" w:rsidRDefault="00995AD1" w:rsidP="0075321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995AD1" w:rsidRPr="008324DF" w:rsidRDefault="00995AD1" w:rsidP="0075321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4DF">
        <w:rPr>
          <w:rFonts w:ascii="Times New Roman" w:hAnsi="Times New Roman" w:cs="Times New Roman"/>
          <w:b/>
          <w:bCs/>
          <w:sz w:val="28"/>
          <w:szCs w:val="28"/>
        </w:rPr>
        <w:t>Обобщенная характеристика основных мероприятий</w:t>
      </w:r>
    </w:p>
    <w:p w:rsidR="00995AD1" w:rsidRPr="004821C8" w:rsidRDefault="00995AD1" w:rsidP="00753211">
      <w:pPr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995AD1" w:rsidRPr="008324DF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 xml:space="preserve">В развитие целей и задач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324DF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16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24DF">
        <w:rPr>
          <w:rFonts w:ascii="Times New Roman" w:hAnsi="Times New Roman" w:cs="Times New Roman"/>
          <w:sz w:val="24"/>
          <w:szCs w:val="24"/>
        </w:rPr>
        <w:t>Обеспечивающая подпрограмма» муниципальной программы «Муниципальное управление ЗАТО городской округ Молодёжный Московской области на 2015-2019 г.г.» в Приложении №2 проводится комплекс мероприятий, направленных на повышение эффективности деятельности Администрации.</w:t>
      </w:r>
    </w:p>
    <w:p w:rsidR="00995AD1" w:rsidRPr="008324DF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4DF">
        <w:rPr>
          <w:rFonts w:ascii="Times New Roman" w:hAnsi="Times New Roman" w:cs="Times New Roman"/>
          <w:sz w:val="24"/>
          <w:szCs w:val="24"/>
        </w:rPr>
        <w:t>Содержание мероприятий подпрограммы и объемы их финансового обеспечения могут корректироваться в процессе реализации программ</w:t>
      </w:r>
      <w:r>
        <w:rPr>
          <w:rFonts w:ascii="Times New Roman" w:hAnsi="Times New Roman" w:cs="Times New Roman"/>
          <w:sz w:val="24"/>
          <w:szCs w:val="24"/>
        </w:rPr>
        <w:t>ных мероприятий в соответствии</w:t>
      </w:r>
      <w:r w:rsidRPr="008324DF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области.</w:t>
      </w:r>
    </w:p>
    <w:p w:rsidR="00995AD1" w:rsidRPr="004821C8" w:rsidRDefault="00995AD1" w:rsidP="00753211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  <w:sectPr w:rsidR="00995AD1" w:rsidRPr="004821C8" w:rsidSect="007F0C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95AD1" w:rsidRPr="00B65A17" w:rsidRDefault="00995AD1" w:rsidP="00753211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B65A17">
        <w:rPr>
          <w:rFonts w:ascii="Arial" w:hAnsi="Arial" w:cs="Arial"/>
          <w:i/>
          <w:iCs/>
        </w:rPr>
        <w:t xml:space="preserve">Приложение №1 к </w:t>
      </w:r>
      <w:r>
        <w:rPr>
          <w:rFonts w:ascii="Arial" w:hAnsi="Arial" w:cs="Arial"/>
          <w:i/>
          <w:iCs/>
        </w:rPr>
        <w:t xml:space="preserve">муниципальной </w:t>
      </w:r>
      <w:r w:rsidRPr="00B65A17">
        <w:rPr>
          <w:rFonts w:ascii="Arial" w:hAnsi="Arial" w:cs="Arial"/>
          <w:i/>
          <w:iCs/>
        </w:rPr>
        <w:t>подпрограмме</w:t>
      </w:r>
      <w:r>
        <w:rPr>
          <w:rFonts w:ascii="Arial" w:hAnsi="Arial" w:cs="Arial"/>
          <w:i/>
          <w:iCs/>
          <w:lang w:val="en-US"/>
        </w:rPr>
        <w:t>IX</w:t>
      </w:r>
      <w:r w:rsidRPr="00B65A17">
        <w:rPr>
          <w:rFonts w:ascii="Arial" w:hAnsi="Arial" w:cs="Arial"/>
          <w:i/>
          <w:iCs/>
        </w:rPr>
        <w:t xml:space="preserve"> </w:t>
      </w:r>
    </w:p>
    <w:p w:rsidR="00995AD1" w:rsidRPr="00B65A17" w:rsidRDefault="00995AD1" w:rsidP="008324DF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B65A17"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</w:rPr>
        <w:t>Обеспечивающая подпрограмма</w:t>
      </w:r>
      <w:r w:rsidRPr="00B65A17">
        <w:rPr>
          <w:rFonts w:ascii="Arial" w:hAnsi="Arial" w:cs="Arial"/>
          <w:i/>
          <w:iCs/>
          <w:sz w:val="20"/>
          <w:szCs w:val="20"/>
        </w:rPr>
        <w:t>»</w:t>
      </w:r>
    </w:p>
    <w:p w:rsidR="00995AD1" w:rsidRDefault="00995AD1" w:rsidP="00753211">
      <w:pPr>
        <w:spacing w:after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995AD1" w:rsidRPr="000E592A" w:rsidRDefault="00995AD1" w:rsidP="0075321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2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</w:t>
      </w:r>
    </w:p>
    <w:p w:rsidR="00995AD1" w:rsidRPr="000E592A" w:rsidRDefault="00995AD1" w:rsidP="008324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2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подпрограммы </w:t>
      </w:r>
      <w:r w:rsidRPr="000E592A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0E59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592A">
        <w:rPr>
          <w:rFonts w:ascii="Times New Roman" w:hAnsi="Times New Roman" w:cs="Times New Roman"/>
          <w:b/>
          <w:sz w:val="24"/>
          <w:szCs w:val="24"/>
        </w:rPr>
        <w:t>«Обеспечивающая подпрограмма»</w:t>
      </w:r>
    </w:p>
    <w:tbl>
      <w:tblPr>
        <w:tblW w:w="1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E0"/>
      </w:tblPr>
      <w:tblGrid>
        <w:gridCol w:w="396"/>
        <w:gridCol w:w="1524"/>
        <w:gridCol w:w="1276"/>
        <w:gridCol w:w="1248"/>
        <w:gridCol w:w="3872"/>
        <w:gridCol w:w="1098"/>
        <w:gridCol w:w="1103"/>
        <w:gridCol w:w="964"/>
        <w:gridCol w:w="964"/>
        <w:gridCol w:w="964"/>
        <w:gridCol w:w="964"/>
        <w:gridCol w:w="964"/>
      </w:tblGrid>
      <w:tr w:rsidR="00995AD1" w:rsidRPr="000E592A" w:rsidTr="007F0CBB">
        <w:trPr>
          <w:trHeight w:val="202"/>
          <w:jc w:val="center"/>
        </w:trPr>
        <w:tc>
          <w:tcPr>
            <w:tcW w:w="396" w:type="dxa"/>
            <w:vMerge w:val="restart"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24" w:type="dxa"/>
            <w:vMerge w:val="restart"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на</w:t>
            </w: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правленные на достиже</w:t>
            </w: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цели</w:t>
            </w:r>
          </w:p>
        </w:tc>
        <w:tc>
          <w:tcPr>
            <w:tcW w:w="2524" w:type="dxa"/>
            <w:gridSpan w:val="2"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объем финансирова</w:t>
            </w: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 на решение данной задачи (тыс. руб.)</w:t>
            </w:r>
          </w:p>
        </w:tc>
        <w:tc>
          <w:tcPr>
            <w:tcW w:w="3872" w:type="dxa"/>
            <w:vMerge w:val="restart"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1098" w:type="dxa"/>
            <w:vMerge w:val="restart"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1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03" w:type="dxa"/>
            <w:vMerge w:val="restart"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Базовое зна</w:t>
            </w: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чение пока</w:t>
            </w: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зателя</w:t>
            </w:r>
          </w:p>
          <w:p w:rsidR="00995AD1" w:rsidRPr="000E592A" w:rsidRDefault="00995AD1" w:rsidP="000E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2014 год</w:t>
            </w:r>
          </w:p>
        </w:tc>
        <w:tc>
          <w:tcPr>
            <w:tcW w:w="4820" w:type="dxa"/>
            <w:gridSpan w:val="5"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995AD1" w:rsidRPr="000E592A" w:rsidTr="007F0CBB">
        <w:trPr>
          <w:trHeight w:val="202"/>
          <w:jc w:val="center"/>
        </w:trPr>
        <w:tc>
          <w:tcPr>
            <w:tcW w:w="396" w:type="dxa"/>
            <w:vMerge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AD1" w:rsidRPr="000E592A" w:rsidRDefault="00995AD1" w:rsidP="000E592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ЗАТО городской округ Молодёжный</w:t>
            </w:r>
          </w:p>
        </w:tc>
        <w:tc>
          <w:tcPr>
            <w:tcW w:w="1248" w:type="dxa"/>
            <w:vAlign w:val="center"/>
          </w:tcPr>
          <w:p w:rsidR="00995AD1" w:rsidRPr="000E592A" w:rsidRDefault="00995AD1" w:rsidP="007F0CB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3872" w:type="dxa"/>
            <w:vMerge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995AD1" w:rsidRPr="000E592A" w:rsidTr="007F0CBB">
        <w:trPr>
          <w:trHeight w:val="148"/>
          <w:jc w:val="center"/>
        </w:trPr>
        <w:tc>
          <w:tcPr>
            <w:tcW w:w="396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95AD1" w:rsidRPr="000E592A" w:rsidTr="007F0CBB">
        <w:trPr>
          <w:trHeight w:val="202"/>
          <w:jc w:val="center"/>
        </w:trPr>
        <w:tc>
          <w:tcPr>
            <w:tcW w:w="396" w:type="dxa"/>
            <w:vMerge w:val="restart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1524" w:type="dxa"/>
            <w:vMerge w:val="restart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качества оказания муниципальных услуг.</w:t>
            </w:r>
          </w:p>
        </w:tc>
        <w:tc>
          <w:tcPr>
            <w:tcW w:w="1276" w:type="dxa"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граждан, рассмотренных с нарушением установленных сроков, в общем числе обращений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AD1" w:rsidRPr="000E592A" w:rsidTr="007F0CBB">
        <w:trPr>
          <w:trHeight w:val="523"/>
          <w:jc w:val="center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</w:tcPr>
          <w:p w:rsidR="00995AD1" w:rsidRPr="000E592A" w:rsidRDefault="00995AD1" w:rsidP="007F0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 </w:t>
            </w:r>
          </w:p>
        </w:tc>
        <w:tc>
          <w:tcPr>
            <w:tcW w:w="1098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03" w:type="dxa"/>
          </w:tcPr>
          <w:p w:rsidR="00995AD1" w:rsidRPr="00524C58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4" w:type="dxa"/>
          </w:tcPr>
          <w:p w:rsidR="00995AD1" w:rsidRPr="00524C58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</w:tcPr>
          <w:p w:rsidR="00995AD1" w:rsidRPr="00524C58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64" w:type="dxa"/>
          </w:tcPr>
          <w:p w:rsidR="00995AD1" w:rsidRPr="00524C58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64" w:type="dxa"/>
          </w:tcPr>
          <w:p w:rsidR="00995AD1" w:rsidRPr="00524C58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64" w:type="dxa"/>
          </w:tcPr>
          <w:p w:rsidR="00995AD1" w:rsidRPr="00524C58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995AD1" w:rsidRPr="000E592A" w:rsidTr="007F0CBB">
        <w:trPr>
          <w:trHeight w:val="959"/>
          <w:jc w:val="center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услуг, предоставляемых органом местного самоуправления, муниципальными учреждениями</w:t>
            </w:r>
          </w:p>
        </w:tc>
        <w:tc>
          <w:tcPr>
            <w:tcW w:w="1098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03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5AD1" w:rsidRPr="000E592A" w:rsidTr="007F0CBB">
        <w:trPr>
          <w:trHeight w:val="1208"/>
          <w:jc w:val="center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невыполненных заданий по предоставлению муниципальных услуг, оказываемых в соответствии с утвержденным административным регламентом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95AD1" w:rsidRPr="000E592A" w:rsidRDefault="00995AD1" w:rsidP="00753211">
      <w:pPr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995AD1" w:rsidRPr="000E592A" w:rsidSect="007F0CBB">
          <w:pgSz w:w="16838" w:h="11906" w:orient="landscape"/>
          <w:pgMar w:top="567" w:right="567" w:bottom="1134" w:left="1134" w:header="709" w:footer="709" w:gutter="0"/>
          <w:cols w:space="708"/>
          <w:docGrid w:linePitch="360"/>
        </w:sectPr>
      </w:pPr>
    </w:p>
    <w:tbl>
      <w:tblPr>
        <w:tblW w:w="153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E0"/>
      </w:tblPr>
      <w:tblGrid>
        <w:gridCol w:w="396"/>
        <w:gridCol w:w="1524"/>
        <w:gridCol w:w="1276"/>
        <w:gridCol w:w="1248"/>
        <w:gridCol w:w="3872"/>
        <w:gridCol w:w="1098"/>
        <w:gridCol w:w="1103"/>
        <w:gridCol w:w="964"/>
        <w:gridCol w:w="964"/>
        <w:gridCol w:w="964"/>
        <w:gridCol w:w="964"/>
        <w:gridCol w:w="964"/>
      </w:tblGrid>
      <w:tr w:rsidR="00995AD1" w:rsidRPr="000E592A" w:rsidTr="007F0CBB">
        <w:trPr>
          <w:trHeight w:val="1646"/>
        </w:trPr>
        <w:tc>
          <w:tcPr>
            <w:tcW w:w="396" w:type="dxa"/>
            <w:vMerge w:val="restart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1524" w:type="dxa"/>
            <w:vMerge w:val="restart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эффективности муниципального управления </w:t>
            </w:r>
          </w:p>
        </w:tc>
        <w:tc>
          <w:tcPr>
            <w:tcW w:w="1276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AD1" w:rsidRPr="000E592A" w:rsidTr="007F0CBB">
        <w:trPr>
          <w:trHeight w:val="1059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AD1" w:rsidRPr="000E592A" w:rsidTr="007F0CBB">
        <w:trPr>
          <w:trHeight w:val="1308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A0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Доля нормативных правовых актов, разработанных с нарушением сроков реализации поручений, содержащихся в решении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</w:t>
            </w: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Постановлениях и Распоряжениях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AD1" w:rsidRPr="000E592A" w:rsidTr="007F0CBB">
        <w:trPr>
          <w:trHeight w:val="1308"/>
        </w:trPr>
        <w:tc>
          <w:tcPr>
            <w:tcW w:w="396" w:type="dxa"/>
            <w:vMerge w:val="restart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1524" w:type="dxa"/>
            <w:vMerge w:val="restart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Рациональное использование средств местного бюджета на материально-техническое обеспечение деятельности</w:t>
            </w:r>
          </w:p>
        </w:tc>
        <w:tc>
          <w:tcPr>
            <w:tcW w:w="1276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фактического количества проведенных процедур закупок в общем количестве запланированных процедур закупок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5AD1" w:rsidRPr="000E592A" w:rsidTr="007F0CBB">
        <w:trPr>
          <w:trHeight w:val="919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общем объеме фактических расходов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5AD1" w:rsidRPr="000E592A" w:rsidTr="007F0CBB">
        <w:trPr>
          <w:trHeight w:val="1079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рабочим пространством в соответствии с нормами трудового законодательства, от общего числа сотрудников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5AD1" w:rsidRPr="000E592A" w:rsidTr="007F0CBB">
        <w:trPr>
          <w:trHeight w:val="928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5AD1" w:rsidRPr="000E592A" w:rsidTr="007F0CBB">
        <w:trPr>
          <w:trHeight w:val="763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сотрудников, постоянно обеспеченных телефонной связью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5AD1" w:rsidRPr="000E592A" w:rsidTr="007F0CBB">
        <w:trPr>
          <w:trHeight w:val="1111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сотрудников, постоянно обеспеченн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доступом к сети «Интернет», </w:t>
            </w: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электронной почтой, информационным ресурсам «Гарант», «Консультант», от числа подлежащих обеспечению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5AD1" w:rsidRPr="000E592A" w:rsidTr="007F0CBB">
        <w:trPr>
          <w:trHeight w:val="1308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компьютеров, оснащенных лицензионным программным обеспечением, от общего числа компьютеров, подлежащих обеспечению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5AD1" w:rsidRPr="000E592A" w:rsidTr="007F0CBB">
        <w:trPr>
          <w:trHeight w:val="824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случаев отказа вычислительной техники к общему количеству вычислительной техники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5AD1" w:rsidRPr="000E592A" w:rsidTr="007F0CBB">
        <w:trPr>
          <w:trHeight w:val="1008"/>
        </w:trPr>
        <w:tc>
          <w:tcPr>
            <w:tcW w:w="396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24" w:type="dxa"/>
            <w:vMerge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1098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03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95AD1" w:rsidRPr="000E592A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AD1" w:rsidRPr="000E592A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AD1" w:rsidRPr="000E592A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AD1" w:rsidRPr="000E592A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AD1" w:rsidRPr="000E592A" w:rsidRDefault="00995AD1" w:rsidP="0075321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95AD1" w:rsidRPr="000E592A" w:rsidSect="007F0CB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95AD1" w:rsidRPr="00E53B39" w:rsidRDefault="00995AD1" w:rsidP="00E53B3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53B3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995AD1" w:rsidRPr="00E53B39" w:rsidRDefault="00995AD1" w:rsidP="00E53B3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53B39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995AD1" w:rsidRPr="00E53B39" w:rsidRDefault="00995AD1" w:rsidP="00E53B3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E53B39">
        <w:rPr>
          <w:rFonts w:ascii="Times New Roman" w:hAnsi="Times New Roman"/>
          <w:sz w:val="20"/>
          <w:szCs w:val="20"/>
        </w:rPr>
        <w:t>ЗАТО городской округ Молодежный</w:t>
      </w:r>
    </w:p>
    <w:p w:rsidR="00995AD1" w:rsidRPr="00E53B39" w:rsidRDefault="00995AD1" w:rsidP="00E53B39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04.09.</w:t>
      </w:r>
      <w:r w:rsidRPr="00E53B39">
        <w:rPr>
          <w:rFonts w:ascii="Times New Roman" w:hAnsi="Times New Roman"/>
          <w:sz w:val="20"/>
          <w:szCs w:val="20"/>
        </w:rPr>
        <w:t>2015 г. №</w:t>
      </w:r>
      <w:r>
        <w:rPr>
          <w:rFonts w:ascii="Times New Roman" w:hAnsi="Times New Roman"/>
          <w:sz w:val="20"/>
          <w:szCs w:val="20"/>
        </w:rPr>
        <w:t xml:space="preserve"> 196</w:t>
      </w:r>
    </w:p>
    <w:p w:rsidR="00995AD1" w:rsidRPr="000E592A" w:rsidRDefault="00995AD1" w:rsidP="00753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D1" w:rsidRPr="000E592A" w:rsidRDefault="00995AD1" w:rsidP="00753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2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</w:p>
    <w:p w:rsidR="00995AD1" w:rsidRPr="000E592A" w:rsidRDefault="00995AD1" w:rsidP="000E592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92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подпрограммы </w:t>
      </w:r>
      <w:r w:rsidRPr="000E592A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</w:p>
    <w:p w:rsidR="00995AD1" w:rsidRPr="000E592A" w:rsidRDefault="00995AD1" w:rsidP="000E592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592A">
        <w:rPr>
          <w:rFonts w:ascii="Times New Roman" w:hAnsi="Times New Roman" w:cs="Times New Roman"/>
          <w:b/>
          <w:sz w:val="24"/>
          <w:szCs w:val="24"/>
        </w:rPr>
        <w:t>«Обеспечивающая подпрограмма»</w:t>
      </w:r>
    </w:p>
    <w:p w:rsidR="00995AD1" w:rsidRPr="000E592A" w:rsidRDefault="00995AD1" w:rsidP="0075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210"/>
        <w:gridCol w:w="28"/>
        <w:gridCol w:w="1275"/>
        <w:gridCol w:w="21"/>
        <w:gridCol w:w="2106"/>
        <w:gridCol w:w="1314"/>
        <w:gridCol w:w="908"/>
        <w:gridCol w:w="46"/>
        <w:gridCol w:w="853"/>
        <w:gridCol w:w="12"/>
        <w:gridCol w:w="850"/>
        <w:gridCol w:w="61"/>
        <w:gridCol w:w="798"/>
        <w:gridCol w:w="113"/>
        <w:gridCol w:w="911"/>
        <w:gridCol w:w="1568"/>
        <w:gridCol w:w="1644"/>
      </w:tblGrid>
      <w:tr w:rsidR="00995AD1" w:rsidRPr="000E592A" w:rsidTr="000E592A">
        <w:tc>
          <w:tcPr>
            <w:tcW w:w="185" w:type="pct"/>
            <w:vMerge w:val="restart"/>
          </w:tcPr>
          <w:p w:rsidR="00995AD1" w:rsidRPr="000E592A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" w:type="pct"/>
            <w:vMerge w:val="restart"/>
          </w:tcPr>
          <w:p w:rsidR="00995AD1" w:rsidRPr="000E592A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433" w:type="pct"/>
            <w:gridSpan w:val="3"/>
            <w:vMerge w:val="restart"/>
          </w:tcPr>
          <w:p w:rsidR="00995AD1" w:rsidRPr="000E592A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995AD1" w:rsidRPr="000E592A" w:rsidRDefault="00995AD1" w:rsidP="007F0CB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89" w:type="pct"/>
            <w:vMerge w:val="restart"/>
          </w:tcPr>
          <w:p w:rsidR="00995AD1" w:rsidRPr="000E592A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</w:tcPr>
          <w:p w:rsidR="00995AD1" w:rsidRPr="000E592A" w:rsidRDefault="00995AD1" w:rsidP="007F0CBB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95AD1" w:rsidRPr="000E592A" w:rsidRDefault="00995AD1" w:rsidP="007F0CBB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88" w:type="pct"/>
            <w:gridSpan w:val="9"/>
          </w:tcPr>
          <w:p w:rsidR="00995AD1" w:rsidRPr="000E592A" w:rsidRDefault="00995AD1" w:rsidP="007F0CBB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95AD1" w:rsidRPr="000E592A" w:rsidRDefault="00995AD1" w:rsidP="007F0CBB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по годам, (тыс. руб.)</w:t>
            </w:r>
          </w:p>
        </w:tc>
        <w:tc>
          <w:tcPr>
            <w:tcW w:w="513" w:type="pct"/>
          </w:tcPr>
          <w:p w:rsidR="00995AD1" w:rsidRPr="000E592A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539" w:type="pct"/>
          </w:tcPr>
          <w:p w:rsidR="00995AD1" w:rsidRPr="000E592A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995AD1" w:rsidRPr="000E592A" w:rsidTr="000E592A">
        <w:tc>
          <w:tcPr>
            <w:tcW w:w="185" w:type="pct"/>
            <w:vMerge/>
          </w:tcPr>
          <w:p w:rsidR="00995AD1" w:rsidRPr="000E592A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995AD1" w:rsidRPr="000E592A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vMerge/>
          </w:tcPr>
          <w:p w:rsidR="00995AD1" w:rsidRPr="000E592A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95AD1" w:rsidRPr="000E592A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995AD1" w:rsidRPr="000E592A" w:rsidRDefault="00995AD1" w:rsidP="007F0CBB">
            <w:pPr>
              <w:spacing w:after="0" w:line="240" w:lineRule="auto"/>
              <w:ind w:left="-104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79" w:type="pct"/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82" w:type="pct"/>
            <w:gridSpan w:val="2"/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81" w:type="pct"/>
            <w:gridSpan w:val="2"/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34" w:type="pct"/>
            <w:gridSpan w:val="2"/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513" w:type="pct"/>
          </w:tcPr>
          <w:p w:rsidR="00995AD1" w:rsidRPr="000E592A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995AD1" w:rsidRPr="000E592A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0E592A" w:rsidTr="008035DC">
        <w:tc>
          <w:tcPr>
            <w:tcW w:w="185" w:type="pct"/>
          </w:tcPr>
          <w:p w:rsidR="00995AD1" w:rsidRPr="00E53B39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95AD1" w:rsidRPr="00E53B39" w:rsidRDefault="00995AD1" w:rsidP="007F0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433" w:type="pct"/>
            <w:gridSpan w:val="3"/>
            <w:vAlign w:val="center"/>
          </w:tcPr>
          <w:p w:rsidR="00995AD1" w:rsidRPr="00E53B39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995AD1" w:rsidRPr="00E53B39" w:rsidRDefault="00995AD1" w:rsidP="000E5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бюджета ЗАТО городской округ Молодёжный</w:t>
            </w:r>
          </w:p>
        </w:tc>
        <w:tc>
          <w:tcPr>
            <w:tcW w:w="430" w:type="pct"/>
            <w:vAlign w:val="center"/>
          </w:tcPr>
          <w:p w:rsidR="00995AD1" w:rsidRPr="00E53B39" w:rsidRDefault="00995AD1" w:rsidP="00E5025C">
            <w:pPr>
              <w:spacing w:after="0" w:line="240" w:lineRule="auto"/>
              <w:ind w:right="-1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93916</w:t>
            </w:r>
          </w:p>
        </w:tc>
        <w:tc>
          <w:tcPr>
            <w:tcW w:w="312" w:type="pct"/>
            <w:gridSpan w:val="2"/>
            <w:vAlign w:val="center"/>
          </w:tcPr>
          <w:p w:rsidR="00995AD1" w:rsidRPr="00EC6661" w:rsidRDefault="00995AD1" w:rsidP="008035DC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18181</w:t>
            </w:r>
          </w:p>
        </w:tc>
        <w:tc>
          <w:tcPr>
            <w:tcW w:w="279" w:type="pct"/>
            <w:vAlign w:val="center"/>
          </w:tcPr>
          <w:p w:rsidR="00995AD1" w:rsidRPr="00E53B39" w:rsidRDefault="00995AD1" w:rsidP="008035D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B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18 462</w:t>
            </w:r>
          </w:p>
        </w:tc>
        <w:tc>
          <w:tcPr>
            <w:tcW w:w="282" w:type="pct"/>
            <w:gridSpan w:val="2"/>
            <w:vAlign w:val="center"/>
          </w:tcPr>
          <w:p w:rsidR="00995AD1" w:rsidRPr="00E53B39" w:rsidRDefault="00995AD1" w:rsidP="008035DC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B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19091</w:t>
            </w:r>
          </w:p>
        </w:tc>
        <w:tc>
          <w:tcPr>
            <w:tcW w:w="281" w:type="pct"/>
            <w:gridSpan w:val="2"/>
            <w:vAlign w:val="center"/>
          </w:tcPr>
          <w:p w:rsidR="00995AD1" w:rsidRPr="00E53B39" w:rsidRDefault="00995AD1" w:rsidP="008035DC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B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19091</w:t>
            </w:r>
          </w:p>
        </w:tc>
        <w:tc>
          <w:tcPr>
            <w:tcW w:w="334" w:type="pct"/>
            <w:gridSpan w:val="2"/>
            <w:vAlign w:val="center"/>
          </w:tcPr>
          <w:p w:rsidR="00995AD1" w:rsidRPr="00E53B39" w:rsidRDefault="00995AD1" w:rsidP="008035DC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B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19091</w:t>
            </w:r>
          </w:p>
        </w:tc>
        <w:tc>
          <w:tcPr>
            <w:tcW w:w="513" w:type="pct"/>
            <w:vAlign w:val="center"/>
          </w:tcPr>
          <w:p w:rsidR="00995AD1" w:rsidRPr="00E53B39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B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vAlign w:val="center"/>
          </w:tcPr>
          <w:p w:rsidR="00995AD1" w:rsidRPr="000E592A" w:rsidRDefault="00995AD1" w:rsidP="007F0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AD1" w:rsidRPr="000E592A" w:rsidTr="007F0CBB">
        <w:tc>
          <w:tcPr>
            <w:tcW w:w="5000" w:type="pct"/>
            <w:gridSpan w:val="18"/>
            <w:shd w:val="clear" w:color="auto" w:fill="FFFFFF"/>
          </w:tcPr>
          <w:p w:rsidR="00995AD1" w:rsidRPr="000E592A" w:rsidRDefault="00995AD1" w:rsidP="007F0CBB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5AD1" w:rsidRPr="000E592A" w:rsidRDefault="00995AD1" w:rsidP="007F0CBB">
            <w:pPr>
              <w:spacing w:after="0" w:line="240" w:lineRule="auto"/>
              <w:ind w:left="-104"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«Обеспечение деятельности администрации ЗАТО городской округ Молодёжный Московской области»</w:t>
            </w:r>
          </w:p>
          <w:p w:rsidR="00995AD1" w:rsidRPr="000E592A" w:rsidRDefault="00995AD1" w:rsidP="007F0CBB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AD1" w:rsidRPr="000E592A" w:rsidTr="000E5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качества оказания муниципальных услуг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0E592A" w:rsidTr="000E5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объективного, всестороннего и своевременного рассмотрения обращений граждан и подготовка проектов письменных ответов на них в порядке, установленном законодательством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1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муниципальных услуг</w:t>
            </w:r>
          </w:p>
        </w:tc>
      </w:tr>
      <w:tr w:rsidR="00995AD1" w:rsidRPr="000E592A" w:rsidTr="000E5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сроков рассмотрений граждан и организаций, анализ обращений, подготовка отчетности по работе с обращениями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муниципальных услуг</w:t>
            </w:r>
          </w:p>
        </w:tc>
      </w:tr>
      <w:tr w:rsidR="00995AD1" w:rsidRPr="000E592A" w:rsidTr="000E5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Повышение эффективности муниципального 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71086C" w:rsidRDefault="00995AD1" w:rsidP="0071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0E592A" w:rsidTr="000E5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6F1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согласование прогноза социально-экономического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городской округ Молодёжный Московской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0E592A" w:rsidTr="000E5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0E59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ответов на запросы  органов государственной власти Московской области, депутатов Московской областной Думы в пределах компетенции и в соответствии с установленным порядком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995AD1" w:rsidRPr="000E592A" w:rsidTr="00E1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Рациональное использование средств местного бюджета на материально-техническое обеспечение деятельности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95863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17889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18319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19114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21656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18885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0E592A" w:rsidTr="00003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12"/>
        </w:trPr>
        <w:tc>
          <w:tcPr>
            <w:tcW w:w="18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Своевременная выплата заработной платы, прочих выплат сотрудникам и уплата налоговых платежей</w:t>
            </w:r>
          </w:p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pct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0E592A" w:rsidTr="00003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техническое обеспечение  в объеме необходимом для выполнения полномочий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6D29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0E592A" w:rsidTr="00003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обеспечение материальными запасами в объеме необходимом для выполнения полномочий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6D29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0E592A" w:rsidTr="00003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мер, направленных на своевременную уплату налога на имущество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6D29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0E592A" w:rsidTr="006D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038C0" w:rsidRDefault="00995AD1" w:rsidP="00003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«Функционирование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ЗАТО городской округ Молодёжный Московской области</w:t>
            </w:r>
            <w:r w:rsidRPr="000038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95AD1" w:rsidRPr="000E592A" w:rsidTr="00726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6D29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D1" w:rsidRPr="000E592A" w:rsidTr="00726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1" w:rsidRPr="000E592A" w:rsidRDefault="00995AD1" w:rsidP="007F0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2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0E592A">
              <w:rPr>
                <w:rFonts w:ascii="Times New Roman" w:hAnsi="Times New Roman" w:cs="Times New Roman"/>
                <w:bCs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752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46EF7" w:rsidRDefault="00995AD1" w:rsidP="006D290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EF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D1" w:rsidRPr="000E592A" w:rsidRDefault="00995AD1" w:rsidP="007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AD1" w:rsidRPr="000E592A" w:rsidRDefault="00995AD1" w:rsidP="0075321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95AD1" w:rsidRPr="000E592A" w:rsidSect="007F0CB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95AD1" w:rsidRPr="006F158B" w:rsidRDefault="00995AD1" w:rsidP="0075321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58B">
        <w:rPr>
          <w:rFonts w:ascii="Times New Roman" w:hAnsi="Times New Roman" w:cs="Times New Roman"/>
          <w:b/>
          <w:bCs/>
          <w:sz w:val="28"/>
          <w:szCs w:val="28"/>
        </w:rPr>
        <w:t>Методика расчета значений показателей эффективности реализации подпрограммы</w:t>
      </w:r>
    </w:p>
    <w:p w:rsidR="00995AD1" w:rsidRPr="006F158B" w:rsidRDefault="00995AD1" w:rsidP="0075321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5AD1" w:rsidRPr="006F158B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Объем финансовых средств на обеспечение деятельности Администрации включает в себя расходы на оплату труда и страховые взносы, закупку товаров, работ и услуг для материально технического обеспечения деятельности.</w:t>
      </w:r>
    </w:p>
    <w:p w:rsidR="00995AD1" w:rsidRPr="006F158B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Расчет объемов денежных средств в рамках подпрограммы произведен в соответствии с действующим законодательством и на основании базовых показателей за 2014 год с учетом индексаций:</w:t>
      </w:r>
    </w:p>
    <w:p w:rsidR="00995AD1" w:rsidRPr="00761BE7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E7">
        <w:rPr>
          <w:rFonts w:ascii="Times New Roman" w:hAnsi="Times New Roman" w:cs="Times New Roman"/>
          <w:sz w:val="24"/>
          <w:szCs w:val="24"/>
        </w:rPr>
        <w:t xml:space="preserve">1.Затраты на выполнение мероприятий по «Обеспечению своевременной выплаты заработной платы и прочих выплат сотрудникам  администрации ЗАТО городской округ Молодёжный Московской области в объеме, необходимом для выполнения их полномочий» формируются с учетом заработной платы, материальной помощи и других выплат, а также начислений на них. Указанные выплаты формируются в соответствии с Федеральным законом от 02.03.2007г. № 25-ФЗ «О муниципальном службе в Российской Федерации»,   Федеральным законом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(с изменениями), Федеральный закон от 29.12.2006г. № 255-ФЗ «Об обязательном социальном страховании на случай временной нетрудоспособности и в связи с материнством», Законом Московской области от 24.07.2007г. № 137/2007-ОЗ «О муниципальной службе в Московской области», Законом Московской области от 11.11.2011г. № 194/2011-ОЗ «О денежном содержании лиц, замещающих муниципальные должности и должности муниципальной службы в Московской области», Уставом муниципального образования, Положением «О денежном содержании лиц, замещающих муниципальные должности и должности, не относящиеся к должностям муниципальной службы, и осуществляющих техническое обеспечение деятельности администрации ЗАТО городской округ Молодёжный Московской области» оплате труда лиц, утвержденным  решением Совета депутатов ЗАТО городской округ Молодёжный Московской области от 22.12.2011  г. № 19/6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1BE7">
        <w:rPr>
          <w:rFonts w:ascii="Times New Roman" w:hAnsi="Times New Roman" w:cs="Times New Roman"/>
          <w:sz w:val="24"/>
          <w:szCs w:val="24"/>
        </w:rPr>
        <w:t>с изменениями от 16.03.2012 г. №3/9, от 30.01.2014 г. №1/3, от 28.06.2012 г. №11/7; Постановление Руководителя администрации посёлка Молодёжный Московской области «Об оплате труда рабочих органов управления муниципального образования «Городской округ Молодё</w:t>
      </w:r>
      <w:r>
        <w:rPr>
          <w:rFonts w:ascii="Times New Roman" w:hAnsi="Times New Roman" w:cs="Times New Roman"/>
          <w:sz w:val="24"/>
          <w:szCs w:val="24"/>
        </w:rPr>
        <w:t>жный» от 28.11.2008 г. № 171/1(</w:t>
      </w:r>
      <w:r w:rsidRPr="00761BE7">
        <w:rPr>
          <w:rFonts w:ascii="Times New Roman" w:hAnsi="Times New Roman" w:cs="Times New Roman"/>
          <w:sz w:val="24"/>
          <w:szCs w:val="24"/>
        </w:rPr>
        <w:t>с изменениями от 12.04.2011 г. №71, от 30.09.2011 г. №223, от 21.12.2011 г. №312, от 19.06.2014 г. №125.</w:t>
      </w:r>
    </w:p>
    <w:p w:rsidR="00995AD1" w:rsidRPr="006F158B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2. Затраты на реализацию мероприятия по «Своевременному и качественному материально-техническому обеспечению деятельности администрации ЗАТО городской округ Молодёжный Московской области» формируются с учетом затрат по оплате услуг связи, транспортных и коммунальных услуг, услуг по хозяйственно-техническому обслуживанию помещений администрации ЗАТО городской округ Молодёжный Московской области, возмещению эксплуатационных услуг, услуг по обслуживанию и ремонту оргтехники, охранных услуг и др. Основанием для заключения государственных контрактов и договоров по выбору поставщиков товаров, исполнителей услуг и работ являются Гражданский кодекс Российской Федерации (часть вторая), Федеральный закон от 17.08.1995г. № 147-ФЗ «О естественных монополиях», Федеральный закон от 05.04.2013г. № 44-ФЗ «О контрактной системе в сфере закупок товаров, работ, услуг для обеспечения государственных и муниципальных нужд», Постановление Правительства Российской Федерации от 24.10.2005г. № 637 «О государственном регулировании тарифов на услуги общедоступной электросвязи и общедоступной почтовой в связи», Распоряжение Правительства Российской Федерации от 27.02.2008г. № 236-р «О перечне товаров (работ, услуг), размещение заказов на поставки (выполнение, оказание) которых осуществляется путем проведения аукциона», Приказ Министерства экономического развития Российской Федерации от 07.06.2001г № 273 «Об утверждении номенклатуры товаров, работ, услуг для нужд заказчиков»;</w:t>
      </w:r>
    </w:p>
    <w:p w:rsidR="00995AD1" w:rsidRPr="006F158B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3. Затраты на своевременное обеспечение администрации ЗАТО городской округ Молодёжный Московской области основными средствами и материальными запасами в объеме, необходимом для выполнения их полномочий, сформированы в соответствии с потребностью   администрации ЗАТО городской округ Молодёжный Московской области в оргтехнике, офисной мебели, канцелярских принадлежностях, офисной бумаге, системах кондиционирования воздуха, расходных материалах и запасных частях к оргтехнике и других товарах. Основанием для заключения государственных контрактов и договоров по выбору поставщиков товаров, исполнителей услуг и работ являются Федеральный закон от 05.04.2013г. № 44-ФЗ «О контрактной системе в сфере закупок товаров, работ, услуг для обеспечения государственных и муниципальных нужд», Распоряжение Правительства Российской Федерации от 27.02.2008г. № 236-р «О перечне товаров (работ, услуг), размещение заказов на поставки (выполнение, оказание) которых осуществляется путем проведения аукциона», Приказ Министерства экономического развития Российской Федерации от 07.06.2001г № 273 «Об утверждении номенклатуры товаров, работ, услуг для нужд заказчиков».</w:t>
      </w:r>
    </w:p>
    <w:p w:rsidR="00995AD1" w:rsidRPr="006F158B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4. Затраты на реализацию мер, направленных на своевременную уплату налога на имущество формируются с целью уплаты налогов на имущество. Основанием для уплаты налогов является Налоговый кодекс Российской Федерации.</w:t>
      </w:r>
    </w:p>
    <w:p w:rsidR="00995AD1" w:rsidRPr="006F158B" w:rsidRDefault="00995AD1" w:rsidP="00753211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95AD1" w:rsidRPr="006F158B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Управление подпрограммой осуществляется на принципах обеспечения нормативного, методического и информационного единства мероприятий на основе системы критериев для оценки и выбора предметов закупок, форм контрактов, проведение мониторинга.</w:t>
      </w:r>
    </w:p>
    <w:p w:rsidR="00995AD1" w:rsidRPr="004821C8" w:rsidRDefault="00995AD1" w:rsidP="00753211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995AD1" w:rsidRDefault="00995AD1" w:rsidP="00753211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995AD1" w:rsidRPr="006F158B" w:rsidRDefault="00995AD1" w:rsidP="007532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5AD1" w:rsidRPr="006F158B" w:rsidRDefault="00995AD1" w:rsidP="00753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1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взаимодействия ответственного за выполнение мероприятия Подпрограммы с муниципальным заказчиком муниципальной Подпрограммы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58B">
        <w:rPr>
          <w:rFonts w:ascii="Times New Roman" w:hAnsi="Times New Roman" w:cs="Times New Roman"/>
          <w:sz w:val="24"/>
          <w:szCs w:val="24"/>
          <w:lang w:eastAsia="ru-RU"/>
        </w:rPr>
        <w:t>Контроль за реализацией Подпрограммы осуществляется муниципальным заказчиком Подпрограммы.</w:t>
      </w: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58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заказчик Подпрограммы организует управление реализацией Подпрограммы и взаимодействие с участниками реализации Подпрограммы. </w:t>
      </w: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58B">
        <w:rPr>
          <w:rFonts w:ascii="Times New Roman" w:hAnsi="Times New Roman" w:cs="Times New Roman"/>
          <w:sz w:val="24"/>
          <w:szCs w:val="24"/>
          <w:lang w:eastAsia="ru-RU"/>
        </w:rPr>
        <w:t>Муниципальный заказчик обеспечивает:</w:t>
      </w: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58B">
        <w:rPr>
          <w:rFonts w:ascii="Times New Roman" w:hAnsi="Times New Roman" w:cs="Times New Roman"/>
          <w:sz w:val="24"/>
          <w:szCs w:val="24"/>
          <w:lang w:eastAsia="ru-RU"/>
        </w:rPr>
        <w:t>планирование реализации мероприятий Подпрограммы в рамках параметров Подпрограммы на соответствующий год;</w:t>
      </w: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58B">
        <w:rPr>
          <w:rFonts w:ascii="Times New Roman" w:hAnsi="Times New Roman" w:cs="Times New Roman"/>
          <w:sz w:val="24"/>
          <w:szCs w:val="24"/>
          <w:lang w:eastAsia="ru-RU"/>
        </w:rPr>
        <w:t>мониторинг реализации мероприятий Подпрограммы, целевых значений показателей Подпрограммы и показателей мероприятий Подпрограммы;</w:t>
      </w: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58B">
        <w:rPr>
          <w:rFonts w:ascii="Times New Roman" w:hAnsi="Times New Roman" w:cs="Times New Roman"/>
          <w:sz w:val="24"/>
          <w:szCs w:val="24"/>
          <w:lang w:eastAsia="ru-RU"/>
        </w:rPr>
        <w:t>осуществляет анализ и оценку фактически достигаемых значений показателей Подпрограммы в ходе ее реализации и по итогам отчетного периода;</w:t>
      </w: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C32">
        <w:rPr>
          <w:rFonts w:ascii="Times New Roman" w:hAnsi="Times New Roman" w:cs="Times New Roman"/>
          <w:sz w:val="24"/>
          <w:szCs w:val="24"/>
          <w:lang w:eastAsia="ru-RU"/>
        </w:rPr>
        <w:t>осуществляет ежегодную оценку результативности и эффективности мероприятий Подпрограммы и Подпрограммы в целом, формирует аналитические справки и итоговые доклады о ходе реализации Подпрограммы в соответствии с «Порядком разработки и реализации муниципальных программ ЗАТО городской округ Молодёжный Московской области», утвержденном постановлением администрации ЗАТО городской округ Молодёжный Московской области « Об утверждении Порядка формирования и Методики оценки эффективности реализации муниципальных целевых программ ЗАТО городской округ Молодёжный»  от 25.07.2013 г №  163, Постановлением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Молодёжный Московской области от 20.08.2014 г. № 177 «О внесении изменений в Перечень муниципальных программ ЗАТО городской округ Молодёжный Московской области, реализация которых планируется с 2015 года».</w:t>
      </w: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58B">
        <w:rPr>
          <w:rFonts w:ascii="Times New Roman" w:hAnsi="Times New Roman" w:cs="Times New Roman"/>
          <w:sz w:val="24"/>
          <w:szCs w:val="24"/>
          <w:lang w:eastAsia="ru-RU"/>
        </w:rPr>
        <w:t>обеспечивает контроль реализации мероприятий Подпрограммы в ходе ее реализации;</w:t>
      </w: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58B">
        <w:rPr>
          <w:rFonts w:ascii="Times New Roman" w:hAnsi="Times New Roman" w:cs="Times New Roman"/>
          <w:sz w:val="24"/>
          <w:szCs w:val="24"/>
          <w:lang w:eastAsia="ru-RU"/>
        </w:rPr>
        <w:t>вносит в установленном Порядке предложения о корректировке параметров Подпрограммы;</w:t>
      </w: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58B">
        <w:rPr>
          <w:rFonts w:ascii="Times New Roman" w:hAnsi="Times New Roman" w:cs="Times New Roman"/>
          <w:sz w:val="24"/>
          <w:szCs w:val="24"/>
          <w:lang w:eastAsia="ru-RU"/>
        </w:rPr>
        <w:t>обеспечивает информационное сопровождение реализации Подпрограммы.</w:t>
      </w:r>
    </w:p>
    <w:p w:rsidR="00995AD1" w:rsidRPr="006F158B" w:rsidRDefault="00995AD1" w:rsidP="00753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158B">
        <w:rPr>
          <w:rFonts w:ascii="Times New Roman" w:hAnsi="Times New Roman" w:cs="Times New Roman"/>
          <w:sz w:val="24"/>
          <w:szCs w:val="24"/>
          <w:lang w:eastAsia="ru-RU"/>
        </w:rPr>
        <w:t>Источник финансирования Подпрограммы – бюджет ЗАТО городской округ Молодёжный Московской области.</w:t>
      </w:r>
    </w:p>
    <w:p w:rsidR="00995AD1" w:rsidRDefault="00995AD1" w:rsidP="00753211">
      <w:pPr>
        <w:spacing w:after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995AD1" w:rsidRPr="006F158B" w:rsidRDefault="00995AD1" w:rsidP="0075321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158B">
        <w:rPr>
          <w:rFonts w:ascii="Times New Roman" w:hAnsi="Times New Roman" w:cs="Times New Roman"/>
          <w:b/>
          <w:bCs/>
          <w:sz w:val="28"/>
          <w:szCs w:val="28"/>
        </w:rPr>
        <w:t>Состав, форма и сроки представления отчетности о ходе реализации мероприятий подпрограммы</w:t>
      </w:r>
    </w:p>
    <w:p w:rsidR="00995AD1" w:rsidRPr="006F158B" w:rsidRDefault="00995AD1" w:rsidP="00753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5AD1" w:rsidRPr="006F158B" w:rsidRDefault="00995AD1" w:rsidP="0075321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1) один раз в полугодие до 20 числа месяца, следующего за отчетным полугодием, направляет оперативный отчет, который содержит: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перечень выполненных мероприятий подпрограммы с указанием объемов и источников финансирования и результатов выполнения мероприятий;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мероприятий;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AD1" w:rsidRPr="006F158B" w:rsidRDefault="00995AD1" w:rsidP="0075321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2) ежегодно готовит годовой отчет о реализации подпрограммы и до 1 марта года, следующего за отчетным, представляет его для оценки эффективности реализации муниципальной подпрограммы;</w:t>
      </w:r>
    </w:p>
    <w:p w:rsidR="00995AD1" w:rsidRPr="006F158B" w:rsidRDefault="00995AD1" w:rsidP="0075321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3) после окончания срока реализации подпрограммы муниципальный заказчик представляет на утверждение не позднее 1 июня года, следующего за последним годом реализации подпрограммы, итоговый отчет о ее реализации, который содержит: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подпрограммы;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всего, в том числе, по источникам финансирования;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б) таблицу, в которой указываются: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6F158B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подпрограммы источников по каждому программному мероприятию и в целом по подпрограмме;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– причины их невыполнения и предложения по дальнейшей реализации.</w:t>
      </w:r>
    </w:p>
    <w:p w:rsidR="00995AD1" w:rsidRPr="006F158B" w:rsidRDefault="00995AD1" w:rsidP="0075321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995AD1" w:rsidRPr="00F85C32" w:rsidRDefault="00995AD1" w:rsidP="00F85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C32">
        <w:rPr>
          <w:rFonts w:ascii="Times New Roman" w:hAnsi="Times New Roman" w:cs="Times New Roman"/>
          <w:bCs/>
          <w:sz w:val="24"/>
          <w:szCs w:val="24"/>
        </w:rPr>
        <w:t xml:space="preserve">Оперативный, годовой и итоговый отчеты о реализации подпрограммы представляются по формам согласно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порядку, </w:t>
      </w:r>
      <w:r w:rsidRPr="00F85C32">
        <w:rPr>
          <w:rFonts w:ascii="Times New Roman" w:hAnsi="Times New Roman" w:cs="Times New Roman"/>
          <w:bCs/>
          <w:sz w:val="24"/>
          <w:szCs w:val="24"/>
        </w:rPr>
        <w:t xml:space="preserve">утвержденному Постановлением администрации </w:t>
      </w:r>
      <w:r w:rsidRPr="00F85C32"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Pr="00F85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C32">
        <w:rPr>
          <w:rFonts w:ascii="Times New Roman" w:hAnsi="Times New Roman" w:cs="Times New Roman"/>
          <w:sz w:val="24"/>
          <w:szCs w:val="24"/>
          <w:lang w:eastAsia="ru-RU"/>
        </w:rPr>
        <w:t>« Об утверждении Порядка формирования и Методики оценки эффективности реализации муниципальных целевых программ ЗАТО городской округ Молодёжный»  от 25.07.2013 г №  163, Постановлением администрации городского округа Молодёжный Московской области от 20.08.2014 г. № 177 «О внесении изменений в Перечень муниципальных программ ЗАТО городской округ Молодёжный Московской области, реализация которых планируется с 2015 года».</w:t>
      </w:r>
    </w:p>
    <w:p w:rsidR="00995AD1" w:rsidRPr="006F158B" w:rsidRDefault="00995AD1" w:rsidP="0075321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AD1" w:rsidRPr="006F158B" w:rsidRDefault="00995AD1">
      <w:pPr>
        <w:rPr>
          <w:rFonts w:ascii="Times New Roman" w:hAnsi="Times New Roman" w:cs="Times New Roman"/>
          <w:sz w:val="24"/>
          <w:szCs w:val="24"/>
        </w:rPr>
      </w:pPr>
    </w:p>
    <w:p w:rsidR="00995AD1" w:rsidRPr="006F158B" w:rsidRDefault="00995AD1">
      <w:pPr>
        <w:rPr>
          <w:rFonts w:ascii="Times New Roman" w:hAnsi="Times New Roman" w:cs="Times New Roman"/>
          <w:sz w:val="24"/>
          <w:szCs w:val="24"/>
        </w:rPr>
      </w:pPr>
    </w:p>
    <w:sectPr w:rsidR="00995AD1" w:rsidRPr="006F158B" w:rsidSect="007F0CB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AD1" w:rsidRDefault="00995AD1" w:rsidP="003D5A37">
      <w:pPr>
        <w:spacing w:after="0" w:line="240" w:lineRule="auto"/>
      </w:pPr>
      <w:r>
        <w:separator/>
      </w:r>
    </w:p>
  </w:endnote>
  <w:endnote w:type="continuationSeparator" w:id="1">
    <w:p w:rsidR="00995AD1" w:rsidRDefault="00995AD1" w:rsidP="003D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D1" w:rsidRDefault="00995AD1">
    <w:pPr>
      <w:pStyle w:val="Footer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19</w:t>
    </w:r>
    <w:r>
      <w:rPr>
        <w:b/>
        <w:bCs/>
      </w:rPr>
      <w:fldChar w:fldCharType="end"/>
    </w:r>
  </w:p>
  <w:p w:rsidR="00995AD1" w:rsidRDefault="00995A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AD1" w:rsidRDefault="00995AD1" w:rsidP="003D5A37">
      <w:pPr>
        <w:spacing w:after="0" w:line="240" w:lineRule="auto"/>
      </w:pPr>
      <w:r>
        <w:separator/>
      </w:r>
    </w:p>
  </w:footnote>
  <w:footnote w:type="continuationSeparator" w:id="1">
    <w:p w:rsidR="00995AD1" w:rsidRDefault="00995AD1" w:rsidP="003D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757"/>
    <w:multiLevelType w:val="hybridMultilevel"/>
    <w:tmpl w:val="6F6A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11"/>
    <w:rsid w:val="000038C0"/>
    <w:rsid w:val="00046EF7"/>
    <w:rsid w:val="000B44E5"/>
    <w:rsid w:val="000E592A"/>
    <w:rsid w:val="00117878"/>
    <w:rsid w:val="00127B5A"/>
    <w:rsid w:val="00143A03"/>
    <w:rsid w:val="00177CAC"/>
    <w:rsid w:val="001D285B"/>
    <w:rsid w:val="001E1F45"/>
    <w:rsid w:val="002024BB"/>
    <w:rsid w:val="00214DB5"/>
    <w:rsid w:val="002166F1"/>
    <w:rsid w:val="00236A80"/>
    <w:rsid w:val="002A5D9D"/>
    <w:rsid w:val="002C0166"/>
    <w:rsid w:val="003131DA"/>
    <w:rsid w:val="003855F2"/>
    <w:rsid w:val="003A0B75"/>
    <w:rsid w:val="003C0700"/>
    <w:rsid w:val="003C4223"/>
    <w:rsid w:val="003D1F6B"/>
    <w:rsid w:val="003D5A37"/>
    <w:rsid w:val="004146B1"/>
    <w:rsid w:val="004469A6"/>
    <w:rsid w:val="004470E1"/>
    <w:rsid w:val="00467A38"/>
    <w:rsid w:val="004821C8"/>
    <w:rsid w:val="0048640C"/>
    <w:rsid w:val="004B4B25"/>
    <w:rsid w:val="004B5727"/>
    <w:rsid w:val="004C6354"/>
    <w:rsid w:val="004E1A07"/>
    <w:rsid w:val="00524C58"/>
    <w:rsid w:val="00542D71"/>
    <w:rsid w:val="00544B6F"/>
    <w:rsid w:val="00563FAC"/>
    <w:rsid w:val="005A6778"/>
    <w:rsid w:val="005A71EC"/>
    <w:rsid w:val="005D59DA"/>
    <w:rsid w:val="006022C5"/>
    <w:rsid w:val="00623F14"/>
    <w:rsid w:val="00633CD0"/>
    <w:rsid w:val="0063596B"/>
    <w:rsid w:val="006B6A36"/>
    <w:rsid w:val="006D290F"/>
    <w:rsid w:val="006F158B"/>
    <w:rsid w:val="0071086C"/>
    <w:rsid w:val="00710B31"/>
    <w:rsid w:val="00726354"/>
    <w:rsid w:val="00753211"/>
    <w:rsid w:val="00761BE7"/>
    <w:rsid w:val="007D133F"/>
    <w:rsid w:val="007E1A4C"/>
    <w:rsid w:val="007F0CBB"/>
    <w:rsid w:val="008035DC"/>
    <w:rsid w:val="0081548B"/>
    <w:rsid w:val="008324DF"/>
    <w:rsid w:val="0085737A"/>
    <w:rsid w:val="008600C4"/>
    <w:rsid w:val="00877FF5"/>
    <w:rsid w:val="008A226D"/>
    <w:rsid w:val="008D2A09"/>
    <w:rsid w:val="008E5293"/>
    <w:rsid w:val="009166F4"/>
    <w:rsid w:val="009736BE"/>
    <w:rsid w:val="00974F47"/>
    <w:rsid w:val="00995AD1"/>
    <w:rsid w:val="009A50F2"/>
    <w:rsid w:val="009B3115"/>
    <w:rsid w:val="009E3C2A"/>
    <w:rsid w:val="00A013E7"/>
    <w:rsid w:val="00A01868"/>
    <w:rsid w:val="00A02B5D"/>
    <w:rsid w:val="00A14EF4"/>
    <w:rsid w:val="00A83BE3"/>
    <w:rsid w:val="00A85E0B"/>
    <w:rsid w:val="00AB2518"/>
    <w:rsid w:val="00AB2E7E"/>
    <w:rsid w:val="00AB61D0"/>
    <w:rsid w:val="00AD0D34"/>
    <w:rsid w:val="00B20BC9"/>
    <w:rsid w:val="00B65A17"/>
    <w:rsid w:val="00B97D28"/>
    <w:rsid w:val="00BB43B5"/>
    <w:rsid w:val="00BB4576"/>
    <w:rsid w:val="00BB75E8"/>
    <w:rsid w:val="00BE57FA"/>
    <w:rsid w:val="00C062F6"/>
    <w:rsid w:val="00C06CA7"/>
    <w:rsid w:val="00C15222"/>
    <w:rsid w:val="00C67945"/>
    <w:rsid w:val="00C67DB4"/>
    <w:rsid w:val="00C91F06"/>
    <w:rsid w:val="00C93FA2"/>
    <w:rsid w:val="00CB2F16"/>
    <w:rsid w:val="00D06A52"/>
    <w:rsid w:val="00D13E20"/>
    <w:rsid w:val="00D36BDB"/>
    <w:rsid w:val="00D37893"/>
    <w:rsid w:val="00D55705"/>
    <w:rsid w:val="00E0415B"/>
    <w:rsid w:val="00E07440"/>
    <w:rsid w:val="00E14A3D"/>
    <w:rsid w:val="00E16A36"/>
    <w:rsid w:val="00E5025C"/>
    <w:rsid w:val="00E53B39"/>
    <w:rsid w:val="00E544C1"/>
    <w:rsid w:val="00E75F42"/>
    <w:rsid w:val="00E83941"/>
    <w:rsid w:val="00E96872"/>
    <w:rsid w:val="00EC6661"/>
    <w:rsid w:val="00F068D7"/>
    <w:rsid w:val="00F31561"/>
    <w:rsid w:val="00F60C85"/>
    <w:rsid w:val="00F70089"/>
    <w:rsid w:val="00F80BF6"/>
    <w:rsid w:val="00F85C32"/>
    <w:rsid w:val="00F948F4"/>
    <w:rsid w:val="00FA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211"/>
    <w:pPr>
      <w:ind w:left="720"/>
    </w:pPr>
  </w:style>
  <w:style w:type="paragraph" w:styleId="Footer">
    <w:name w:val="footer"/>
    <w:basedOn w:val="Normal"/>
    <w:link w:val="FooterChar"/>
    <w:uiPriority w:val="99"/>
    <w:rsid w:val="00753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321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75321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Cell">
    <w:name w:val="ConsPlusCell"/>
    <w:uiPriority w:val="99"/>
    <w:rsid w:val="0075321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5321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NoSpacing">
    <w:name w:val="No Spacing"/>
    <w:basedOn w:val="Normal"/>
    <w:link w:val="NoSpacingChar"/>
    <w:uiPriority w:val="99"/>
    <w:qFormat/>
    <w:rsid w:val="00E53B39"/>
    <w:pPr>
      <w:spacing w:after="0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53B3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19</Pages>
  <Words>3747</Words>
  <Characters>21364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2015-09-04T12:03:00Z</cp:lastPrinted>
  <dcterms:created xsi:type="dcterms:W3CDTF">2014-10-12T12:26:00Z</dcterms:created>
  <dcterms:modified xsi:type="dcterms:W3CDTF">2015-12-16T07:31:00Z</dcterms:modified>
</cp:coreProperties>
</file>