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9039"/>
        <w:gridCol w:w="5748"/>
      </w:tblGrid>
      <w:tr w:rsidR="00C63785" w:rsidRPr="00ED2F35" w:rsidTr="002A7622">
        <w:tc>
          <w:tcPr>
            <w:tcW w:w="9039" w:type="dxa"/>
          </w:tcPr>
          <w:p w:rsidR="00C63785" w:rsidRPr="00ED2F35" w:rsidRDefault="00C63785" w:rsidP="002A7622">
            <w:pPr>
              <w:pStyle w:val="ConsPlusNormal"/>
              <w:jc w:val="both"/>
              <w:rPr>
                <w:rFonts w:ascii="Times New Roman" w:hAnsi="Times New Roman" w:cs="Times New Roman"/>
                <w:sz w:val="28"/>
                <w:szCs w:val="28"/>
              </w:rPr>
            </w:pPr>
          </w:p>
          <w:p w:rsidR="00C63785" w:rsidRPr="00ED2F35" w:rsidRDefault="00C63785" w:rsidP="002A7622">
            <w:pPr>
              <w:pStyle w:val="ConsPlusNormal"/>
              <w:jc w:val="both"/>
              <w:rPr>
                <w:rFonts w:ascii="Times New Roman" w:hAnsi="Times New Roman" w:cs="Times New Roman"/>
                <w:sz w:val="28"/>
                <w:szCs w:val="28"/>
              </w:rPr>
            </w:pPr>
          </w:p>
          <w:p w:rsidR="00C63785" w:rsidRPr="00ED2F35" w:rsidRDefault="00C63785" w:rsidP="002A7622">
            <w:pPr>
              <w:pStyle w:val="ConsPlusNormal"/>
              <w:jc w:val="both"/>
              <w:rPr>
                <w:rFonts w:ascii="Times New Roman" w:hAnsi="Times New Roman" w:cs="Times New Roman"/>
                <w:sz w:val="28"/>
                <w:szCs w:val="28"/>
              </w:rPr>
            </w:pPr>
          </w:p>
        </w:tc>
        <w:tc>
          <w:tcPr>
            <w:tcW w:w="5748" w:type="dxa"/>
          </w:tcPr>
          <w:p w:rsidR="00C63785" w:rsidRPr="00ED2F35" w:rsidRDefault="00BE6DA9" w:rsidP="002A7622">
            <w:pPr>
              <w:pStyle w:val="ConsPlusNormal"/>
              <w:jc w:val="both"/>
              <w:rPr>
                <w:rFonts w:ascii="Times New Roman" w:hAnsi="Times New Roman" w:cs="Times New Roman"/>
                <w:sz w:val="20"/>
              </w:rPr>
            </w:pPr>
            <w:r>
              <w:rPr>
                <w:rFonts w:ascii="Times New Roman" w:hAnsi="Times New Roman" w:cs="Times New Roman"/>
                <w:sz w:val="28"/>
                <w:szCs w:val="28"/>
              </w:rPr>
              <w:t>ПРОЕКТ</w:t>
            </w:r>
            <w:bookmarkStart w:id="0" w:name="_GoBack"/>
            <w:bookmarkEnd w:id="0"/>
          </w:p>
          <w:p w:rsidR="00C63785" w:rsidRPr="00ED2F35" w:rsidRDefault="00C63785" w:rsidP="002A7622">
            <w:pPr>
              <w:pStyle w:val="ConsPlusNormal"/>
              <w:jc w:val="both"/>
              <w:rPr>
                <w:rFonts w:ascii="Times New Roman" w:hAnsi="Times New Roman" w:cs="Times New Roman"/>
                <w:sz w:val="28"/>
                <w:szCs w:val="28"/>
              </w:rPr>
            </w:pPr>
          </w:p>
        </w:tc>
      </w:tr>
    </w:tbl>
    <w:p w:rsidR="00C63785" w:rsidRPr="00ED2F35" w:rsidRDefault="00C63785" w:rsidP="00C63785">
      <w:pPr>
        <w:rPr>
          <w:b/>
          <w:sz w:val="28"/>
          <w:szCs w:val="28"/>
        </w:rPr>
      </w:pPr>
    </w:p>
    <w:p w:rsidR="0079756B" w:rsidRPr="00ED2F35" w:rsidRDefault="0079756B" w:rsidP="006D2550">
      <w:pPr>
        <w:jc w:val="center"/>
        <w:rPr>
          <w:b/>
          <w:sz w:val="28"/>
          <w:szCs w:val="28"/>
        </w:rPr>
      </w:pPr>
      <w:r w:rsidRPr="00ED2F35">
        <w:rPr>
          <w:b/>
          <w:sz w:val="28"/>
          <w:szCs w:val="28"/>
        </w:rPr>
        <w:t>Муниципальная программа</w:t>
      </w:r>
    </w:p>
    <w:p w:rsidR="00E1608C" w:rsidRPr="00ED2F35" w:rsidRDefault="00C012A3" w:rsidP="00CB5A29">
      <w:pPr>
        <w:jc w:val="center"/>
        <w:rPr>
          <w:b/>
        </w:rPr>
      </w:pPr>
      <w:r w:rsidRPr="00ED2F35">
        <w:rPr>
          <w:b/>
        </w:rPr>
        <w:t xml:space="preserve">«Формирование современной городской среды </w:t>
      </w:r>
      <w:r w:rsidR="00E1608C" w:rsidRPr="00ED2F35">
        <w:rPr>
          <w:b/>
        </w:rPr>
        <w:t xml:space="preserve">ЗАТО городской округ </w:t>
      </w:r>
      <w:r w:rsidR="00A87960" w:rsidRPr="00ED2F35">
        <w:rPr>
          <w:b/>
        </w:rPr>
        <w:t>Молодежный</w:t>
      </w:r>
      <w:r w:rsidR="00E1608C" w:rsidRPr="00ED2F35">
        <w:rPr>
          <w:b/>
        </w:rPr>
        <w:t xml:space="preserve"> </w:t>
      </w:r>
    </w:p>
    <w:p w:rsidR="0079756B" w:rsidRPr="00ED2F35" w:rsidRDefault="00E1608C" w:rsidP="00CB5A29">
      <w:pPr>
        <w:jc w:val="center"/>
        <w:rPr>
          <w:b/>
        </w:rPr>
      </w:pPr>
      <w:r w:rsidRPr="00ED2F35">
        <w:rPr>
          <w:b/>
        </w:rPr>
        <w:t>Московской области</w:t>
      </w:r>
      <w:r w:rsidR="00C012A3" w:rsidRPr="00ED2F35">
        <w:rPr>
          <w:b/>
        </w:rPr>
        <w:t>»</w:t>
      </w:r>
      <w:r w:rsidRPr="00ED2F35">
        <w:rPr>
          <w:b/>
        </w:rPr>
        <w:t xml:space="preserve"> </w:t>
      </w:r>
      <w:r w:rsidR="00A36571" w:rsidRPr="00ED2F35">
        <w:rPr>
          <w:b/>
        </w:rPr>
        <w:t>н</w:t>
      </w:r>
      <w:r w:rsidR="00C012A3" w:rsidRPr="00ED2F35">
        <w:rPr>
          <w:b/>
        </w:rPr>
        <w:t>а 2018 – 2022</w:t>
      </w:r>
      <w:r w:rsidR="0079756B" w:rsidRPr="00ED2F35">
        <w:rPr>
          <w:b/>
        </w:rPr>
        <w:t xml:space="preserve"> годы</w:t>
      </w:r>
    </w:p>
    <w:p w:rsidR="0079756B" w:rsidRPr="00ED2F35" w:rsidRDefault="0079756B" w:rsidP="00CB5A29">
      <w:pPr>
        <w:jc w:val="center"/>
        <w:rPr>
          <w:b/>
        </w:rPr>
      </w:pPr>
    </w:p>
    <w:p w:rsidR="00CB5A29" w:rsidRPr="00ED2F35" w:rsidRDefault="00CB5A29" w:rsidP="00CB5A29">
      <w:pPr>
        <w:jc w:val="center"/>
        <w:rPr>
          <w:b/>
        </w:rPr>
      </w:pPr>
      <w:r w:rsidRPr="00ED2F35">
        <w:rPr>
          <w:b/>
        </w:rPr>
        <w:t>ПАСПОРТ</w:t>
      </w:r>
    </w:p>
    <w:p w:rsidR="00CB5A29" w:rsidRPr="00ED2F35" w:rsidRDefault="00CB5A29" w:rsidP="00CB5A29">
      <w:pPr>
        <w:jc w:val="center"/>
        <w:rPr>
          <w:b/>
        </w:rPr>
      </w:pPr>
      <w:r w:rsidRPr="00ED2F35">
        <w:rPr>
          <w:b/>
        </w:rPr>
        <w:t xml:space="preserve">муниципальной программы </w:t>
      </w:r>
    </w:p>
    <w:p w:rsidR="003107F8" w:rsidRPr="00ED2F35" w:rsidRDefault="003107F8" w:rsidP="00DC02D8">
      <w:pPr>
        <w:tabs>
          <w:tab w:val="left" w:pos="360"/>
        </w:tabs>
        <w:jc w:val="both"/>
      </w:pPr>
    </w:p>
    <w:tbl>
      <w:tblPr>
        <w:tblW w:w="15436" w:type="dxa"/>
        <w:tblLook w:val="04A0" w:firstRow="1" w:lastRow="0" w:firstColumn="1" w:lastColumn="0" w:noHBand="0" w:noVBand="1"/>
      </w:tblPr>
      <w:tblGrid>
        <w:gridCol w:w="6232"/>
        <w:gridCol w:w="3504"/>
        <w:gridCol w:w="1140"/>
        <w:gridCol w:w="1140"/>
        <w:gridCol w:w="1140"/>
        <w:gridCol w:w="1140"/>
        <w:gridCol w:w="1140"/>
      </w:tblGrid>
      <w:tr w:rsidR="00F62C3C" w:rsidRPr="00F62C3C" w:rsidTr="00F62C3C">
        <w:trPr>
          <w:trHeight w:val="570"/>
        </w:trPr>
        <w:tc>
          <w:tcPr>
            <w:tcW w:w="6232" w:type="dxa"/>
            <w:tcBorders>
              <w:top w:val="single" w:sz="4" w:space="0" w:color="000000"/>
              <w:left w:val="single" w:sz="4" w:space="0" w:color="000000"/>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Наименование муниципальной программы</w:t>
            </w:r>
          </w:p>
        </w:tc>
        <w:tc>
          <w:tcPr>
            <w:tcW w:w="9204" w:type="dxa"/>
            <w:gridSpan w:val="6"/>
            <w:tcBorders>
              <w:top w:val="single" w:sz="4" w:space="0" w:color="000000"/>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Формирование современной городской среды на территории ЗАТО городской округ Молодежный Московской области на 2018-2022 годы.</w:t>
            </w:r>
          </w:p>
        </w:tc>
      </w:tr>
      <w:tr w:rsidR="00F62C3C" w:rsidRPr="00F62C3C" w:rsidTr="00F62C3C">
        <w:trPr>
          <w:trHeight w:val="570"/>
        </w:trPr>
        <w:tc>
          <w:tcPr>
            <w:tcW w:w="6232" w:type="dxa"/>
            <w:tcBorders>
              <w:top w:val="nil"/>
              <w:left w:val="single" w:sz="4" w:space="0" w:color="000000"/>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Цели муниципальной программы</w:t>
            </w:r>
          </w:p>
        </w:tc>
        <w:tc>
          <w:tcPr>
            <w:tcW w:w="9204" w:type="dxa"/>
            <w:gridSpan w:val="6"/>
            <w:tcBorders>
              <w:top w:val="single" w:sz="4" w:space="0" w:color="000000"/>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1 Повышение качества и комфорта городской среды на территории ЗАТО городской округ Молодежный Московской области</w:t>
            </w:r>
          </w:p>
        </w:tc>
      </w:tr>
      <w:tr w:rsidR="00F62C3C" w:rsidRPr="00F62C3C" w:rsidTr="00F62C3C">
        <w:trPr>
          <w:trHeight w:val="570"/>
        </w:trPr>
        <w:tc>
          <w:tcPr>
            <w:tcW w:w="6232" w:type="dxa"/>
            <w:tcBorders>
              <w:top w:val="nil"/>
              <w:left w:val="single" w:sz="4" w:space="0" w:color="000000"/>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Координатор муниципальной программы</w:t>
            </w:r>
          </w:p>
        </w:tc>
        <w:tc>
          <w:tcPr>
            <w:tcW w:w="9204" w:type="dxa"/>
            <w:gridSpan w:val="6"/>
            <w:tcBorders>
              <w:top w:val="single" w:sz="4" w:space="0" w:color="000000"/>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М. А. Петухов. Начальник отдела ЖКХ, территориальной безопасности, обеспечения жизнедеятельности населения и управления муниципальным имуществом</w:t>
            </w:r>
          </w:p>
        </w:tc>
      </w:tr>
      <w:tr w:rsidR="00F62C3C" w:rsidRPr="00F62C3C" w:rsidTr="00F62C3C">
        <w:trPr>
          <w:trHeight w:val="345"/>
        </w:trPr>
        <w:tc>
          <w:tcPr>
            <w:tcW w:w="6232" w:type="dxa"/>
            <w:tcBorders>
              <w:top w:val="nil"/>
              <w:left w:val="single" w:sz="4" w:space="0" w:color="000000"/>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Заказчик муниципальной программы</w:t>
            </w:r>
          </w:p>
        </w:tc>
        <w:tc>
          <w:tcPr>
            <w:tcW w:w="9204" w:type="dxa"/>
            <w:gridSpan w:val="6"/>
            <w:tcBorders>
              <w:top w:val="single" w:sz="4" w:space="0" w:color="000000"/>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Администрации ЗАТО городской округ Молодежный</w:t>
            </w:r>
          </w:p>
        </w:tc>
      </w:tr>
      <w:tr w:rsidR="00F62C3C" w:rsidRPr="00F62C3C" w:rsidTr="00F62C3C">
        <w:trPr>
          <w:trHeight w:val="330"/>
        </w:trPr>
        <w:tc>
          <w:tcPr>
            <w:tcW w:w="6232" w:type="dxa"/>
            <w:tcBorders>
              <w:top w:val="nil"/>
              <w:left w:val="single" w:sz="4" w:space="0" w:color="000000"/>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Сроки реализации муниципальной программы</w:t>
            </w:r>
          </w:p>
        </w:tc>
        <w:tc>
          <w:tcPr>
            <w:tcW w:w="9204" w:type="dxa"/>
            <w:gridSpan w:val="6"/>
            <w:tcBorders>
              <w:top w:val="single" w:sz="4" w:space="0" w:color="000000"/>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2018 - 2022</w:t>
            </w:r>
          </w:p>
        </w:tc>
      </w:tr>
      <w:tr w:rsidR="00F62C3C" w:rsidRPr="00F62C3C" w:rsidTr="00F62C3C">
        <w:trPr>
          <w:trHeight w:val="1260"/>
        </w:trPr>
        <w:tc>
          <w:tcPr>
            <w:tcW w:w="6232" w:type="dxa"/>
            <w:tcBorders>
              <w:top w:val="nil"/>
              <w:left w:val="single" w:sz="4" w:space="0" w:color="000000"/>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Перечень подпрограмм</w:t>
            </w:r>
          </w:p>
        </w:tc>
        <w:tc>
          <w:tcPr>
            <w:tcW w:w="9204" w:type="dxa"/>
            <w:gridSpan w:val="6"/>
            <w:tcBorders>
              <w:top w:val="single" w:sz="4" w:space="0" w:color="000000"/>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1 Комфортная городская среда</w:t>
            </w:r>
            <w:r w:rsidRPr="00F62C3C">
              <w:rPr>
                <w:color w:val="000000"/>
                <w:sz w:val="20"/>
                <w:szCs w:val="20"/>
              </w:rPr>
              <w:br/>
              <w:t>2 Благоустройство территории ЗАТО городской округ Молодежный Московской области</w:t>
            </w:r>
            <w:r w:rsidRPr="00F62C3C">
              <w:rPr>
                <w:color w:val="000000"/>
                <w:sz w:val="20"/>
                <w:szCs w:val="20"/>
              </w:rPr>
              <w:br/>
              <w:t>3 Создание условий для обеспечения комфортного проживания жителей многоквартирных домов ЗАТО городской округ Молодежный Московской области</w:t>
            </w:r>
          </w:p>
        </w:tc>
      </w:tr>
      <w:tr w:rsidR="00F62C3C" w:rsidRPr="00F62C3C" w:rsidTr="00F62C3C">
        <w:trPr>
          <w:trHeight w:val="330"/>
        </w:trPr>
        <w:tc>
          <w:tcPr>
            <w:tcW w:w="6232" w:type="dxa"/>
            <w:vMerge w:val="restart"/>
            <w:tcBorders>
              <w:top w:val="nil"/>
              <w:left w:val="single" w:sz="4" w:space="0" w:color="000000"/>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Источники финансирования муниципальной программы,</w:t>
            </w:r>
            <w:r w:rsidRPr="00F62C3C">
              <w:rPr>
                <w:color w:val="000000"/>
                <w:sz w:val="20"/>
                <w:szCs w:val="20"/>
              </w:rPr>
              <w:br/>
              <w:t>в том числе по годам:</w:t>
            </w:r>
          </w:p>
        </w:tc>
        <w:tc>
          <w:tcPr>
            <w:tcW w:w="9204" w:type="dxa"/>
            <w:gridSpan w:val="6"/>
            <w:tcBorders>
              <w:top w:val="single" w:sz="4" w:space="0" w:color="000000"/>
              <w:left w:val="nil"/>
              <w:bottom w:val="single" w:sz="4" w:space="0" w:color="000000"/>
              <w:right w:val="single" w:sz="4" w:space="0" w:color="000000"/>
            </w:tcBorders>
            <w:shd w:val="clear" w:color="auto" w:fill="auto"/>
            <w:vAlign w:val="center"/>
            <w:hideMark/>
          </w:tcPr>
          <w:p w:rsidR="00F62C3C" w:rsidRPr="00F62C3C" w:rsidRDefault="00F62C3C">
            <w:pPr>
              <w:jc w:val="center"/>
              <w:rPr>
                <w:color w:val="000000"/>
                <w:sz w:val="20"/>
                <w:szCs w:val="20"/>
              </w:rPr>
            </w:pPr>
            <w:r w:rsidRPr="00F62C3C">
              <w:rPr>
                <w:color w:val="000000"/>
                <w:sz w:val="20"/>
                <w:szCs w:val="20"/>
              </w:rPr>
              <w:t>Расходы  (тыс. рублей)</w:t>
            </w:r>
          </w:p>
        </w:tc>
      </w:tr>
      <w:tr w:rsidR="00F62C3C" w:rsidRPr="00F62C3C" w:rsidTr="00F62C3C">
        <w:trPr>
          <w:trHeight w:val="330"/>
        </w:trPr>
        <w:tc>
          <w:tcPr>
            <w:tcW w:w="6232" w:type="dxa"/>
            <w:vMerge/>
            <w:tcBorders>
              <w:top w:val="nil"/>
              <w:left w:val="single" w:sz="4" w:space="0" w:color="000000"/>
              <w:bottom w:val="single" w:sz="4" w:space="0" w:color="000000"/>
              <w:right w:val="single" w:sz="4" w:space="0" w:color="000000"/>
            </w:tcBorders>
            <w:vAlign w:val="center"/>
            <w:hideMark/>
          </w:tcPr>
          <w:p w:rsidR="00F62C3C" w:rsidRPr="00F62C3C" w:rsidRDefault="00F62C3C">
            <w:pPr>
              <w:rPr>
                <w:color w:val="000000"/>
                <w:sz w:val="20"/>
                <w:szCs w:val="20"/>
              </w:rPr>
            </w:pPr>
          </w:p>
        </w:tc>
        <w:tc>
          <w:tcPr>
            <w:tcW w:w="3504" w:type="dxa"/>
            <w:tcBorders>
              <w:top w:val="nil"/>
              <w:left w:val="nil"/>
              <w:bottom w:val="single" w:sz="4" w:space="0" w:color="000000"/>
              <w:right w:val="single" w:sz="4" w:space="0" w:color="000000"/>
            </w:tcBorders>
            <w:shd w:val="clear" w:color="auto" w:fill="auto"/>
            <w:vAlign w:val="center"/>
            <w:hideMark/>
          </w:tcPr>
          <w:p w:rsidR="00F62C3C" w:rsidRPr="00F62C3C" w:rsidRDefault="00F62C3C">
            <w:pPr>
              <w:jc w:val="center"/>
              <w:rPr>
                <w:color w:val="000000"/>
                <w:sz w:val="20"/>
                <w:szCs w:val="20"/>
              </w:rPr>
            </w:pPr>
            <w:r w:rsidRPr="00F62C3C">
              <w:rPr>
                <w:color w:val="000000"/>
                <w:sz w:val="20"/>
                <w:szCs w:val="20"/>
              </w:rPr>
              <w:t>Всего</w:t>
            </w:r>
          </w:p>
        </w:tc>
        <w:tc>
          <w:tcPr>
            <w:tcW w:w="1140" w:type="dxa"/>
            <w:tcBorders>
              <w:top w:val="nil"/>
              <w:left w:val="nil"/>
              <w:bottom w:val="single" w:sz="4" w:space="0" w:color="000000"/>
              <w:right w:val="single" w:sz="4" w:space="0" w:color="000000"/>
            </w:tcBorders>
            <w:shd w:val="clear" w:color="auto" w:fill="auto"/>
            <w:vAlign w:val="center"/>
            <w:hideMark/>
          </w:tcPr>
          <w:p w:rsidR="00F62C3C" w:rsidRPr="00F62C3C" w:rsidRDefault="00F62C3C">
            <w:pPr>
              <w:jc w:val="center"/>
              <w:rPr>
                <w:color w:val="000000"/>
                <w:sz w:val="20"/>
                <w:szCs w:val="20"/>
              </w:rPr>
            </w:pPr>
            <w:r w:rsidRPr="00F62C3C">
              <w:rPr>
                <w:color w:val="000000"/>
                <w:sz w:val="20"/>
                <w:szCs w:val="20"/>
              </w:rPr>
              <w:t>2018</w:t>
            </w:r>
          </w:p>
        </w:tc>
        <w:tc>
          <w:tcPr>
            <w:tcW w:w="1140" w:type="dxa"/>
            <w:tcBorders>
              <w:top w:val="nil"/>
              <w:left w:val="nil"/>
              <w:bottom w:val="single" w:sz="4" w:space="0" w:color="000000"/>
              <w:right w:val="single" w:sz="4" w:space="0" w:color="000000"/>
            </w:tcBorders>
            <w:shd w:val="clear" w:color="auto" w:fill="auto"/>
            <w:vAlign w:val="center"/>
            <w:hideMark/>
          </w:tcPr>
          <w:p w:rsidR="00F62C3C" w:rsidRPr="00F62C3C" w:rsidRDefault="00F62C3C">
            <w:pPr>
              <w:jc w:val="center"/>
              <w:rPr>
                <w:color w:val="000000"/>
                <w:sz w:val="20"/>
                <w:szCs w:val="20"/>
              </w:rPr>
            </w:pPr>
            <w:r w:rsidRPr="00F62C3C">
              <w:rPr>
                <w:color w:val="000000"/>
                <w:sz w:val="20"/>
                <w:szCs w:val="20"/>
              </w:rPr>
              <w:t>2019</w:t>
            </w:r>
          </w:p>
        </w:tc>
        <w:tc>
          <w:tcPr>
            <w:tcW w:w="1140" w:type="dxa"/>
            <w:tcBorders>
              <w:top w:val="nil"/>
              <w:left w:val="nil"/>
              <w:bottom w:val="single" w:sz="4" w:space="0" w:color="000000"/>
              <w:right w:val="single" w:sz="4" w:space="0" w:color="000000"/>
            </w:tcBorders>
            <w:shd w:val="clear" w:color="auto" w:fill="auto"/>
            <w:vAlign w:val="center"/>
            <w:hideMark/>
          </w:tcPr>
          <w:p w:rsidR="00F62C3C" w:rsidRPr="00F62C3C" w:rsidRDefault="00F62C3C">
            <w:pPr>
              <w:jc w:val="center"/>
              <w:rPr>
                <w:color w:val="000000"/>
                <w:sz w:val="20"/>
                <w:szCs w:val="20"/>
              </w:rPr>
            </w:pPr>
            <w:r w:rsidRPr="00F62C3C">
              <w:rPr>
                <w:color w:val="000000"/>
                <w:sz w:val="20"/>
                <w:szCs w:val="20"/>
              </w:rPr>
              <w:t>2020</w:t>
            </w:r>
          </w:p>
        </w:tc>
        <w:tc>
          <w:tcPr>
            <w:tcW w:w="1140" w:type="dxa"/>
            <w:tcBorders>
              <w:top w:val="nil"/>
              <w:left w:val="nil"/>
              <w:bottom w:val="single" w:sz="4" w:space="0" w:color="000000"/>
              <w:right w:val="single" w:sz="4" w:space="0" w:color="000000"/>
            </w:tcBorders>
            <w:shd w:val="clear" w:color="auto" w:fill="auto"/>
            <w:vAlign w:val="center"/>
            <w:hideMark/>
          </w:tcPr>
          <w:p w:rsidR="00F62C3C" w:rsidRPr="00F62C3C" w:rsidRDefault="00F62C3C">
            <w:pPr>
              <w:jc w:val="center"/>
              <w:rPr>
                <w:color w:val="000000"/>
                <w:sz w:val="20"/>
                <w:szCs w:val="20"/>
              </w:rPr>
            </w:pPr>
            <w:r w:rsidRPr="00F62C3C">
              <w:rPr>
                <w:color w:val="000000"/>
                <w:sz w:val="20"/>
                <w:szCs w:val="20"/>
              </w:rPr>
              <w:t>2021</w:t>
            </w:r>
          </w:p>
        </w:tc>
        <w:tc>
          <w:tcPr>
            <w:tcW w:w="1140" w:type="dxa"/>
            <w:tcBorders>
              <w:top w:val="nil"/>
              <w:left w:val="nil"/>
              <w:bottom w:val="single" w:sz="4" w:space="0" w:color="000000"/>
              <w:right w:val="single" w:sz="4" w:space="0" w:color="000000"/>
            </w:tcBorders>
            <w:shd w:val="clear" w:color="auto" w:fill="auto"/>
            <w:vAlign w:val="center"/>
            <w:hideMark/>
          </w:tcPr>
          <w:p w:rsidR="00F62C3C" w:rsidRPr="00F62C3C" w:rsidRDefault="00F62C3C">
            <w:pPr>
              <w:jc w:val="center"/>
              <w:rPr>
                <w:color w:val="000000"/>
                <w:sz w:val="20"/>
                <w:szCs w:val="20"/>
              </w:rPr>
            </w:pPr>
            <w:r w:rsidRPr="00F62C3C">
              <w:rPr>
                <w:color w:val="000000"/>
                <w:sz w:val="20"/>
                <w:szCs w:val="20"/>
              </w:rPr>
              <w:t>2022</w:t>
            </w:r>
          </w:p>
        </w:tc>
      </w:tr>
      <w:tr w:rsidR="00F62C3C" w:rsidRPr="00F62C3C" w:rsidTr="00F62C3C">
        <w:trPr>
          <w:trHeight w:val="330"/>
        </w:trPr>
        <w:tc>
          <w:tcPr>
            <w:tcW w:w="6232" w:type="dxa"/>
            <w:tcBorders>
              <w:top w:val="nil"/>
              <w:left w:val="single" w:sz="4" w:space="0" w:color="000000"/>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Средства Федерального бюджета</w:t>
            </w:r>
          </w:p>
        </w:tc>
        <w:tc>
          <w:tcPr>
            <w:tcW w:w="3504"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581,20</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581,20</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 </w:t>
            </w:r>
          </w:p>
        </w:tc>
      </w:tr>
      <w:tr w:rsidR="00F62C3C" w:rsidRPr="00F62C3C" w:rsidTr="00F62C3C">
        <w:trPr>
          <w:trHeight w:val="330"/>
        </w:trPr>
        <w:tc>
          <w:tcPr>
            <w:tcW w:w="6232" w:type="dxa"/>
            <w:tcBorders>
              <w:top w:val="nil"/>
              <w:left w:val="single" w:sz="4" w:space="0" w:color="000000"/>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Средства бюджета Московской области</w:t>
            </w:r>
          </w:p>
        </w:tc>
        <w:tc>
          <w:tcPr>
            <w:tcW w:w="3504"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2 543,10</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1 019,10</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508,00</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508,00</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508,00</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0,00</w:t>
            </w:r>
          </w:p>
        </w:tc>
      </w:tr>
      <w:tr w:rsidR="00F62C3C" w:rsidRPr="00F62C3C" w:rsidTr="00F62C3C">
        <w:trPr>
          <w:trHeight w:val="330"/>
        </w:trPr>
        <w:tc>
          <w:tcPr>
            <w:tcW w:w="6232" w:type="dxa"/>
            <w:tcBorders>
              <w:top w:val="nil"/>
              <w:left w:val="single" w:sz="4" w:space="0" w:color="000000"/>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Средства местного бюджета муниципального района (городского округа)</w:t>
            </w:r>
          </w:p>
        </w:tc>
        <w:tc>
          <w:tcPr>
            <w:tcW w:w="3504"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33 300,86</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10 133,08</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6 533,00</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8 493,78</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5 183,00</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2 958,00</w:t>
            </w:r>
          </w:p>
        </w:tc>
      </w:tr>
      <w:tr w:rsidR="00F62C3C" w:rsidRPr="00F62C3C" w:rsidTr="00F62C3C">
        <w:trPr>
          <w:trHeight w:val="330"/>
        </w:trPr>
        <w:tc>
          <w:tcPr>
            <w:tcW w:w="6232" w:type="dxa"/>
            <w:tcBorders>
              <w:top w:val="nil"/>
              <w:left w:val="single" w:sz="4" w:space="0" w:color="000000"/>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Внебюджетные источники</w:t>
            </w:r>
          </w:p>
        </w:tc>
        <w:tc>
          <w:tcPr>
            <w:tcW w:w="3504"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0,00</w:t>
            </w:r>
          </w:p>
        </w:tc>
      </w:tr>
      <w:tr w:rsidR="00F62C3C" w:rsidRPr="00F62C3C" w:rsidTr="00F62C3C">
        <w:trPr>
          <w:trHeight w:val="330"/>
        </w:trPr>
        <w:tc>
          <w:tcPr>
            <w:tcW w:w="6232" w:type="dxa"/>
            <w:tcBorders>
              <w:top w:val="nil"/>
              <w:left w:val="single" w:sz="4" w:space="0" w:color="000000"/>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Планируемые результаты реализации муниципальной программы</w:t>
            </w:r>
          </w:p>
        </w:tc>
        <w:tc>
          <w:tcPr>
            <w:tcW w:w="9204" w:type="dxa"/>
            <w:gridSpan w:val="6"/>
            <w:tcBorders>
              <w:top w:val="single" w:sz="4" w:space="0" w:color="000000"/>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 </w:t>
            </w:r>
          </w:p>
        </w:tc>
      </w:tr>
    </w:tbl>
    <w:p w:rsidR="000365D8" w:rsidRPr="00ED2F35" w:rsidRDefault="000365D8" w:rsidP="00DC02D8">
      <w:pPr>
        <w:tabs>
          <w:tab w:val="left" w:pos="360"/>
        </w:tabs>
        <w:jc w:val="both"/>
      </w:pPr>
    </w:p>
    <w:p w:rsidR="008E24CE" w:rsidRPr="00ED2F35" w:rsidRDefault="00797101" w:rsidP="008E24CE">
      <w:pPr>
        <w:tabs>
          <w:tab w:val="left" w:pos="360"/>
        </w:tabs>
        <w:ind w:firstLine="567"/>
        <w:jc w:val="center"/>
      </w:pPr>
      <w:r w:rsidRPr="00ED2F35">
        <w:rPr>
          <w:lang w:val="en-US"/>
        </w:rPr>
        <w:t>I</w:t>
      </w:r>
      <w:r w:rsidRPr="00ED2F35">
        <w:t>.</w:t>
      </w:r>
      <w:r w:rsidR="008E24CE" w:rsidRPr="00ED2F35">
        <w:t xml:space="preserve"> </w:t>
      </w:r>
      <w:r w:rsidR="00A87960" w:rsidRPr="00ED2F35">
        <w:rPr>
          <w:spacing w:val="3"/>
        </w:rPr>
        <w:t>Общая характеристика сферы реализации муниципальной программы, в том числе основных проблем в указанной сфере, и прогноз ее развития</w:t>
      </w:r>
    </w:p>
    <w:p w:rsidR="008E24CE" w:rsidRPr="00ED2F35" w:rsidRDefault="008E24CE" w:rsidP="003B1756">
      <w:pPr>
        <w:tabs>
          <w:tab w:val="left" w:pos="360"/>
        </w:tabs>
        <w:ind w:firstLine="567"/>
        <w:jc w:val="both"/>
      </w:pPr>
    </w:p>
    <w:p w:rsidR="00A87960" w:rsidRPr="00ED2F35" w:rsidRDefault="00A87960" w:rsidP="003B1756">
      <w:pPr>
        <w:tabs>
          <w:tab w:val="left" w:pos="360"/>
        </w:tabs>
        <w:ind w:firstLine="567"/>
        <w:jc w:val="both"/>
        <w:rPr>
          <w:spacing w:val="3"/>
        </w:rPr>
      </w:pPr>
      <w:r w:rsidRPr="00ED2F35">
        <w:rPr>
          <w:spacing w:val="3"/>
        </w:rPr>
        <w:lastRenderedPageBreak/>
        <w:t>В целях реализации на территории ЗАТО городской округ Молодежный Московской области приоритетного проекта "Формирование комфортной городской среды", разработана муниципальная программа "Формирование современной городской среды на территории ЗАТО городской округ Молодежный Московской области " на 2018-2022 годы (далее - муниципальная программа), мероприятия которой направлены на развитие городской среды ЗАТО городской округ Молодежный Московской области, а именно:</w:t>
      </w:r>
      <w:r w:rsidRPr="00ED2F35">
        <w:rPr>
          <w:spacing w:val="3"/>
        </w:rPr>
        <w:br/>
        <w:t>- благоустройство общественных территорий ЗАТО городской округ Молодежный Московской области;</w:t>
      </w:r>
      <w:r w:rsidRPr="00ED2F35">
        <w:rPr>
          <w:spacing w:val="3"/>
        </w:rPr>
        <w:br/>
        <w:t>- благоустройство дворовых территорий ЗАТО городской округ Молодежный Московской области.</w:t>
      </w:r>
    </w:p>
    <w:p w:rsidR="003B1756" w:rsidRPr="00ED2F35" w:rsidRDefault="00A87960" w:rsidP="009F45D6">
      <w:pPr>
        <w:tabs>
          <w:tab w:val="left" w:pos="567"/>
        </w:tabs>
        <w:ind w:firstLine="567"/>
        <w:jc w:val="both"/>
      </w:pPr>
      <w:r w:rsidRPr="00ED2F35">
        <w:rPr>
          <w:spacing w:val="3"/>
        </w:rPr>
        <w:br/>
      </w:r>
      <w:r w:rsidR="009F45D6" w:rsidRPr="00ED2F35">
        <w:rPr>
          <w:spacing w:val="3"/>
        </w:rPr>
        <w:t xml:space="preserve">         </w:t>
      </w:r>
      <w:r w:rsidRPr="00ED2F35">
        <w:rPr>
          <w:spacing w:val="3"/>
        </w:rPr>
        <w:t>В соответствии со статьей 16 </w:t>
      </w:r>
      <w:hyperlink r:id="rId8" w:history="1">
        <w:r w:rsidRPr="00ED2F35">
          <w:rPr>
            <w:spacing w:val="3"/>
            <w:u w:val="single"/>
          </w:rPr>
          <w:t>Федерального закона от 06.10.2003 N 131-ФЗ "Об общих принципах организации местного самоуправления в Российской Федерации"</w:t>
        </w:r>
      </w:hyperlink>
      <w:r w:rsidRPr="00ED2F35">
        <w:rPr>
          <w:spacing w:val="3"/>
        </w:rPr>
        <w:t> к вопросам местного значения городского округа</w:t>
      </w:r>
      <w:r w:rsidR="009F45D6" w:rsidRPr="00ED2F35">
        <w:rPr>
          <w:spacing w:val="3"/>
        </w:rPr>
        <w:t xml:space="preserve"> </w:t>
      </w:r>
      <w:r w:rsidR="003B1756" w:rsidRPr="00ED2F35">
        <w:t xml:space="preserve">предусматривает осуществление мероприятий по благоустройству и содержанию территории, размещению объектов благоустройства, </w:t>
      </w:r>
      <w:r w:rsidR="00476447" w:rsidRPr="00ED2F35">
        <w:t xml:space="preserve">созданию благоприятных условий для проживания граждан в многоквартирных домах, соблюдение санитарных норм, </w:t>
      </w:r>
      <w:r w:rsidR="003B1756" w:rsidRPr="00ED2F35">
        <w:t xml:space="preserve">направленных на обеспечение и повышение комфортности условий проживания граждан, поддержание и улучшение состояния территории, а также на создание современной городской среды.  </w:t>
      </w:r>
    </w:p>
    <w:p w:rsidR="009F45D6" w:rsidRPr="00ED2F35" w:rsidRDefault="009F45D6" w:rsidP="009F45D6">
      <w:pPr>
        <w:shd w:val="clear" w:color="auto" w:fill="FFFFFF"/>
        <w:ind w:firstLine="360"/>
        <w:textAlignment w:val="baseline"/>
        <w:rPr>
          <w:spacing w:val="3"/>
        </w:rPr>
      </w:pPr>
    </w:p>
    <w:p w:rsidR="009F45D6" w:rsidRPr="00ED2F35" w:rsidRDefault="009F45D6" w:rsidP="009F45D6">
      <w:pPr>
        <w:shd w:val="clear" w:color="auto" w:fill="FFFFFF"/>
        <w:ind w:firstLine="360"/>
        <w:textAlignment w:val="baseline"/>
        <w:rPr>
          <w:spacing w:val="3"/>
        </w:rPr>
      </w:pPr>
      <w:r w:rsidRPr="00ED2F35">
        <w:rPr>
          <w:spacing w:val="3"/>
        </w:rPr>
        <w:t>При реализации муниципальной программы программно-целевым методом возможны финансовые, организационные, социальные и управленческие риски.</w:t>
      </w:r>
    </w:p>
    <w:p w:rsidR="009F45D6" w:rsidRPr="00ED2F35" w:rsidRDefault="009F45D6" w:rsidP="009F45D6">
      <w:pPr>
        <w:shd w:val="clear" w:color="auto" w:fill="FFFFFF"/>
        <w:ind w:firstLine="360"/>
        <w:textAlignment w:val="baseline"/>
        <w:rPr>
          <w:spacing w:val="3"/>
        </w:rPr>
      </w:pPr>
      <w:r w:rsidRPr="00ED2F35">
        <w:rPr>
          <w:spacing w:val="3"/>
        </w:rPr>
        <w:br/>
        <w:t>1. Финансовые риски: отсутствие или недостаточное финансирование мероприятий муниципальной программы может привести к тому, что показатели муниципальной программы не будут достигнуты в полном объеме, вследствие чего жители ЗАТО городской округ Молодежный Московской области не в полном объеме будут обеспечены благоустроенными общественными территориями и дворовыми территориями, и проблема комфортности жизнедеятельности останется нерешенной.</w:t>
      </w:r>
    </w:p>
    <w:p w:rsidR="009F45D6" w:rsidRPr="00ED2F35" w:rsidRDefault="009F45D6" w:rsidP="009F45D6">
      <w:pPr>
        <w:shd w:val="clear" w:color="auto" w:fill="FFFFFF"/>
        <w:ind w:firstLine="360"/>
        <w:textAlignment w:val="baseline"/>
        <w:rPr>
          <w:spacing w:val="3"/>
        </w:rPr>
      </w:pPr>
      <w:r w:rsidRPr="00ED2F35">
        <w:rPr>
          <w:spacing w:val="3"/>
        </w:rPr>
        <w:br/>
        <w:t>2. 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субъекта РФ, в связи с тем, что каждый из них осуществляет в рамках своих полномочий функции по реализации комплекса мер, направленных на реализацию приоритетного проекта "Формирование комфортной городской среды".</w:t>
      </w:r>
    </w:p>
    <w:p w:rsidR="009F45D6" w:rsidRPr="00ED2F35" w:rsidRDefault="009F45D6" w:rsidP="009F45D6">
      <w:pPr>
        <w:shd w:val="clear" w:color="auto" w:fill="FFFFFF"/>
        <w:ind w:firstLine="360"/>
        <w:textAlignment w:val="baseline"/>
        <w:rPr>
          <w:spacing w:val="3"/>
        </w:rPr>
      </w:pPr>
      <w:r w:rsidRPr="00ED2F35">
        <w:rPr>
          <w:spacing w:val="3"/>
        </w:rPr>
        <w:br/>
        <w:t>3. Социальные риски: связаны с низкой социальной активностью населения, отсутствием массовой культуры соучастия в благоустройстве дворовых территорий. Необходимо проведение информационно-разъяснительной работы в средствах массовой информации в целях стимулирования активности граждан и бизнеса, проведение встреч с населением.</w:t>
      </w:r>
    </w:p>
    <w:p w:rsidR="009F45D6" w:rsidRPr="00ED2F35" w:rsidRDefault="009F45D6" w:rsidP="009F45D6">
      <w:pPr>
        <w:shd w:val="clear" w:color="auto" w:fill="FFFFFF"/>
        <w:ind w:firstLine="360"/>
        <w:textAlignment w:val="baseline"/>
        <w:rPr>
          <w:spacing w:val="3"/>
          <w:sz w:val="28"/>
          <w:szCs w:val="28"/>
        </w:rPr>
      </w:pPr>
      <w:r w:rsidRPr="00ED2F35">
        <w:rPr>
          <w:spacing w:val="3"/>
        </w:rPr>
        <w:br/>
        <w:t>4. Управленческие риски (внутренние риски): связаны с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Необходим учет единой методологии, организация контроля и соблюдения графиков реализации муниципальной программы.</w:t>
      </w:r>
      <w:r w:rsidRPr="00ED2F35">
        <w:rPr>
          <w:spacing w:val="3"/>
        </w:rPr>
        <w:br/>
      </w:r>
      <w:r w:rsidRPr="00ED2F35">
        <w:rPr>
          <w:spacing w:val="3"/>
          <w:sz w:val="28"/>
          <w:szCs w:val="28"/>
        </w:rPr>
        <w:br/>
      </w:r>
    </w:p>
    <w:p w:rsidR="009F45D6" w:rsidRPr="00ED2F35" w:rsidRDefault="00797101" w:rsidP="009F45D6">
      <w:pPr>
        <w:shd w:val="clear" w:color="auto" w:fill="FFFFFF"/>
        <w:jc w:val="center"/>
        <w:textAlignment w:val="baseline"/>
        <w:outlineLvl w:val="2"/>
        <w:rPr>
          <w:spacing w:val="3"/>
        </w:rPr>
      </w:pPr>
      <w:r w:rsidRPr="00ED2F35">
        <w:rPr>
          <w:spacing w:val="3"/>
          <w:lang w:val="en-US"/>
        </w:rPr>
        <w:t>II</w:t>
      </w:r>
      <w:r w:rsidR="009F45D6" w:rsidRPr="00ED2F35">
        <w:rPr>
          <w:spacing w:val="3"/>
        </w:rPr>
        <w:t>. Приоритеты муниципальной политики ЗАТО городской округ Молодежный Московской области в сфере реализации муниципальной программы,</w:t>
      </w:r>
    </w:p>
    <w:p w:rsidR="009F45D6" w:rsidRPr="00ED2F35" w:rsidRDefault="009F45D6" w:rsidP="009F45D6">
      <w:pPr>
        <w:shd w:val="clear" w:color="auto" w:fill="FFFFFF"/>
        <w:jc w:val="center"/>
        <w:textAlignment w:val="baseline"/>
        <w:outlineLvl w:val="2"/>
        <w:rPr>
          <w:spacing w:val="3"/>
        </w:rPr>
      </w:pPr>
      <w:r w:rsidRPr="00ED2F35">
        <w:rPr>
          <w:spacing w:val="3"/>
        </w:rPr>
        <w:t>цели и задачи муниципальной программы.</w:t>
      </w:r>
    </w:p>
    <w:p w:rsidR="009F45D6" w:rsidRPr="00ED2F35" w:rsidRDefault="009F45D6" w:rsidP="009F45D6">
      <w:pPr>
        <w:shd w:val="clear" w:color="auto" w:fill="FFFFFF"/>
        <w:jc w:val="center"/>
        <w:textAlignment w:val="baseline"/>
        <w:outlineLvl w:val="2"/>
        <w:rPr>
          <w:spacing w:val="3"/>
        </w:rPr>
      </w:pPr>
    </w:p>
    <w:p w:rsidR="009F45D6" w:rsidRPr="00ED2F35" w:rsidRDefault="009F45D6" w:rsidP="009F45D6">
      <w:pPr>
        <w:shd w:val="clear" w:color="auto" w:fill="FFFFFF"/>
        <w:ind w:firstLine="708"/>
        <w:textAlignment w:val="baseline"/>
        <w:rPr>
          <w:spacing w:val="3"/>
        </w:rPr>
      </w:pPr>
      <w:r w:rsidRPr="00ED2F35">
        <w:rPr>
          <w:spacing w:val="3"/>
        </w:rPr>
        <w:lastRenderedPageBreak/>
        <w:t>В рамках поставленных задач сформирована муниципальная программа, целью которой является обеспечение повышения уровня комфортности жизнедеятельности граждан посредством благоустройства территорий ЗАТО городской округ Молодежный Московской области.</w:t>
      </w:r>
      <w:r w:rsidRPr="00ED2F35">
        <w:rPr>
          <w:spacing w:val="3"/>
        </w:rPr>
        <w:br/>
      </w:r>
      <w:r w:rsidRPr="00ED2F35">
        <w:rPr>
          <w:spacing w:val="3"/>
        </w:rPr>
        <w:br/>
        <w:t>Для достижения поставленной цели необходимо решение следующих задач:</w:t>
      </w:r>
      <w:r w:rsidRPr="00ED2F35">
        <w:rPr>
          <w:spacing w:val="3"/>
        </w:rPr>
        <w:br/>
      </w:r>
      <w:r w:rsidRPr="00ED2F35">
        <w:rPr>
          <w:spacing w:val="3"/>
        </w:rPr>
        <w:br/>
        <w:t>- повышение уровня благоустройства общественных территорий ЗАТО городской округ Молодежный Московской области;</w:t>
      </w:r>
      <w:r w:rsidRPr="00ED2F35">
        <w:rPr>
          <w:spacing w:val="3"/>
        </w:rPr>
        <w:br/>
      </w:r>
      <w:r w:rsidRPr="00ED2F35">
        <w:rPr>
          <w:spacing w:val="3"/>
        </w:rPr>
        <w:br/>
        <w:t>- создание условий для комфортного проживания на территории ЗАТО городской округ Молодежный Московской области;</w:t>
      </w:r>
      <w:r w:rsidRPr="00ED2F35">
        <w:rPr>
          <w:spacing w:val="3"/>
        </w:rPr>
        <w:br/>
      </w:r>
      <w:r w:rsidRPr="00ED2F35">
        <w:rPr>
          <w:spacing w:val="3"/>
        </w:rPr>
        <w:br/>
        <w:t>- улучшение состояния дворовых территорий ЗАТО городской округ Молодежный Московской области.</w:t>
      </w:r>
    </w:p>
    <w:p w:rsidR="0066543A" w:rsidRPr="00ED2F35" w:rsidRDefault="0066543A" w:rsidP="009F45D6">
      <w:pPr>
        <w:shd w:val="clear" w:color="auto" w:fill="FFFFFF"/>
        <w:ind w:firstLine="708"/>
        <w:textAlignment w:val="baseline"/>
        <w:rPr>
          <w:spacing w:val="3"/>
        </w:rPr>
      </w:pPr>
    </w:p>
    <w:p w:rsidR="0066543A" w:rsidRPr="00ED2F35" w:rsidRDefault="0066543A" w:rsidP="0066543A">
      <w:pPr>
        <w:tabs>
          <w:tab w:val="left" w:pos="360"/>
        </w:tabs>
        <w:ind w:firstLine="567"/>
        <w:jc w:val="both"/>
      </w:pPr>
      <w:r w:rsidRPr="00ED2F35">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для инвалидов и других маломобильных групп населения. Реализация Программы существенным образом повлияет на формирование комфортной городской среды в ЗАТО городской округ Молодежный Московской области, будет стимулировать жителей поселка к участию в благоустройстве дворовых и общественных территорий, увеличению количества благоустроенных мест для отдыха горожан как во дворах, так и на общественных территориях, способствовать повышению имиджа городского округа и повысит качество жизни населения.</w:t>
      </w:r>
    </w:p>
    <w:p w:rsidR="009F45D6" w:rsidRPr="00ED2F35" w:rsidRDefault="009F45D6" w:rsidP="009F45D6">
      <w:pPr>
        <w:shd w:val="clear" w:color="auto" w:fill="FFFFFF"/>
        <w:ind w:firstLine="708"/>
        <w:textAlignment w:val="baseline"/>
        <w:rPr>
          <w:spacing w:val="3"/>
        </w:rPr>
      </w:pPr>
    </w:p>
    <w:p w:rsidR="009F45D6" w:rsidRPr="00ED2F35" w:rsidRDefault="00797101" w:rsidP="009F45D6">
      <w:pPr>
        <w:shd w:val="clear" w:color="auto" w:fill="FFFFFF"/>
        <w:jc w:val="center"/>
        <w:textAlignment w:val="baseline"/>
        <w:outlineLvl w:val="2"/>
        <w:rPr>
          <w:spacing w:val="3"/>
        </w:rPr>
      </w:pPr>
      <w:r w:rsidRPr="00ED2F35">
        <w:rPr>
          <w:spacing w:val="3"/>
          <w:lang w:val="en-US"/>
        </w:rPr>
        <w:t>III</w:t>
      </w:r>
      <w:r w:rsidR="009F45D6" w:rsidRPr="00ED2F35">
        <w:rPr>
          <w:spacing w:val="3"/>
        </w:rPr>
        <w:t>. Целевые индикаторы и показатели муниципальной программы с расшифровкой плановых значений по годам ее реализации</w:t>
      </w:r>
    </w:p>
    <w:p w:rsidR="009F45D6" w:rsidRPr="00ED2F35" w:rsidRDefault="009F45D6" w:rsidP="009F45D6">
      <w:pPr>
        <w:shd w:val="clear" w:color="auto" w:fill="FFFFFF"/>
        <w:jc w:val="center"/>
        <w:textAlignment w:val="baseline"/>
        <w:outlineLvl w:val="2"/>
        <w:rPr>
          <w:spacing w:val="3"/>
        </w:rPr>
      </w:pPr>
    </w:p>
    <w:p w:rsidR="009F45D6" w:rsidRPr="00ED2F35" w:rsidRDefault="009F45D6" w:rsidP="009F45D6">
      <w:pPr>
        <w:tabs>
          <w:tab w:val="left" w:pos="0"/>
        </w:tabs>
        <w:ind w:firstLine="207"/>
      </w:pPr>
      <w:r w:rsidRPr="00ED2F35">
        <w:rPr>
          <w:spacing w:val="3"/>
        </w:rPr>
        <w:t>Степень достижения запланированных результатов и намеченной цели муниципальной программы определяется следующими целевыми индикаторами, показателями:</w:t>
      </w:r>
      <w:r w:rsidRPr="00ED2F35">
        <w:rPr>
          <w:spacing w:val="3"/>
        </w:rPr>
        <w:br/>
      </w:r>
      <w:r w:rsidRPr="00ED2F35">
        <w:rPr>
          <w:spacing w:val="3"/>
        </w:rPr>
        <w:br/>
        <w:t>1. Целевыми индикаторами муниципальной программы, характеризующими достижение ее цели, являются:</w:t>
      </w:r>
      <w:r w:rsidRPr="00ED2F35">
        <w:rPr>
          <w:spacing w:val="3"/>
        </w:rPr>
        <w:br/>
      </w:r>
      <w:r w:rsidRPr="00ED2F35">
        <w:rPr>
          <w:spacing w:val="3"/>
        </w:rPr>
        <w:br/>
        <w:t>- увеличение доли площади благоустроенных общественных территорий ЗАТО городской округ Молодежный Московской области от общей площади территорий общественного пользования;</w:t>
      </w:r>
      <w:r w:rsidRPr="00ED2F35">
        <w:rPr>
          <w:spacing w:val="3"/>
        </w:rPr>
        <w:br/>
        <w:t>- увеличение площади благоустроенных общественных территорий, приходящихся на 1 жителя ЗАТО городской округ Молодежный Московской области;</w:t>
      </w:r>
      <w:r w:rsidRPr="00ED2F35">
        <w:rPr>
          <w:spacing w:val="3"/>
        </w:rPr>
        <w:br/>
      </w:r>
      <w:r w:rsidRPr="00ED2F35">
        <w:rPr>
          <w:spacing w:val="3"/>
        </w:rPr>
        <w:br/>
        <w:t>- увеличение доли площади благоустроенных дворовых территорий от общей площади дворовых территорий ЗАТО городской округ Молодежный Московской области;</w:t>
      </w:r>
      <w:r w:rsidRPr="00ED2F35">
        <w:rPr>
          <w:spacing w:val="3"/>
        </w:rPr>
        <w:br/>
      </w:r>
    </w:p>
    <w:p w:rsidR="00797101" w:rsidRPr="00ED2F35" w:rsidRDefault="00797101" w:rsidP="009F45D6">
      <w:pPr>
        <w:tabs>
          <w:tab w:val="left" w:pos="0"/>
        </w:tabs>
        <w:ind w:firstLine="207"/>
      </w:pPr>
    </w:p>
    <w:p w:rsidR="00C67D2B" w:rsidRPr="00ED2F35" w:rsidRDefault="00C67D2B" w:rsidP="00C67D2B">
      <w:pPr>
        <w:tabs>
          <w:tab w:val="left" w:pos="360"/>
        </w:tabs>
        <w:ind w:firstLine="567"/>
        <w:jc w:val="center"/>
      </w:pPr>
      <w:r w:rsidRPr="00ED2F35">
        <w:rPr>
          <w:lang w:val="en-US"/>
        </w:rPr>
        <w:t>I</w:t>
      </w:r>
      <w:r w:rsidR="0066543A" w:rsidRPr="00ED2F35">
        <w:rPr>
          <w:lang w:val="en-US"/>
        </w:rPr>
        <w:t>V</w:t>
      </w:r>
      <w:r w:rsidRPr="00ED2F35">
        <w:t>. Сроки реализации программы.</w:t>
      </w:r>
    </w:p>
    <w:p w:rsidR="00C67D2B" w:rsidRPr="00ED2F35" w:rsidRDefault="00C67D2B" w:rsidP="00C67D2B">
      <w:pPr>
        <w:tabs>
          <w:tab w:val="left" w:pos="360"/>
        </w:tabs>
        <w:ind w:firstLine="567"/>
        <w:jc w:val="center"/>
      </w:pPr>
    </w:p>
    <w:p w:rsidR="00C67D2B" w:rsidRPr="00ED2F35" w:rsidRDefault="003B1756" w:rsidP="00C67D2B">
      <w:pPr>
        <w:tabs>
          <w:tab w:val="left" w:pos="360"/>
        </w:tabs>
        <w:ind w:firstLine="567"/>
        <w:jc w:val="both"/>
      </w:pPr>
      <w:r w:rsidRPr="00ED2F35">
        <w:t>Для достижения поставленной цели, решения задач необходимо реализовать мероприятия Программы в 5-летний период (2018-2022 годы).</w:t>
      </w:r>
    </w:p>
    <w:p w:rsidR="003B1756" w:rsidRPr="00ED2F35" w:rsidRDefault="003B1756" w:rsidP="00C67D2B">
      <w:pPr>
        <w:tabs>
          <w:tab w:val="left" w:pos="360"/>
        </w:tabs>
        <w:ind w:firstLine="567"/>
        <w:jc w:val="both"/>
      </w:pPr>
    </w:p>
    <w:p w:rsidR="000B0947" w:rsidRPr="00ED2F35" w:rsidRDefault="000B0947" w:rsidP="000B0947">
      <w:pPr>
        <w:tabs>
          <w:tab w:val="left" w:pos="360"/>
        </w:tabs>
        <w:ind w:firstLine="567"/>
        <w:jc w:val="center"/>
      </w:pPr>
      <w:r w:rsidRPr="00ED2F35">
        <w:rPr>
          <w:lang w:val="en-US"/>
        </w:rPr>
        <w:lastRenderedPageBreak/>
        <w:t>V</w:t>
      </w:r>
      <w:r w:rsidRPr="00ED2F35">
        <w:t xml:space="preserve">. </w:t>
      </w:r>
      <w:r w:rsidR="00BC7129" w:rsidRPr="00ED2F35">
        <w:t>Планируемые показатели эффективности</w:t>
      </w:r>
      <w:r w:rsidRPr="00ED2F35">
        <w:t xml:space="preserve"> реализации</w:t>
      </w:r>
      <w:r w:rsidR="00BC7129" w:rsidRPr="00ED2F35">
        <w:t xml:space="preserve"> Программы</w:t>
      </w:r>
    </w:p>
    <w:p w:rsidR="000B0947" w:rsidRPr="00ED2F35" w:rsidRDefault="000B0947" w:rsidP="000B0947">
      <w:pPr>
        <w:tabs>
          <w:tab w:val="left" w:pos="360"/>
        </w:tabs>
        <w:ind w:firstLine="567"/>
        <w:jc w:val="both"/>
      </w:pPr>
    </w:p>
    <w:p w:rsidR="000B0947" w:rsidRPr="00ED2F35" w:rsidRDefault="00BC7129" w:rsidP="000B0947">
      <w:pPr>
        <w:tabs>
          <w:tab w:val="left" w:pos="360"/>
        </w:tabs>
        <w:ind w:firstLine="567"/>
        <w:jc w:val="both"/>
      </w:pPr>
      <w:r w:rsidRPr="00ED2F35">
        <w:t>Планируемые показатели эффективности реализации Программы</w:t>
      </w:r>
      <w:r w:rsidR="000B0947" w:rsidRPr="00ED2F35">
        <w:t xml:space="preserve"> </w:t>
      </w:r>
      <w:r w:rsidR="0066543A" w:rsidRPr="00ED2F35">
        <w:t>(</w:t>
      </w:r>
      <w:r w:rsidR="000B0947" w:rsidRPr="00ED2F35">
        <w:t>таблиц</w:t>
      </w:r>
      <w:r w:rsidR="0066543A" w:rsidRPr="00ED2F35">
        <w:t>а</w:t>
      </w:r>
      <w:r w:rsidR="000B0947" w:rsidRPr="00ED2F35">
        <w:t xml:space="preserve"> 1</w:t>
      </w:r>
      <w:r w:rsidR="0066543A" w:rsidRPr="00ED2F35">
        <w:t xml:space="preserve">) </w:t>
      </w:r>
      <w:r w:rsidR="000B0947" w:rsidRPr="00ED2F35">
        <w:t xml:space="preserve"> достоверно отражают степень достижения целей муниципальной </w:t>
      </w:r>
      <w:r w:rsidRPr="00ED2F35">
        <w:t>П</w:t>
      </w:r>
      <w:r w:rsidR="000B0947" w:rsidRPr="00ED2F35">
        <w:t>рограммы.</w:t>
      </w:r>
    </w:p>
    <w:p w:rsidR="000B0947" w:rsidRPr="00ED2F35" w:rsidRDefault="000B0947" w:rsidP="000B0947">
      <w:pPr>
        <w:tabs>
          <w:tab w:val="left" w:pos="360"/>
        </w:tabs>
        <w:ind w:firstLine="567"/>
        <w:jc w:val="both"/>
      </w:pPr>
    </w:p>
    <w:p w:rsidR="00950CA3" w:rsidRPr="00ED2F35" w:rsidRDefault="00BC7129" w:rsidP="00BC7129">
      <w:pPr>
        <w:tabs>
          <w:tab w:val="left" w:pos="360"/>
        </w:tabs>
        <w:ind w:firstLine="567"/>
        <w:jc w:val="center"/>
      </w:pPr>
      <w:r w:rsidRPr="00ED2F35">
        <w:rPr>
          <w:lang w:val="en-US"/>
        </w:rPr>
        <w:t>V</w:t>
      </w:r>
      <w:r w:rsidR="0066543A" w:rsidRPr="00ED2F35">
        <w:rPr>
          <w:lang w:val="en-US"/>
        </w:rPr>
        <w:t>I</w:t>
      </w:r>
      <w:r w:rsidR="00950CA3" w:rsidRPr="00ED2F35">
        <w:t>. Порядок взаимодействия ответственных за выполнение мероприятий</w:t>
      </w:r>
    </w:p>
    <w:p w:rsidR="00950CA3" w:rsidRPr="00ED2F35" w:rsidRDefault="00950CA3" w:rsidP="00BC7129">
      <w:pPr>
        <w:tabs>
          <w:tab w:val="left" w:pos="360"/>
        </w:tabs>
        <w:ind w:firstLine="567"/>
        <w:jc w:val="center"/>
      </w:pPr>
      <w:r w:rsidRPr="00ED2F35">
        <w:t>Программы</w:t>
      </w:r>
    </w:p>
    <w:p w:rsidR="00950CA3" w:rsidRPr="00ED2F35" w:rsidRDefault="00950CA3" w:rsidP="00950CA3">
      <w:pPr>
        <w:tabs>
          <w:tab w:val="left" w:pos="360"/>
        </w:tabs>
        <w:ind w:firstLine="567"/>
        <w:jc w:val="both"/>
      </w:pPr>
    </w:p>
    <w:p w:rsidR="00950CA3" w:rsidRPr="00ED2F35" w:rsidRDefault="00950CA3" w:rsidP="00950CA3">
      <w:pPr>
        <w:tabs>
          <w:tab w:val="left" w:pos="360"/>
        </w:tabs>
        <w:ind w:firstLine="567"/>
        <w:jc w:val="both"/>
      </w:pPr>
      <w:r w:rsidRPr="00ED2F35">
        <w:t xml:space="preserve">Заказчик Программы в целях управления реализацией обеспечивает: </w:t>
      </w:r>
    </w:p>
    <w:p w:rsidR="00950CA3" w:rsidRPr="00ED2F35" w:rsidRDefault="00950CA3" w:rsidP="00950CA3">
      <w:pPr>
        <w:tabs>
          <w:tab w:val="left" w:pos="360"/>
        </w:tabs>
        <w:ind w:firstLine="567"/>
        <w:jc w:val="both"/>
      </w:pPr>
      <w:r w:rsidRPr="00ED2F35">
        <w:t>планирование реализации мероприятий Программы в рамках параметров на соответствующий финансовый год;</w:t>
      </w:r>
    </w:p>
    <w:p w:rsidR="00950CA3" w:rsidRPr="00ED2F35" w:rsidRDefault="00950CA3" w:rsidP="00950CA3">
      <w:pPr>
        <w:tabs>
          <w:tab w:val="left" w:pos="360"/>
        </w:tabs>
        <w:ind w:firstLine="567"/>
        <w:jc w:val="both"/>
      </w:pPr>
      <w:r w:rsidRPr="00ED2F35">
        <w:t>осуществляет анализ и оценку фактически достигаемых значений показателей Программы в ходе её реализации и по итогам отчетного периода;</w:t>
      </w:r>
    </w:p>
    <w:p w:rsidR="0066543A" w:rsidRPr="00ED2F35" w:rsidRDefault="00950CA3" w:rsidP="00950CA3">
      <w:pPr>
        <w:tabs>
          <w:tab w:val="left" w:pos="360"/>
        </w:tabs>
        <w:ind w:firstLine="567"/>
        <w:jc w:val="both"/>
      </w:pPr>
      <w:r w:rsidRPr="00ED2F35">
        <w:t xml:space="preserve">вносит предложения о корректировке параметров Программы, </w:t>
      </w:r>
    </w:p>
    <w:p w:rsidR="00950CA3" w:rsidRPr="00ED2F35" w:rsidRDefault="00950CA3" w:rsidP="00950CA3">
      <w:pPr>
        <w:tabs>
          <w:tab w:val="left" w:pos="360"/>
        </w:tabs>
        <w:ind w:firstLine="567"/>
        <w:jc w:val="both"/>
      </w:pPr>
      <w:r w:rsidRPr="00ED2F35">
        <w:t>обеспечивает контроль за выполнением мероприятий Программы.</w:t>
      </w:r>
    </w:p>
    <w:p w:rsidR="00950CA3" w:rsidRPr="00ED2F35" w:rsidRDefault="00950CA3" w:rsidP="00950CA3">
      <w:pPr>
        <w:tabs>
          <w:tab w:val="left" w:pos="360"/>
        </w:tabs>
        <w:ind w:firstLine="567"/>
        <w:jc w:val="both"/>
      </w:pPr>
      <w:r w:rsidRPr="00ED2F35">
        <w:t>Ответственные исполнители за выполнение мероприятий Программы участвуют в обсуждении вопросов, связанных с реализацией и финансированием Программы, готовят и представляют Заказчику отчеты о ходе реализации мероприятий и о результатах реализованных мероприятий.</w:t>
      </w:r>
    </w:p>
    <w:p w:rsidR="00950CA3" w:rsidRPr="00ED2F35" w:rsidRDefault="00950CA3" w:rsidP="00950CA3">
      <w:pPr>
        <w:tabs>
          <w:tab w:val="left" w:pos="360"/>
        </w:tabs>
        <w:ind w:firstLine="567"/>
        <w:jc w:val="both"/>
      </w:pPr>
    </w:p>
    <w:p w:rsidR="00950CA3" w:rsidRPr="00ED2F35" w:rsidRDefault="00BC7129" w:rsidP="00BC7129">
      <w:pPr>
        <w:tabs>
          <w:tab w:val="left" w:pos="360"/>
        </w:tabs>
        <w:ind w:firstLine="567"/>
        <w:jc w:val="center"/>
      </w:pPr>
      <w:r w:rsidRPr="00ED2F35">
        <w:rPr>
          <w:lang w:val="en-US"/>
        </w:rPr>
        <w:t>V</w:t>
      </w:r>
      <w:r w:rsidR="0066543A" w:rsidRPr="00ED2F35">
        <w:rPr>
          <w:lang w:val="en-US"/>
        </w:rPr>
        <w:t>I</w:t>
      </w:r>
      <w:r w:rsidRPr="00ED2F35">
        <w:rPr>
          <w:lang w:val="en-US"/>
        </w:rPr>
        <w:t>I</w:t>
      </w:r>
      <w:r w:rsidR="00950CA3" w:rsidRPr="00ED2F35">
        <w:t>. Ресурсное обеспечение программы</w:t>
      </w:r>
    </w:p>
    <w:p w:rsidR="00950CA3" w:rsidRPr="00ED2F35" w:rsidRDefault="00950CA3" w:rsidP="00950CA3">
      <w:pPr>
        <w:tabs>
          <w:tab w:val="left" w:pos="360"/>
        </w:tabs>
        <w:ind w:firstLine="567"/>
        <w:jc w:val="both"/>
      </w:pPr>
    </w:p>
    <w:p w:rsidR="00950CA3" w:rsidRPr="00ED2F35" w:rsidRDefault="00950CA3" w:rsidP="00950CA3">
      <w:pPr>
        <w:tabs>
          <w:tab w:val="left" w:pos="360"/>
        </w:tabs>
        <w:ind w:firstLine="567"/>
        <w:jc w:val="both"/>
      </w:pPr>
      <w:r w:rsidRPr="00ED2F35">
        <w:t>Объем финансирования</w:t>
      </w:r>
      <w:r w:rsidR="0066543A" w:rsidRPr="00ED2F35">
        <w:t xml:space="preserve"> Программы является предварительным и </w:t>
      </w:r>
      <w:r w:rsidRPr="00ED2F35">
        <w:t>подлеж</w:t>
      </w:r>
      <w:r w:rsidR="0066543A" w:rsidRPr="00ED2F35">
        <w:t>и</w:t>
      </w:r>
      <w:r w:rsidRPr="00ED2F35">
        <w:t xml:space="preserve">т корректировке при формировании бюджета муниципального образования городской округ </w:t>
      </w:r>
      <w:r w:rsidR="0066543A" w:rsidRPr="00ED2F35">
        <w:t>Молодежный</w:t>
      </w:r>
      <w:r w:rsidRPr="00ED2F35">
        <w:t xml:space="preserve"> на очередной финансовый год (очередной финансовый год и плановый период).</w:t>
      </w:r>
    </w:p>
    <w:p w:rsidR="00950CA3" w:rsidRPr="00ED2F35" w:rsidRDefault="00950CA3" w:rsidP="00950CA3">
      <w:pPr>
        <w:tabs>
          <w:tab w:val="left" w:pos="360"/>
        </w:tabs>
        <w:ind w:firstLine="567"/>
        <w:jc w:val="both"/>
      </w:pPr>
    </w:p>
    <w:p w:rsidR="00950CA3" w:rsidRPr="00ED2F35" w:rsidRDefault="00BC7129" w:rsidP="00BC7129">
      <w:pPr>
        <w:tabs>
          <w:tab w:val="left" w:pos="360"/>
        </w:tabs>
        <w:ind w:firstLine="567"/>
        <w:jc w:val="center"/>
      </w:pPr>
      <w:r w:rsidRPr="00ED2F35">
        <w:rPr>
          <w:lang w:val="en-US"/>
        </w:rPr>
        <w:t>VI</w:t>
      </w:r>
      <w:r w:rsidR="0066543A" w:rsidRPr="00ED2F35">
        <w:rPr>
          <w:lang w:val="en-US"/>
        </w:rPr>
        <w:t>I</w:t>
      </w:r>
      <w:r w:rsidRPr="00ED2F35">
        <w:rPr>
          <w:lang w:val="en-US"/>
        </w:rPr>
        <w:t>I</w:t>
      </w:r>
      <w:r w:rsidR="00950CA3" w:rsidRPr="00ED2F35">
        <w:t>. Состав, форма и сроки представления отчетности о ходе</w:t>
      </w:r>
    </w:p>
    <w:p w:rsidR="00950CA3" w:rsidRPr="00ED2F35" w:rsidRDefault="00950CA3" w:rsidP="00BC7129">
      <w:pPr>
        <w:tabs>
          <w:tab w:val="left" w:pos="360"/>
        </w:tabs>
        <w:ind w:firstLine="567"/>
        <w:jc w:val="center"/>
      </w:pPr>
      <w:r w:rsidRPr="00ED2F35">
        <w:t>реализации мероприятий подпрограммы</w:t>
      </w:r>
    </w:p>
    <w:p w:rsidR="00950CA3" w:rsidRPr="00ED2F35" w:rsidRDefault="00950CA3" w:rsidP="00950CA3">
      <w:pPr>
        <w:tabs>
          <w:tab w:val="left" w:pos="360"/>
        </w:tabs>
        <w:ind w:firstLine="567"/>
        <w:jc w:val="both"/>
      </w:pPr>
    </w:p>
    <w:p w:rsidR="000B0947" w:rsidRPr="00ED2F35" w:rsidRDefault="00950CA3" w:rsidP="00950CA3">
      <w:pPr>
        <w:tabs>
          <w:tab w:val="left" w:pos="360"/>
        </w:tabs>
        <w:ind w:firstLine="567"/>
        <w:jc w:val="both"/>
        <w:sectPr w:rsidR="000B0947" w:rsidRPr="00ED2F35" w:rsidSect="00FF62F7">
          <w:pgSz w:w="16838" w:h="11906" w:orient="landscape"/>
          <w:pgMar w:top="426" w:right="851" w:bottom="567" w:left="851" w:header="709" w:footer="709" w:gutter="0"/>
          <w:cols w:space="720"/>
          <w:docGrid w:linePitch="326"/>
        </w:sectPr>
      </w:pPr>
      <w:r w:rsidRPr="00ED2F35">
        <w:t>С целью контроля за реализацией Программы исполнители мероприятий Программы предоставляют Заказчику Программы оперативные и итоговые отчеты о реализации соответствующих мероприятий Программы по формам, определенным Порядком.</w:t>
      </w:r>
    </w:p>
    <w:p w:rsidR="00166200" w:rsidRPr="00ED2F35" w:rsidRDefault="004F3621" w:rsidP="00166200">
      <w:pPr>
        <w:shd w:val="clear" w:color="auto" w:fill="FFFFFF"/>
        <w:overflowPunct w:val="0"/>
        <w:autoSpaceDE w:val="0"/>
        <w:autoSpaceDN w:val="0"/>
        <w:adjustRightInd w:val="0"/>
        <w:spacing w:after="200" w:line="276" w:lineRule="auto"/>
        <w:ind w:right="-31" w:firstLine="709"/>
        <w:jc w:val="right"/>
        <w:rPr>
          <w:rFonts w:eastAsia="Calibri"/>
          <w:spacing w:val="-4"/>
          <w:sz w:val="26"/>
          <w:szCs w:val="26"/>
          <w:lang w:eastAsia="en-US"/>
        </w:rPr>
      </w:pPr>
      <w:r w:rsidRPr="00ED2F35">
        <w:rPr>
          <w:rFonts w:eastAsia="Calibri"/>
          <w:spacing w:val="-4"/>
          <w:sz w:val="26"/>
          <w:szCs w:val="26"/>
          <w:lang w:eastAsia="en-US"/>
        </w:rPr>
        <w:lastRenderedPageBreak/>
        <w:t xml:space="preserve"> </w:t>
      </w:r>
      <w:r w:rsidR="00166200" w:rsidRPr="00ED2F35">
        <w:rPr>
          <w:rFonts w:eastAsia="Calibri"/>
          <w:spacing w:val="-4"/>
          <w:sz w:val="26"/>
          <w:szCs w:val="26"/>
          <w:lang w:eastAsia="en-US"/>
        </w:rPr>
        <w:t>Таблица 1</w:t>
      </w:r>
    </w:p>
    <w:p w:rsidR="00C63785" w:rsidRPr="00ED2F35" w:rsidRDefault="00C63785" w:rsidP="00C63785">
      <w:pPr>
        <w:jc w:val="center"/>
      </w:pPr>
      <w:r w:rsidRPr="00ED2F35">
        <w:t>Планируемые результаты реализации муниципальной программы</w:t>
      </w:r>
    </w:p>
    <w:p w:rsidR="00C63785" w:rsidRPr="00ED2F35" w:rsidRDefault="00C63785" w:rsidP="00C63785">
      <w:pPr>
        <w:jc w:val="center"/>
        <w:rPr>
          <w:spacing w:val="3"/>
        </w:rPr>
      </w:pPr>
      <w:r w:rsidRPr="00ED2F35">
        <w:rPr>
          <w:spacing w:val="3"/>
        </w:rPr>
        <w:t xml:space="preserve">"Формирование современной городской среды на территории ЗАТО городской округ Молодежный </w:t>
      </w:r>
    </w:p>
    <w:p w:rsidR="00C63785" w:rsidRPr="00ED2F35" w:rsidRDefault="00C63785" w:rsidP="00C63785">
      <w:pPr>
        <w:jc w:val="center"/>
        <w:rPr>
          <w:spacing w:val="3"/>
        </w:rPr>
      </w:pPr>
      <w:r w:rsidRPr="00ED2F35">
        <w:rPr>
          <w:spacing w:val="3"/>
        </w:rPr>
        <w:t>Московской области" на 2018-2022 годы</w:t>
      </w:r>
    </w:p>
    <w:p w:rsidR="00C63785" w:rsidRPr="00ED2F35" w:rsidRDefault="00C63785" w:rsidP="00C63785">
      <w:pPr>
        <w:jc w:val="center"/>
        <w:rPr>
          <w:spacing w:val="3"/>
        </w:rPr>
      </w:pPr>
    </w:p>
    <w:tbl>
      <w:tblPr>
        <w:tblW w:w="14899" w:type="dxa"/>
        <w:tblInd w:w="93" w:type="dxa"/>
        <w:tblLayout w:type="fixed"/>
        <w:tblLook w:val="04A0" w:firstRow="1" w:lastRow="0" w:firstColumn="1" w:lastColumn="0" w:noHBand="0" w:noVBand="1"/>
      </w:tblPr>
      <w:tblGrid>
        <w:gridCol w:w="2142"/>
        <w:gridCol w:w="850"/>
        <w:gridCol w:w="850"/>
        <w:gridCol w:w="3261"/>
        <w:gridCol w:w="1276"/>
        <w:gridCol w:w="992"/>
        <w:gridCol w:w="1134"/>
        <w:gridCol w:w="1134"/>
        <w:gridCol w:w="1134"/>
        <w:gridCol w:w="992"/>
        <w:gridCol w:w="1134"/>
      </w:tblGrid>
      <w:tr w:rsidR="009E030B" w:rsidRPr="00ED2F35" w:rsidTr="002A7622">
        <w:trPr>
          <w:trHeight w:val="1155"/>
        </w:trPr>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030B" w:rsidRPr="00ED2F35" w:rsidRDefault="009E030B" w:rsidP="002A7622">
            <w:pPr>
              <w:jc w:val="center"/>
              <w:rPr>
                <w:sz w:val="20"/>
                <w:szCs w:val="20"/>
              </w:rPr>
            </w:pPr>
            <w:r w:rsidRPr="00ED2F35">
              <w:rPr>
                <w:sz w:val="20"/>
                <w:szCs w:val="20"/>
              </w:rPr>
              <w:t>Задачи, направленные на достижение цели</w:t>
            </w:r>
          </w:p>
        </w:tc>
        <w:tc>
          <w:tcPr>
            <w:tcW w:w="1700" w:type="dxa"/>
            <w:gridSpan w:val="2"/>
            <w:tcBorders>
              <w:top w:val="single" w:sz="4" w:space="0" w:color="000000"/>
              <w:left w:val="nil"/>
              <w:bottom w:val="single" w:sz="4" w:space="0" w:color="000000"/>
              <w:right w:val="single" w:sz="4" w:space="0" w:color="000000"/>
            </w:tcBorders>
            <w:shd w:val="clear" w:color="auto" w:fill="auto"/>
            <w:vAlign w:val="center"/>
            <w:hideMark/>
          </w:tcPr>
          <w:p w:rsidR="009E030B" w:rsidRPr="00ED2F35" w:rsidRDefault="009E030B" w:rsidP="002A7622">
            <w:pPr>
              <w:jc w:val="center"/>
              <w:rPr>
                <w:sz w:val="20"/>
                <w:szCs w:val="20"/>
              </w:rPr>
            </w:pPr>
            <w:r w:rsidRPr="00ED2F35">
              <w:rPr>
                <w:sz w:val="20"/>
                <w:szCs w:val="20"/>
              </w:rPr>
              <w:t>Планируемый объем финансирования на решение данной задачи (тыс.руб.)</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030B" w:rsidRPr="00ED2F35" w:rsidRDefault="009E030B" w:rsidP="002A7622">
            <w:pPr>
              <w:jc w:val="center"/>
              <w:rPr>
                <w:sz w:val="20"/>
                <w:szCs w:val="20"/>
              </w:rPr>
            </w:pPr>
            <w:r w:rsidRPr="00ED2F35">
              <w:rPr>
                <w:sz w:val="20"/>
                <w:szCs w:val="20"/>
              </w:rPr>
              <w:t>Количественные и/или качественные показатели, характеризующие достижение цели и решение задач</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030B" w:rsidRPr="00ED2F35" w:rsidRDefault="009E030B" w:rsidP="002A7622">
            <w:pPr>
              <w:jc w:val="center"/>
              <w:rPr>
                <w:sz w:val="20"/>
                <w:szCs w:val="20"/>
              </w:rPr>
            </w:pPr>
            <w:r w:rsidRPr="00ED2F35">
              <w:rPr>
                <w:sz w:val="20"/>
                <w:szCs w:val="20"/>
              </w:rPr>
              <w:t>Единица измерения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030B" w:rsidRPr="00ED2F35" w:rsidRDefault="009E030B" w:rsidP="002A7622">
            <w:pPr>
              <w:jc w:val="center"/>
              <w:rPr>
                <w:sz w:val="20"/>
                <w:szCs w:val="20"/>
              </w:rPr>
            </w:pPr>
            <w:r w:rsidRPr="00ED2F35">
              <w:rPr>
                <w:sz w:val="20"/>
                <w:szCs w:val="20"/>
              </w:rPr>
              <w:t>Базовое значение показателя (на начало реализации подпрограммы)</w:t>
            </w:r>
          </w:p>
        </w:tc>
        <w:tc>
          <w:tcPr>
            <w:tcW w:w="5528" w:type="dxa"/>
            <w:gridSpan w:val="5"/>
            <w:tcBorders>
              <w:top w:val="single" w:sz="4" w:space="0" w:color="000000"/>
              <w:left w:val="nil"/>
              <w:bottom w:val="single" w:sz="4" w:space="0" w:color="000000"/>
              <w:right w:val="single" w:sz="4" w:space="0" w:color="000000"/>
            </w:tcBorders>
            <w:shd w:val="clear" w:color="auto" w:fill="auto"/>
            <w:vAlign w:val="center"/>
            <w:hideMark/>
          </w:tcPr>
          <w:p w:rsidR="009E030B" w:rsidRPr="00ED2F35" w:rsidRDefault="009E030B" w:rsidP="002A7622">
            <w:pPr>
              <w:jc w:val="center"/>
              <w:rPr>
                <w:sz w:val="20"/>
                <w:szCs w:val="20"/>
              </w:rPr>
            </w:pPr>
            <w:r w:rsidRPr="00ED2F35">
              <w:rPr>
                <w:sz w:val="20"/>
                <w:szCs w:val="20"/>
              </w:rPr>
              <w:t>Планируемое значение показателя по годам реализации</w:t>
            </w:r>
          </w:p>
        </w:tc>
      </w:tr>
      <w:tr w:rsidR="009E030B" w:rsidRPr="00ED2F35" w:rsidTr="002A7622">
        <w:trPr>
          <w:trHeight w:val="645"/>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9E030B" w:rsidRPr="00ED2F35" w:rsidRDefault="009E030B" w:rsidP="002A7622">
            <w:pPr>
              <w:rPr>
                <w:sz w:val="20"/>
                <w:szCs w:val="20"/>
              </w:rPr>
            </w:pPr>
          </w:p>
        </w:tc>
        <w:tc>
          <w:tcPr>
            <w:tcW w:w="850" w:type="dxa"/>
            <w:tcBorders>
              <w:top w:val="nil"/>
              <w:left w:val="nil"/>
              <w:bottom w:val="single" w:sz="4" w:space="0" w:color="000000"/>
              <w:right w:val="single" w:sz="4" w:space="0" w:color="000000"/>
            </w:tcBorders>
            <w:shd w:val="clear" w:color="auto" w:fill="auto"/>
            <w:vAlign w:val="center"/>
            <w:hideMark/>
          </w:tcPr>
          <w:p w:rsidR="009E030B" w:rsidRPr="00ED2F35" w:rsidRDefault="009E030B" w:rsidP="002A7622">
            <w:pPr>
              <w:jc w:val="center"/>
              <w:rPr>
                <w:sz w:val="20"/>
                <w:szCs w:val="20"/>
              </w:rPr>
            </w:pPr>
            <w:r w:rsidRPr="00ED2F35">
              <w:rPr>
                <w:sz w:val="20"/>
                <w:szCs w:val="20"/>
              </w:rPr>
              <w:t>Бюджет Московской области</w:t>
            </w:r>
          </w:p>
        </w:tc>
        <w:tc>
          <w:tcPr>
            <w:tcW w:w="850" w:type="dxa"/>
            <w:tcBorders>
              <w:top w:val="nil"/>
              <w:left w:val="nil"/>
              <w:bottom w:val="single" w:sz="4" w:space="0" w:color="000000"/>
              <w:right w:val="single" w:sz="4" w:space="0" w:color="000000"/>
            </w:tcBorders>
            <w:shd w:val="clear" w:color="auto" w:fill="auto"/>
            <w:vAlign w:val="center"/>
            <w:hideMark/>
          </w:tcPr>
          <w:p w:rsidR="009E030B" w:rsidRPr="00ED2F35" w:rsidRDefault="009E030B" w:rsidP="002A7622">
            <w:pPr>
              <w:jc w:val="right"/>
              <w:rPr>
                <w:sz w:val="20"/>
                <w:szCs w:val="20"/>
              </w:rPr>
            </w:pPr>
            <w:r w:rsidRPr="00ED2F35">
              <w:rPr>
                <w:sz w:val="20"/>
                <w:szCs w:val="20"/>
              </w:rPr>
              <w:t>Другие источники</w:t>
            </w: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E030B" w:rsidRPr="00ED2F35" w:rsidRDefault="009E030B" w:rsidP="002A7622">
            <w:pPr>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E030B" w:rsidRPr="00ED2F35" w:rsidRDefault="009E030B" w:rsidP="002A7622">
            <w:pPr>
              <w:rPr>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E030B" w:rsidRPr="00ED2F35" w:rsidRDefault="009E030B" w:rsidP="002A7622">
            <w:pPr>
              <w:rPr>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9E030B" w:rsidRPr="00ED2F35" w:rsidRDefault="009E030B" w:rsidP="002A7622">
            <w:pPr>
              <w:jc w:val="center"/>
              <w:rPr>
                <w:sz w:val="20"/>
                <w:szCs w:val="20"/>
              </w:rPr>
            </w:pPr>
            <w:r w:rsidRPr="00ED2F35">
              <w:rPr>
                <w:sz w:val="20"/>
                <w:szCs w:val="20"/>
              </w:rPr>
              <w:t>2018</w:t>
            </w:r>
          </w:p>
        </w:tc>
        <w:tc>
          <w:tcPr>
            <w:tcW w:w="1134" w:type="dxa"/>
            <w:tcBorders>
              <w:top w:val="nil"/>
              <w:left w:val="nil"/>
              <w:bottom w:val="single" w:sz="4" w:space="0" w:color="000000"/>
              <w:right w:val="single" w:sz="4" w:space="0" w:color="000000"/>
            </w:tcBorders>
            <w:shd w:val="clear" w:color="auto" w:fill="auto"/>
            <w:vAlign w:val="center"/>
            <w:hideMark/>
          </w:tcPr>
          <w:p w:rsidR="009E030B" w:rsidRPr="00ED2F35" w:rsidRDefault="009E030B" w:rsidP="002A7622">
            <w:pPr>
              <w:jc w:val="center"/>
              <w:rPr>
                <w:sz w:val="20"/>
                <w:szCs w:val="20"/>
              </w:rPr>
            </w:pPr>
            <w:r w:rsidRPr="00ED2F35">
              <w:rPr>
                <w:sz w:val="20"/>
                <w:szCs w:val="20"/>
              </w:rPr>
              <w:t>2019</w:t>
            </w:r>
          </w:p>
        </w:tc>
        <w:tc>
          <w:tcPr>
            <w:tcW w:w="1134" w:type="dxa"/>
            <w:tcBorders>
              <w:top w:val="nil"/>
              <w:left w:val="nil"/>
              <w:bottom w:val="single" w:sz="4" w:space="0" w:color="000000"/>
              <w:right w:val="single" w:sz="4" w:space="0" w:color="000000"/>
            </w:tcBorders>
            <w:shd w:val="clear" w:color="auto" w:fill="auto"/>
            <w:vAlign w:val="center"/>
            <w:hideMark/>
          </w:tcPr>
          <w:p w:rsidR="009E030B" w:rsidRPr="00ED2F35" w:rsidRDefault="009E030B" w:rsidP="002A7622">
            <w:pPr>
              <w:jc w:val="center"/>
              <w:rPr>
                <w:sz w:val="20"/>
                <w:szCs w:val="20"/>
              </w:rPr>
            </w:pPr>
            <w:r w:rsidRPr="00ED2F35">
              <w:rPr>
                <w:sz w:val="20"/>
                <w:szCs w:val="20"/>
              </w:rPr>
              <w:t>2020</w:t>
            </w:r>
          </w:p>
        </w:tc>
        <w:tc>
          <w:tcPr>
            <w:tcW w:w="992" w:type="dxa"/>
            <w:tcBorders>
              <w:top w:val="nil"/>
              <w:left w:val="nil"/>
              <w:bottom w:val="single" w:sz="4" w:space="0" w:color="000000"/>
              <w:right w:val="single" w:sz="4" w:space="0" w:color="000000"/>
            </w:tcBorders>
            <w:shd w:val="clear" w:color="auto" w:fill="auto"/>
            <w:vAlign w:val="center"/>
            <w:hideMark/>
          </w:tcPr>
          <w:p w:rsidR="009E030B" w:rsidRPr="00ED2F35" w:rsidRDefault="009E030B" w:rsidP="002A7622">
            <w:pPr>
              <w:jc w:val="center"/>
              <w:rPr>
                <w:sz w:val="20"/>
                <w:szCs w:val="20"/>
              </w:rPr>
            </w:pPr>
            <w:r w:rsidRPr="00ED2F35">
              <w:rPr>
                <w:sz w:val="20"/>
                <w:szCs w:val="20"/>
              </w:rPr>
              <w:t>2021</w:t>
            </w:r>
          </w:p>
        </w:tc>
        <w:tc>
          <w:tcPr>
            <w:tcW w:w="1134" w:type="dxa"/>
            <w:tcBorders>
              <w:top w:val="nil"/>
              <w:left w:val="nil"/>
              <w:bottom w:val="single" w:sz="4" w:space="0" w:color="000000"/>
              <w:right w:val="single" w:sz="4" w:space="0" w:color="000000"/>
            </w:tcBorders>
            <w:shd w:val="clear" w:color="auto" w:fill="auto"/>
            <w:noWrap/>
            <w:vAlign w:val="center"/>
            <w:hideMark/>
          </w:tcPr>
          <w:p w:rsidR="009E030B" w:rsidRPr="00ED2F35" w:rsidRDefault="009E030B" w:rsidP="002A7622">
            <w:pPr>
              <w:jc w:val="center"/>
              <w:rPr>
                <w:sz w:val="20"/>
                <w:szCs w:val="20"/>
              </w:rPr>
            </w:pPr>
            <w:r w:rsidRPr="00ED2F35">
              <w:rPr>
                <w:sz w:val="20"/>
                <w:szCs w:val="20"/>
              </w:rPr>
              <w:t>2022</w:t>
            </w:r>
          </w:p>
        </w:tc>
      </w:tr>
      <w:tr w:rsidR="009E030B" w:rsidRPr="00ED2F35" w:rsidTr="002A7622">
        <w:trPr>
          <w:trHeight w:val="375"/>
        </w:trPr>
        <w:tc>
          <w:tcPr>
            <w:tcW w:w="2142" w:type="dxa"/>
            <w:tcBorders>
              <w:top w:val="nil"/>
              <w:left w:val="single" w:sz="4" w:space="0" w:color="000000"/>
              <w:bottom w:val="single" w:sz="4" w:space="0" w:color="000000"/>
              <w:right w:val="single" w:sz="4" w:space="0" w:color="000000"/>
            </w:tcBorders>
            <w:shd w:val="clear" w:color="auto" w:fill="auto"/>
            <w:noWrap/>
            <w:vAlign w:val="center"/>
            <w:hideMark/>
          </w:tcPr>
          <w:p w:rsidR="009E030B" w:rsidRPr="00ED2F35" w:rsidRDefault="009E030B" w:rsidP="002A7622">
            <w:pPr>
              <w:jc w:val="center"/>
              <w:rPr>
                <w:sz w:val="20"/>
                <w:szCs w:val="20"/>
              </w:rPr>
            </w:pPr>
            <w:r w:rsidRPr="00ED2F35">
              <w:rPr>
                <w:sz w:val="20"/>
                <w:szCs w:val="20"/>
              </w:rPr>
              <w:t>2</w:t>
            </w:r>
          </w:p>
        </w:tc>
        <w:tc>
          <w:tcPr>
            <w:tcW w:w="850" w:type="dxa"/>
            <w:tcBorders>
              <w:top w:val="nil"/>
              <w:left w:val="nil"/>
              <w:bottom w:val="single" w:sz="4" w:space="0" w:color="000000"/>
              <w:right w:val="single" w:sz="4" w:space="0" w:color="000000"/>
            </w:tcBorders>
            <w:shd w:val="clear" w:color="auto" w:fill="auto"/>
            <w:vAlign w:val="center"/>
            <w:hideMark/>
          </w:tcPr>
          <w:p w:rsidR="009E030B" w:rsidRPr="00ED2F35" w:rsidRDefault="009E030B" w:rsidP="002A7622">
            <w:pPr>
              <w:jc w:val="center"/>
              <w:rPr>
                <w:sz w:val="20"/>
                <w:szCs w:val="20"/>
              </w:rPr>
            </w:pPr>
            <w:r w:rsidRPr="00ED2F35">
              <w:rPr>
                <w:sz w:val="20"/>
                <w:szCs w:val="20"/>
              </w:rPr>
              <w:t>3</w:t>
            </w:r>
          </w:p>
        </w:tc>
        <w:tc>
          <w:tcPr>
            <w:tcW w:w="850" w:type="dxa"/>
            <w:tcBorders>
              <w:top w:val="nil"/>
              <w:left w:val="nil"/>
              <w:bottom w:val="single" w:sz="4" w:space="0" w:color="000000"/>
              <w:right w:val="single" w:sz="4" w:space="0" w:color="000000"/>
            </w:tcBorders>
            <w:shd w:val="clear" w:color="auto" w:fill="auto"/>
            <w:vAlign w:val="center"/>
            <w:hideMark/>
          </w:tcPr>
          <w:p w:rsidR="009E030B" w:rsidRPr="00ED2F35" w:rsidRDefault="009E030B" w:rsidP="002A7622">
            <w:pPr>
              <w:jc w:val="center"/>
              <w:rPr>
                <w:sz w:val="20"/>
                <w:szCs w:val="20"/>
              </w:rPr>
            </w:pPr>
            <w:r w:rsidRPr="00ED2F35">
              <w:rPr>
                <w:sz w:val="20"/>
                <w:szCs w:val="20"/>
              </w:rPr>
              <w:t>4</w:t>
            </w:r>
          </w:p>
        </w:tc>
        <w:tc>
          <w:tcPr>
            <w:tcW w:w="3261" w:type="dxa"/>
            <w:tcBorders>
              <w:top w:val="nil"/>
              <w:left w:val="nil"/>
              <w:bottom w:val="single" w:sz="4" w:space="0" w:color="000000"/>
              <w:right w:val="single" w:sz="4" w:space="0" w:color="000000"/>
            </w:tcBorders>
            <w:shd w:val="clear" w:color="auto" w:fill="auto"/>
            <w:vAlign w:val="center"/>
            <w:hideMark/>
          </w:tcPr>
          <w:p w:rsidR="009E030B" w:rsidRPr="00ED2F35" w:rsidRDefault="009E030B" w:rsidP="002A7622">
            <w:pPr>
              <w:jc w:val="right"/>
              <w:rPr>
                <w:sz w:val="20"/>
                <w:szCs w:val="20"/>
              </w:rPr>
            </w:pPr>
            <w:r w:rsidRPr="00ED2F35">
              <w:rPr>
                <w:sz w:val="20"/>
                <w:szCs w:val="20"/>
              </w:rPr>
              <w:t>5</w:t>
            </w:r>
          </w:p>
        </w:tc>
        <w:tc>
          <w:tcPr>
            <w:tcW w:w="1276" w:type="dxa"/>
            <w:tcBorders>
              <w:top w:val="nil"/>
              <w:left w:val="nil"/>
              <w:bottom w:val="single" w:sz="4" w:space="0" w:color="000000"/>
              <w:right w:val="single" w:sz="4" w:space="0" w:color="000000"/>
            </w:tcBorders>
            <w:shd w:val="clear" w:color="auto" w:fill="auto"/>
            <w:vAlign w:val="center"/>
            <w:hideMark/>
          </w:tcPr>
          <w:p w:rsidR="009E030B" w:rsidRPr="00ED2F35" w:rsidRDefault="009E030B" w:rsidP="002A7622">
            <w:pPr>
              <w:jc w:val="right"/>
              <w:rPr>
                <w:sz w:val="20"/>
                <w:szCs w:val="20"/>
              </w:rPr>
            </w:pPr>
            <w:r w:rsidRPr="00ED2F35">
              <w:rPr>
                <w:sz w:val="20"/>
                <w:szCs w:val="20"/>
              </w:rPr>
              <w:t>6</w:t>
            </w:r>
          </w:p>
        </w:tc>
        <w:tc>
          <w:tcPr>
            <w:tcW w:w="992" w:type="dxa"/>
            <w:tcBorders>
              <w:top w:val="nil"/>
              <w:left w:val="nil"/>
              <w:bottom w:val="single" w:sz="4" w:space="0" w:color="000000"/>
              <w:right w:val="single" w:sz="4" w:space="0" w:color="000000"/>
            </w:tcBorders>
            <w:shd w:val="clear" w:color="auto" w:fill="auto"/>
            <w:vAlign w:val="center"/>
            <w:hideMark/>
          </w:tcPr>
          <w:p w:rsidR="009E030B" w:rsidRPr="00ED2F35" w:rsidRDefault="009E030B" w:rsidP="002A7622">
            <w:pPr>
              <w:jc w:val="center"/>
              <w:rPr>
                <w:sz w:val="20"/>
                <w:szCs w:val="20"/>
              </w:rPr>
            </w:pPr>
            <w:r w:rsidRPr="00ED2F35">
              <w:rPr>
                <w:sz w:val="20"/>
                <w:szCs w:val="20"/>
              </w:rPr>
              <w:t>7</w:t>
            </w:r>
          </w:p>
        </w:tc>
        <w:tc>
          <w:tcPr>
            <w:tcW w:w="1134" w:type="dxa"/>
            <w:tcBorders>
              <w:top w:val="nil"/>
              <w:left w:val="nil"/>
              <w:bottom w:val="single" w:sz="4" w:space="0" w:color="000000"/>
              <w:right w:val="single" w:sz="4" w:space="0" w:color="000000"/>
            </w:tcBorders>
            <w:shd w:val="clear" w:color="auto" w:fill="auto"/>
            <w:vAlign w:val="center"/>
            <w:hideMark/>
          </w:tcPr>
          <w:p w:rsidR="009E030B" w:rsidRPr="00ED2F35" w:rsidRDefault="009E030B" w:rsidP="002A7622">
            <w:pPr>
              <w:jc w:val="center"/>
              <w:rPr>
                <w:sz w:val="20"/>
                <w:szCs w:val="20"/>
              </w:rPr>
            </w:pPr>
            <w:r w:rsidRPr="00ED2F35">
              <w:rPr>
                <w:sz w:val="20"/>
                <w:szCs w:val="20"/>
              </w:rPr>
              <w:t>8</w:t>
            </w:r>
          </w:p>
        </w:tc>
        <w:tc>
          <w:tcPr>
            <w:tcW w:w="1134" w:type="dxa"/>
            <w:tcBorders>
              <w:top w:val="nil"/>
              <w:left w:val="nil"/>
              <w:bottom w:val="single" w:sz="4" w:space="0" w:color="000000"/>
              <w:right w:val="single" w:sz="4" w:space="0" w:color="000000"/>
            </w:tcBorders>
            <w:shd w:val="clear" w:color="auto" w:fill="auto"/>
            <w:vAlign w:val="center"/>
            <w:hideMark/>
          </w:tcPr>
          <w:p w:rsidR="009E030B" w:rsidRPr="00ED2F35" w:rsidRDefault="009E030B" w:rsidP="002A7622">
            <w:pPr>
              <w:jc w:val="center"/>
              <w:rPr>
                <w:sz w:val="20"/>
                <w:szCs w:val="20"/>
              </w:rPr>
            </w:pPr>
            <w:r w:rsidRPr="00ED2F35">
              <w:rPr>
                <w:sz w:val="20"/>
                <w:szCs w:val="20"/>
              </w:rPr>
              <w:t>9</w:t>
            </w:r>
          </w:p>
        </w:tc>
        <w:tc>
          <w:tcPr>
            <w:tcW w:w="1134" w:type="dxa"/>
            <w:tcBorders>
              <w:top w:val="nil"/>
              <w:left w:val="nil"/>
              <w:bottom w:val="single" w:sz="4" w:space="0" w:color="000000"/>
              <w:right w:val="single" w:sz="4" w:space="0" w:color="000000"/>
            </w:tcBorders>
            <w:shd w:val="clear" w:color="auto" w:fill="auto"/>
            <w:vAlign w:val="center"/>
            <w:hideMark/>
          </w:tcPr>
          <w:p w:rsidR="009E030B" w:rsidRPr="00ED2F35" w:rsidRDefault="009E030B" w:rsidP="002A7622">
            <w:pPr>
              <w:jc w:val="center"/>
              <w:rPr>
                <w:sz w:val="20"/>
                <w:szCs w:val="20"/>
              </w:rPr>
            </w:pPr>
            <w:r w:rsidRPr="00ED2F35">
              <w:rPr>
                <w:sz w:val="20"/>
                <w:szCs w:val="20"/>
              </w:rPr>
              <w:t>10</w:t>
            </w:r>
          </w:p>
        </w:tc>
        <w:tc>
          <w:tcPr>
            <w:tcW w:w="992" w:type="dxa"/>
            <w:tcBorders>
              <w:top w:val="nil"/>
              <w:left w:val="nil"/>
              <w:bottom w:val="single" w:sz="4" w:space="0" w:color="000000"/>
              <w:right w:val="single" w:sz="4" w:space="0" w:color="000000"/>
            </w:tcBorders>
            <w:shd w:val="clear" w:color="auto" w:fill="auto"/>
            <w:vAlign w:val="center"/>
            <w:hideMark/>
          </w:tcPr>
          <w:p w:rsidR="009E030B" w:rsidRPr="00ED2F35" w:rsidRDefault="009E030B" w:rsidP="002A7622">
            <w:pPr>
              <w:jc w:val="center"/>
              <w:rPr>
                <w:sz w:val="20"/>
                <w:szCs w:val="20"/>
              </w:rPr>
            </w:pPr>
            <w:r w:rsidRPr="00ED2F35">
              <w:rPr>
                <w:sz w:val="20"/>
                <w:szCs w:val="20"/>
              </w:rPr>
              <w:t>11</w:t>
            </w:r>
          </w:p>
        </w:tc>
        <w:tc>
          <w:tcPr>
            <w:tcW w:w="1134" w:type="dxa"/>
            <w:tcBorders>
              <w:top w:val="nil"/>
              <w:left w:val="nil"/>
              <w:bottom w:val="single" w:sz="4" w:space="0" w:color="000000"/>
              <w:right w:val="single" w:sz="4" w:space="0" w:color="000000"/>
            </w:tcBorders>
            <w:shd w:val="clear" w:color="auto" w:fill="auto"/>
            <w:vAlign w:val="center"/>
            <w:hideMark/>
          </w:tcPr>
          <w:p w:rsidR="009E030B" w:rsidRPr="00ED2F35" w:rsidRDefault="009E030B" w:rsidP="002A7622">
            <w:pPr>
              <w:jc w:val="center"/>
              <w:rPr>
                <w:sz w:val="20"/>
                <w:szCs w:val="20"/>
              </w:rPr>
            </w:pPr>
            <w:r w:rsidRPr="00ED2F35">
              <w:rPr>
                <w:sz w:val="20"/>
                <w:szCs w:val="20"/>
              </w:rPr>
              <w:t>12</w:t>
            </w:r>
          </w:p>
        </w:tc>
      </w:tr>
      <w:tr w:rsidR="009E030B" w:rsidRPr="00ED2F35" w:rsidTr="002A7622">
        <w:trPr>
          <w:trHeight w:val="285"/>
        </w:trPr>
        <w:tc>
          <w:tcPr>
            <w:tcW w:w="14899"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E030B" w:rsidRPr="00ED2F35" w:rsidRDefault="009E030B" w:rsidP="002A7622">
            <w:pPr>
              <w:rPr>
                <w:sz w:val="20"/>
                <w:szCs w:val="20"/>
              </w:rPr>
            </w:pPr>
            <w:r w:rsidRPr="00ED2F35">
              <w:rPr>
                <w:sz w:val="20"/>
                <w:szCs w:val="20"/>
              </w:rPr>
              <w:t>Подпрограмма 1. Комфортная городская среда</w:t>
            </w:r>
          </w:p>
        </w:tc>
      </w:tr>
      <w:tr w:rsidR="009E030B" w:rsidRPr="00ED2F35" w:rsidTr="002A7622">
        <w:trPr>
          <w:trHeight w:val="1080"/>
        </w:trPr>
        <w:tc>
          <w:tcPr>
            <w:tcW w:w="2142" w:type="dxa"/>
            <w:vMerge w:val="restart"/>
            <w:tcBorders>
              <w:top w:val="nil"/>
              <w:left w:val="single" w:sz="4" w:space="0" w:color="000000"/>
              <w:bottom w:val="single" w:sz="4" w:space="0" w:color="000000"/>
              <w:right w:val="single" w:sz="4" w:space="0" w:color="000000"/>
            </w:tcBorders>
            <w:shd w:val="clear" w:color="auto" w:fill="auto"/>
            <w:hideMark/>
          </w:tcPr>
          <w:p w:rsidR="009E030B" w:rsidRPr="00ED2F35" w:rsidRDefault="009E030B" w:rsidP="002A7622">
            <w:pPr>
              <w:rPr>
                <w:sz w:val="20"/>
                <w:szCs w:val="20"/>
              </w:rPr>
            </w:pPr>
            <w:r w:rsidRPr="00ED2F35">
              <w:rPr>
                <w:sz w:val="20"/>
                <w:szCs w:val="20"/>
              </w:rPr>
              <w:t>Задача - Комфортная городская среда</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 </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 </w:t>
            </w:r>
          </w:p>
        </w:tc>
        <w:tc>
          <w:tcPr>
            <w:tcW w:w="3261" w:type="dxa"/>
            <w:tcBorders>
              <w:top w:val="nil"/>
              <w:left w:val="nil"/>
              <w:bottom w:val="single" w:sz="4" w:space="0" w:color="000000"/>
              <w:right w:val="single" w:sz="4" w:space="0" w:color="000000"/>
            </w:tcBorders>
            <w:shd w:val="clear" w:color="auto" w:fill="auto"/>
            <w:hideMark/>
          </w:tcPr>
          <w:p w:rsidR="009E030B" w:rsidRPr="00ED2F35" w:rsidRDefault="009E030B" w:rsidP="002A7622">
            <w:pPr>
              <w:rPr>
                <w:sz w:val="20"/>
                <w:szCs w:val="20"/>
              </w:rPr>
            </w:pPr>
            <w:r w:rsidRPr="00ED2F35">
              <w:rPr>
                <w:sz w:val="20"/>
                <w:szCs w:val="20"/>
              </w:rPr>
              <w:t>2018 Количество благоустроенных общественных территорий (в разрезе видов территорий), в том числе: - зоны отдыха; пешеходные зоны; набережные; - скверы; - площади</w:t>
            </w:r>
          </w:p>
        </w:tc>
        <w:tc>
          <w:tcPr>
            <w:tcW w:w="1276" w:type="dxa"/>
            <w:tcBorders>
              <w:top w:val="nil"/>
              <w:left w:val="nil"/>
              <w:bottom w:val="single" w:sz="4" w:space="0" w:color="000000"/>
              <w:right w:val="single" w:sz="4" w:space="0" w:color="000000"/>
            </w:tcBorders>
            <w:shd w:val="clear" w:color="auto" w:fill="auto"/>
            <w:hideMark/>
          </w:tcPr>
          <w:p w:rsidR="009E030B" w:rsidRPr="00ED2F35" w:rsidRDefault="009E030B" w:rsidP="002A7622">
            <w:pPr>
              <w:rPr>
                <w:sz w:val="20"/>
                <w:szCs w:val="20"/>
              </w:rPr>
            </w:pPr>
            <w:r w:rsidRPr="00ED2F35">
              <w:rPr>
                <w:sz w:val="20"/>
                <w:szCs w:val="20"/>
              </w:rPr>
              <w:t>единиц</w:t>
            </w:r>
          </w:p>
        </w:tc>
        <w:tc>
          <w:tcPr>
            <w:tcW w:w="992"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0,00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1,00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1,00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2,00</w:t>
            </w:r>
          </w:p>
        </w:tc>
        <w:tc>
          <w:tcPr>
            <w:tcW w:w="992"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2,00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2,00</w:t>
            </w:r>
          </w:p>
        </w:tc>
      </w:tr>
      <w:tr w:rsidR="009E030B" w:rsidRPr="00ED2F35" w:rsidTr="002A7622">
        <w:trPr>
          <w:trHeight w:val="720"/>
        </w:trPr>
        <w:tc>
          <w:tcPr>
            <w:tcW w:w="2142" w:type="dxa"/>
            <w:vMerge/>
            <w:tcBorders>
              <w:top w:val="nil"/>
              <w:left w:val="single" w:sz="4" w:space="0" w:color="000000"/>
              <w:bottom w:val="single" w:sz="4" w:space="0" w:color="000000"/>
              <w:right w:val="single" w:sz="4" w:space="0" w:color="000000"/>
            </w:tcBorders>
            <w:vAlign w:val="center"/>
            <w:hideMark/>
          </w:tcPr>
          <w:p w:rsidR="009E030B" w:rsidRPr="00ED2F35" w:rsidRDefault="009E030B" w:rsidP="002A7622">
            <w:pPr>
              <w:rPr>
                <w:sz w:val="20"/>
                <w:szCs w:val="20"/>
              </w:rPr>
            </w:pPr>
          </w:p>
        </w:tc>
        <w:tc>
          <w:tcPr>
            <w:tcW w:w="850" w:type="dxa"/>
            <w:vMerge/>
            <w:tcBorders>
              <w:top w:val="nil"/>
              <w:left w:val="single" w:sz="4" w:space="0" w:color="000000"/>
              <w:bottom w:val="single" w:sz="4" w:space="0" w:color="000000"/>
              <w:right w:val="single" w:sz="4" w:space="0" w:color="000000"/>
            </w:tcBorders>
            <w:vAlign w:val="center"/>
            <w:hideMark/>
          </w:tcPr>
          <w:p w:rsidR="009E030B" w:rsidRPr="00ED2F35" w:rsidRDefault="009E030B" w:rsidP="002A7622">
            <w:pPr>
              <w:rPr>
                <w:sz w:val="20"/>
                <w:szCs w:val="20"/>
              </w:rPr>
            </w:pPr>
          </w:p>
        </w:tc>
        <w:tc>
          <w:tcPr>
            <w:tcW w:w="850" w:type="dxa"/>
            <w:vMerge/>
            <w:tcBorders>
              <w:top w:val="nil"/>
              <w:left w:val="single" w:sz="4" w:space="0" w:color="000000"/>
              <w:bottom w:val="single" w:sz="4" w:space="0" w:color="000000"/>
              <w:right w:val="single" w:sz="4" w:space="0" w:color="000000"/>
            </w:tcBorders>
            <w:vAlign w:val="center"/>
            <w:hideMark/>
          </w:tcPr>
          <w:p w:rsidR="009E030B" w:rsidRPr="00ED2F35" w:rsidRDefault="009E030B" w:rsidP="002A7622">
            <w:pPr>
              <w:rPr>
                <w:sz w:val="20"/>
                <w:szCs w:val="20"/>
              </w:rPr>
            </w:pPr>
          </w:p>
        </w:tc>
        <w:tc>
          <w:tcPr>
            <w:tcW w:w="3261" w:type="dxa"/>
            <w:tcBorders>
              <w:top w:val="nil"/>
              <w:left w:val="nil"/>
              <w:bottom w:val="single" w:sz="4" w:space="0" w:color="000000"/>
              <w:right w:val="single" w:sz="4" w:space="0" w:color="000000"/>
            </w:tcBorders>
            <w:shd w:val="clear" w:color="auto" w:fill="auto"/>
            <w:hideMark/>
          </w:tcPr>
          <w:p w:rsidR="009E030B" w:rsidRPr="00ED2F35" w:rsidRDefault="009E030B" w:rsidP="002A7622">
            <w:pPr>
              <w:rPr>
                <w:sz w:val="20"/>
                <w:szCs w:val="20"/>
              </w:rPr>
            </w:pPr>
            <w:r w:rsidRPr="00ED2F35">
              <w:rPr>
                <w:sz w:val="20"/>
                <w:szCs w:val="20"/>
              </w:rPr>
              <w:t>2018 Количество установленных детских игровых площадок</w:t>
            </w:r>
          </w:p>
        </w:tc>
        <w:tc>
          <w:tcPr>
            <w:tcW w:w="1276" w:type="dxa"/>
            <w:tcBorders>
              <w:top w:val="nil"/>
              <w:left w:val="nil"/>
              <w:bottom w:val="single" w:sz="4" w:space="0" w:color="000000"/>
              <w:right w:val="single" w:sz="4" w:space="0" w:color="000000"/>
            </w:tcBorders>
            <w:shd w:val="clear" w:color="auto" w:fill="auto"/>
            <w:hideMark/>
          </w:tcPr>
          <w:p w:rsidR="009E030B" w:rsidRPr="00ED2F35" w:rsidRDefault="009E030B" w:rsidP="002A7622">
            <w:pPr>
              <w:rPr>
                <w:sz w:val="20"/>
                <w:szCs w:val="20"/>
              </w:rPr>
            </w:pPr>
            <w:r w:rsidRPr="00ED2F35">
              <w:rPr>
                <w:sz w:val="20"/>
                <w:szCs w:val="20"/>
              </w:rPr>
              <w:t>единиц</w:t>
            </w:r>
          </w:p>
        </w:tc>
        <w:tc>
          <w:tcPr>
            <w:tcW w:w="992"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6,00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6,00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6,00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7,00</w:t>
            </w:r>
          </w:p>
        </w:tc>
        <w:tc>
          <w:tcPr>
            <w:tcW w:w="992"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7,00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7,00</w:t>
            </w:r>
          </w:p>
        </w:tc>
      </w:tr>
      <w:tr w:rsidR="009E030B" w:rsidRPr="00ED2F35" w:rsidTr="002A7622">
        <w:trPr>
          <w:trHeight w:val="720"/>
        </w:trPr>
        <w:tc>
          <w:tcPr>
            <w:tcW w:w="2142" w:type="dxa"/>
            <w:vMerge/>
            <w:tcBorders>
              <w:top w:val="nil"/>
              <w:left w:val="single" w:sz="4" w:space="0" w:color="000000"/>
              <w:bottom w:val="single" w:sz="4" w:space="0" w:color="000000"/>
              <w:right w:val="single" w:sz="4" w:space="0" w:color="000000"/>
            </w:tcBorders>
            <w:vAlign w:val="center"/>
            <w:hideMark/>
          </w:tcPr>
          <w:p w:rsidR="009E030B" w:rsidRPr="00ED2F35" w:rsidRDefault="009E030B" w:rsidP="002A7622">
            <w:pPr>
              <w:rPr>
                <w:sz w:val="20"/>
                <w:szCs w:val="20"/>
              </w:rPr>
            </w:pPr>
          </w:p>
        </w:tc>
        <w:tc>
          <w:tcPr>
            <w:tcW w:w="850" w:type="dxa"/>
            <w:vMerge/>
            <w:tcBorders>
              <w:top w:val="nil"/>
              <w:left w:val="single" w:sz="4" w:space="0" w:color="000000"/>
              <w:bottom w:val="single" w:sz="4" w:space="0" w:color="000000"/>
              <w:right w:val="single" w:sz="4" w:space="0" w:color="000000"/>
            </w:tcBorders>
            <w:vAlign w:val="center"/>
            <w:hideMark/>
          </w:tcPr>
          <w:p w:rsidR="009E030B" w:rsidRPr="00ED2F35" w:rsidRDefault="009E030B" w:rsidP="002A7622">
            <w:pPr>
              <w:rPr>
                <w:sz w:val="20"/>
                <w:szCs w:val="20"/>
              </w:rPr>
            </w:pPr>
          </w:p>
        </w:tc>
        <w:tc>
          <w:tcPr>
            <w:tcW w:w="850" w:type="dxa"/>
            <w:vMerge/>
            <w:tcBorders>
              <w:top w:val="nil"/>
              <w:left w:val="single" w:sz="4" w:space="0" w:color="000000"/>
              <w:bottom w:val="single" w:sz="4" w:space="0" w:color="000000"/>
              <w:right w:val="single" w:sz="4" w:space="0" w:color="000000"/>
            </w:tcBorders>
            <w:vAlign w:val="center"/>
            <w:hideMark/>
          </w:tcPr>
          <w:p w:rsidR="009E030B" w:rsidRPr="00ED2F35" w:rsidRDefault="009E030B" w:rsidP="002A7622">
            <w:pPr>
              <w:rPr>
                <w:sz w:val="20"/>
                <w:szCs w:val="20"/>
              </w:rPr>
            </w:pPr>
          </w:p>
        </w:tc>
        <w:tc>
          <w:tcPr>
            <w:tcW w:w="3261" w:type="dxa"/>
            <w:tcBorders>
              <w:top w:val="nil"/>
              <w:left w:val="nil"/>
              <w:bottom w:val="single" w:sz="4" w:space="0" w:color="000000"/>
              <w:right w:val="single" w:sz="4" w:space="0" w:color="000000"/>
            </w:tcBorders>
            <w:shd w:val="clear" w:color="auto" w:fill="auto"/>
            <w:hideMark/>
          </w:tcPr>
          <w:p w:rsidR="009E030B" w:rsidRPr="00ED2F35" w:rsidRDefault="009E030B" w:rsidP="002A7622">
            <w:pPr>
              <w:rPr>
                <w:sz w:val="20"/>
                <w:szCs w:val="20"/>
              </w:rPr>
            </w:pPr>
            <w:r w:rsidRPr="00ED2F35">
              <w:rPr>
                <w:sz w:val="20"/>
                <w:szCs w:val="20"/>
              </w:rPr>
              <w:t>2018 Обеспеченность обустроенными дворовыми территориями</w:t>
            </w:r>
          </w:p>
        </w:tc>
        <w:tc>
          <w:tcPr>
            <w:tcW w:w="1276" w:type="dxa"/>
            <w:tcBorders>
              <w:top w:val="nil"/>
              <w:left w:val="nil"/>
              <w:bottom w:val="single" w:sz="4" w:space="0" w:color="000000"/>
              <w:right w:val="single" w:sz="4" w:space="0" w:color="000000"/>
            </w:tcBorders>
            <w:shd w:val="clear" w:color="auto" w:fill="auto"/>
            <w:hideMark/>
          </w:tcPr>
          <w:p w:rsidR="009E030B" w:rsidRPr="00ED2F35" w:rsidRDefault="009E030B" w:rsidP="002A7622">
            <w:pPr>
              <w:rPr>
                <w:sz w:val="20"/>
                <w:szCs w:val="20"/>
              </w:rPr>
            </w:pPr>
            <w:r w:rsidRPr="00ED2F35">
              <w:rPr>
                <w:sz w:val="20"/>
                <w:szCs w:val="20"/>
              </w:rPr>
              <w:t>процент/единица</w:t>
            </w:r>
          </w:p>
        </w:tc>
        <w:tc>
          <w:tcPr>
            <w:tcW w:w="992"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100,00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100,00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100,00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100,00</w:t>
            </w:r>
          </w:p>
        </w:tc>
        <w:tc>
          <w:tcPr>
            <w:tcW w:w="992"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100,00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100,00</w:t>
            </w:r>
          </w:p>
        </w:tc>
      </w:tr>
      <w:tr w:rsidR="009E030B" w:rsidRPr="00ED2F35" w:rsidTr="002A7622">
        <w:trPr>
          <w:trHeight w:val="720"/>
        </w:trPr>
        <w:tc>
          <w:tcPr>
            <w:tcW w:w="2142" w:type="dxa"/>
            <w:vMerge/>
            <w:tcBorders>
              <w:top w:val="nil"/>
              <w:left w:val="single" w:sz="4" w:space="0" w:color="000000"/>
              <w:bottom w:val="single" w:sz="4" w:space="0" w:color="000000"/>
              <w:right w:val="single" w:sz="4" w:space="0" w:color="000000"/>
            </w:tcBorders>
            <w:vAlign w:val="center"/>
            <w:hideMark/>
          </w:tcPr>
          <w:p w:rsidR="009E030B" w:rsidRPr="00ED2F35" w:rsidRDefault="009E030B" w:rsidP="002A7622">
            <w:pPr>
              <w:rPr>
                <w:sz w:val="20"/>
                <w:szCs w:val="20"/>
              </w:rPr>
            </w:pPr>
          </w:p>
        </w:tc>
        <w:tc>
          <w:tcPr>
            <w:tcW w:w="850" w:type="dxa"/>
            <w:vMerge/>
            <w:tcBorders>
              <w:top w:val="nil"/>
              <w:left w:val="single" w:sz="4" w:space="0" w:color="000000"/>
              <w:bottom w:val="single" w:sz="4" w:space="0" w:color="000000"/>
              <w:right w:val="single" w:sz="4" w:space="0" w:color="000000"/>
            </w:tcBorders>
            <w:vAlign w:val="center"/>
            <w:hideMark/>
          </w:tcPr>
          <w:p w:rsidR="009E030B" w:rsidRPr="00ED2F35" w:rsidRDefault="009E030B" w:rsidP="002A7622">
            <w:pPr>
              <w:rPr>
                <w:sz w:val="20"/>
                <w:szCs w:val="20"/>
              </w:rPr>
            </w:pPr>
          </w:p>
        </w:tc>
        <w:tc>
          <w:tcPr>
            <w:tcW w:w="850" w:type="dxa"/>
            <w:vMerge/>
            <w:tcBorders>
              <w:top w:val="nil"/>
              <w:left w:val="single" w:sz="4" w:space="0" w:color="000000"/>
              <w:bottom w:val="single" w:sz="4" w:space="0" w:color="000000"/>
              <w:right w:val="single" w:sz="4" w:space="0" w:color="000000"/>
            </w:tcBorders>
            <w:vAlign w:val="center"/>
            <w:hideMark/>
          </w:tcPr>
          <w:p w:rsidR="009E030B" w:rsidRPr="00ED2F35" w:rsidRDefault="009E030B" w:rsidP="002A7622">
            <w:pPr>
              <w:rPr>
                <w:sz w:val="20"/>
                <w:szCs w:val="20"/>
              </w:rPr>
            </w:pPr>
          </w:p>
        </w:tc>
        <w:tc>
          <w:tcPr>
            <w:tcW w:w="3261" w:type="dxa"/>
            <w:tcBorders>
              <w:top w:val="nil"/>
              <w:left w:val="nil"/>
              <w:bottom w:val="single" w:sz="4" w:space="0" w:color="000000"/>
              <w:right w:val="single" w:sz="4" w:space="0" w:color="000000"/>
            </w:tcBorders>
            <w:shd w:val="clear" w:color="auto" w:fill="auto"/>
            <w:hideMark/>
          </w:tcPr>
          <w:p w:rsidR="009E030B" w:rsidRPr="00ED2F35" w:rsidRDefault="009E030B" w:rsidP="002A7622">
            <w:pPr>
              <w:rPr>
                <w:sz w:val="20"/>
                <w:szCs w:val="20"/>
              </w:rPr>
            </w:pPr>
            <w:r w:rsidRPr="00ED2F35">
              <w:rPr>
                <w:sz w:val="20"/>
                <w:szCs w:val="20"/>
              </w:rPr>
              <w:t>2018 Увеличение площади асфальтового покрытия дворовых территорий</w:t>
            </w:r>
          </w:p>
        </w:tc>
        <w:tc>
          <w:tcPr>
            <w:tcW w:w="1276" w:type="dxa"/>
            <w:tcBorders>
              <w:top w:val="nil"/>
              <w:left w:val="nil"/>
              <w:bottom w:val="single" w:sz="4" w:space="0" w:color="000000"/>
              <w:right w:val="single" w:sz="4" w:space="0" w:color="000000"/>
            </w:tcBorders>
            <w:shd w:val="clear" w:color="auto" w:fill="auto"/>
            <w:hideMark/>
          </w:tcPr>
          <w:p w:rsidR="009E030B" w:rsidRPr="00ED2F35" w:rsidRDefault="009E030B" w:rsidP="002A7622">
            <w:pPr>
              <w:rPr>
                <w:sz w:val="20"/>
                <w:szCs w:val="20"/>
              </w:rPr>
            </w:pPr>
            <w:r w:rsidRPr="00ED2F35">
              <w:rPr>
                <w:sz w:val="20"/>
                <w:szCs w:val="20"/>
              </w:rPr>
              <w:t>Квадратный метр</w:t>
            </w:r>
          </w:p>
        </w:tc>
        <w:tc>
          <w:tcPr>
            <w:tcW w:w="992"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7 750,00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1 575,00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1 200,00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1 000,00</w:t>
            </w:r>
          </w:p>
        </w:tc>
        <w:tc>
          <w:tcPr>
            <w:tcW w:w="992"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1 000,00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1 000,00</w:t>
            </w:r>
          </w:p>
        </w:tc>
      </w:tr>
      <w:tr w:rsidR="009E030B" w:rsidRPr="00ED2F35" w:rsidTr="002A7622">
        <w:trPr>
          <w:trHeight w:val="900"/>
        </w:trPr>
        <w:tc>
          <w:tcPr>
            <w:tcW w:w="2142" w:type="dxa"/>
            <w:vMerge/>
            <w:tcBorders>
              <w:top w:val="nil"/>
              <w:left w:val="single" w:sz="4" w:space="0" w:color="000000"/>
              <w:bottom w:val="single" w:sz="4" w:space="0" w:color="000000"/>
              <w:right w:val="single" w:sz="4" w:space="0" w:color="000000"/>
            </w:tcBorders>
            <w:vAlign w:val="center"/>
            <w:hideMark/>
          </w:tcPr>
          <w:p w:rsidR="009E030B" w:rsidRPr="00ED2F35" w:rsidRDefault="009E030B" w:rsidP="002A7622">
            <w:pPr>
              <w:rPr>
                <w:sz w:val="20"/>
                <w:szCs w:val="20"/>
              </w:rPr>
            </w:pPr>
          </w:p>
        </w:tc>
        <w:tc>
          <w:tcPr>
            <w:tcW w:w="850" w:type="dxa"/>
            <w:vMerge/>
            <w:tcBorders>
              <w:top w:val="nil"/>
              <w:left w:val="single" w:sz="4" w:space="0" w:color="000000"/>
              <w:bottom w:val="single" w:sz="4" w:space="0" w:color="000000"/>
              <w:right w:val="single" w:sz="4" w:space="0" w:color="000000"/>
            </w:tcBorders>
            <w:vAlign w:val="center"/>
            <w:hideMark/>
          </w:tcPr>
          <w:p w:rsidR="009E030B" w:rsidRPr="00ED2F35" w:rsidRDefault="009E030B" w:rsidP="002A7622">
            <w:pPr>
              <w:rPr>
                <w:sz w:val="20"/>
                <w:szCs w:val="20"/>
              </w:rPr>
            </w:pPr>
          </w:p>
        </w:tc>
        <w:tc>
          <w:tcPr>
            <w:tcW w:w="850" w:type="dxa"/>
            <w:vMerge/>
            <w:tcBorders>
              <w:top w:val="nil"/>
              <w:left w:val="single" w:sz="4" w:space="0" w:color="000000"/>
              <w:bottom w:val="single" w:sz="4" w:space="0" w:color="000000"/>
              <w:right w:val="single" w:sz="4" w:space="0" w:color="000000"/>
            </w:tcBorders>
            <w:vAlign w:val="center"/>
            <w:hideMark/>
          </w:tcPr>
          <w:p w:rsidR="009E030B" w:rsidRPr="00ED2F35" w:rsidRDefault="009E030B" w:rsidP="002A7622">
            <w:pPr>
              <w:rPr>
                <w:sz w:val="20"/>
                <w:szCs w:val="20"/>
              </w:rPr>
            </w:pPr>
          </w:p>
        </w:tc>
        <w:tc>
          <w:tcPr>
            <w:tcW w:w="3261" w:type="dxa"/>
            <w:tcBorders>
              <w:top w:val="nil"/>
              <w:left w:val="nil"/>
              <w:bottom w:val="single" w:sz="4" w:space="0" w:color="000000"/>
              <w:right w:val="single" w:sz="4" w:space="0" w:color="000000"/>
            </w:tcBorders>
            <w:shd w:val="clear" w:color="auto" w:fill="auto"/>
            <w:hideMark/>
          </w:tcPr>
          <w:p w:rsidR="009E030B" w:rsidRPr="00ED2F35" w:rsidRDefault="009E030B" w:rsidP="002A7622">
            <w:pPr>
              <w:rPr>
                <w:sz w:val="20"/>
                <w:szCs w:val="20"/>
              </w:rPr>
            </w:pPr>
            <w:r w:rsidRPr="00ED2F35">
              <w:rPr>
                <w:sz w:val="20"/>
                <w:szCs w:val="20"/>
              </w:rPr>
              <w:t>2018 Количество архитектурно-планировочных концепций благоустройства общественных территорий</w:t>
            </w:r>
          </w:p>
        </w:tc>
        <w:tc>
          <w:tcPr>
            <w:tcW w:w="1276" w:type="dxa"/>
            <w:tcBorders>
              <w:top w:val="nil"/>
              <w:left w:val="nil"/>
              <w:bottom w:val="single" w:sz="4" w:space="0" w:color="000000"/>
              <w:right w:val="single" w:sz="4" w:space="0" w:color="000000"/>
            </w:tcBorders>
            <w:shd w:val="clear" w:color="auto" w:fill="auto"/>
            <w:hideMark/>
          </w:tcPr>
          <w:p w:rsidR="009E030B" w:rsidRPr="00ED2F35" w:rsidRDefault="009E030B" w:rsidP="002A7622">
            <w:pPr>
              <w:rPr>
                <w:sz w:val="20"/>
                <w:szCs w:val="20"/>
              </w:rPr>
            </w:pPr>
            <w:r w:rsidRPr="00ED2F35">
              <w:rPr>
                <w:sz w:val="20"/>
                <w:szCs w:val="20"/>
              </w:rPr>
              <w:t>единиц</w:t>
            </w:r>
          </w:p>
        </w:tc>
        <w:tc>
          <w:tcPr>
            <w:tcW w:w="992"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0,00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0,00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0,00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0,00</w:t>
            </w:r>
          </w:p>
        </w:tc>
        <w:tc>
          <w:tcPr>
            <w:tcW w:w="992"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0,00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0,00</w:t>
            </w:r>
          </w:p>
        </w:tc>
      </w:tr>
      <w:tr w:rsidR="009E030B" w:rsidRPr="00ED2F35" w:rsidTr="002A7622">
        <w:trPr>
          <w:trHeight w:val="900"/>
        </w:trPr>
        <w:tc>
          <w:tcPr>
            <w:tcW w:w="2142" w:type="dxa"/>
            <w:vMerge/>
            <w:tcBorders>
              <w:top w:val="nil"/>
              <w:left w:val="single" w:sz="4" w:space="0" w:color="000000"/>
              <w:bottom w:val="single" w:sz="4" w:space="0" w:color="000000"/>
              <w:right w:val="single" w:sz="4" w:space="0" w:color="000000"/>
            </w:tcBorders>
            <w:vAlign w:val="center"/>
            <w:hideMark/>
          </w:tcPr>
          <w:p w:rsidR="009E030B" w:rsidRPr="00ED2F35" w:rsidRDefault="009E030B" w:rsidP="002A7622">
            <w:pPr>
              <w:rPr>
                <w:sz w:val="20"/>
                <w:szCs w:val="20"/>
              </w:rPr>
            </w:pPr>
          </w:p>
        </w:tc>
        <w:tc>
          <w:tcPr>
            <w:tcW w:w="850" w:type="dxa"/>
            <w:vMerge/>
            <w:tcBorders>
              <w:top w:val="nil"/>
              <w:left w:val="single" w:sz="4" w:space="0" w:color="000000"/>
              <w:bottom w:val="single" w:sz="4" w:space="0" w:color="000000"/>
              <w:right w:val="single" w:sz="4" w:space="0" w:color="000000"/>
            </w:tcBorders>
            <w:vAlign w:val="center"/>
            <w:hideMark/>
          </w:tcPr>
          <w:p w:rsidR="009E030B" w:rsidRPr="00ED2F35" w:rsidRDefault="009E030B" w:rsidP="002A7622">
            <w:pPr>
              <w:rPr>
                <w:sz w:val="20"/>
                <w:szCs w:val="20"/>
              </w:rPr>
            </w:pPr>
          </w:p>
        </w:tc>
        <w:tc>
          <w:tcPr>
            <w:tcW w:w="850" w:type="dxa"/>
            <w:vMerge/>
            <w:tcBorders>
              <w:top w:val="nil"/>
              <w:left w:val="single" w:sz="4" w:space="0" w:color="000000"/>
              <w:bottom w:val="single" w:sz="4" w:space="0" w:color="000000"/>
              <w:right w:val="single" w:sz="4" w:space="0" w:color="000000"/>
            </w:tcBorders>
            <w:vAlign w:val="center"/>
            <w:hideMark/>
          </w:tcPr>
          <w:p w:rsidR="009E030B" w:rsidRPr="00ED2F35" w:rsidRDefault="009E030B" w:rsidP="002A7622">
            <w:pPr>
              <w:rPr>
                <w:sz w:val="20"/>
                <w:szCs w:val="20"/>
              </w:rPr>
            </w:pPr>
          </w:p>
        </w:tc>
        <w:tc>
          <w:tcPr>
            <w:tcW w:w="3261" w:type="dxa"/>
            <w:tcBorders>
              <w:top w:val="nil"/>
              <w:left w:val="nil"/>
              <w:bottom w:val="single" w:sz="4" w:space="0" w:color="000000"/>
              <w:right w:val="single" w:sz="4" w:space="0" w:color="000000"/>
            </w:tcBorders>
            <w:shd w:val="clear" w:color="auto" w:fill="auto"/>
            <w:hideMark/>
          </w:tcPr>
          <w:p w:rsidR="009E030B" w:rsidRPr="00ED2F35" w:rsidRDefault="009E030B" w:rsidP="002A7622">
            <w:pPr>
              <w:rPr>
                <w:sz w:val="20"/>
                <w:szCs w:val="20"/>
              </w:rPr>
            </w:pPr>
            <w:r w:rsidRPr="00ED2F35">
              <w:rPr>
                <w:sz w:val="20"/>
                <w:szCs w:val="20"/>
              </w:rPr>
              <w:t>2018 Новая культура сбора отходов (ТКО) - Оснащение контейнерных площадок МКД контейнерами для раздельного сбора отходов (ТКО)</w:t>
            </w:r>
          </w:p>
        </w:tc>
        <w:tc>
          <w:tcPr>
            <w:tcW w:w="1276" w:type="dxa"/>
            <w:tcBorders>
              <w:top w:val="nil"/>
              <w:left w:val="nil"/>
              <w:bottom w:val="single" w:sz="4" w:space="0" w:color="000000"/>
              <w:right w:val="single" w:sz="4" w:space="0" w:color="000000"/>
            </w:tcBorders>
            <w:shd w:val="clear" w:color="auto" w:fill="auto"/>
            <w:hideMark/>
          </w:tcPr>
          <w:p w:rsidR="009E030B" w:rsidRPr="00ED2F35" w:rsidRDefault="009E030B" w:rsidP="002A7622">
            <w:pPr>
              <w:rPr>
                <w:sz w:val="20"/>
                <w:szCs w:val="20"/>
              </w:rPr>
            </w:pPr>
            <w:r w:rsidRPr="00ED2F35">
              <w:rPr>
                <w:sz w:val="20"/>
                <w:szCs w:val="20"/>
              </w:rPr>
              <w:t>Процент</w:t>
            </w:r>
          </w:p>
        </w:tc>
        <w:tc>
          <w:tcPr>
            <w:tcW w:w="992"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0,00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0,00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30,00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67,00</w:t>
            </w:r>
          </w:p>
        </w:tc>
        <w:tc>
          <w:tcPr>
            <w:tcW w:w="992"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100,00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100,00</w:t>
            </w:r>
          </w:p>
        </w:tc>
      </w:tr>
      <w:tr w:rsidR="009E030B" w:rsidRPr="00ED2F35" w:rsidTr="002A7622">
        <w:trPr>
          <w:trHeight w:val="285"/>
        </w:trPr>
        <w:tc>
          <w:tcPr>
            <w:tcW w:w="14899"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9E030B" w:rsidRPr="00ED2F35" w:rsidRDefault="009E030B" w:rsidP="002A7622">
            <w:pPr>
              <w:rPr>
                <w:sz w:val="20"/>
                <w:szCs w:val="20"/>
              </w:rPr>
            </w:pPr>
            <w:r w:rsidRPr="00ED2F35">
              <w:rPr>
                <w:sz w:val="20"/>
                <w:szCs w:val="20"/>
              </w:rPr>
              <w:t>Подпрограмма 2. Благоустройство территории ЗАТО городской округ Молодежный Московской области</w:t>
            </w:r>
          </w:p>
        </w:tc>
      </w:tr>
      <w:tr w:rsidR="009E030B" w:rsidRPr="00ED2F35" w:rsidTr="002A7622">
        <w:trPr>
          <w:trHeight w:val="1275"/>
        </w:trPr>
        <w:tc>
          <w:tcPr>
            <w:tcW w:w="2142" w:type="dxa"/>
            <w:vMerge w:val="restart"/>
            <w:tcBorders>
              <w:top w:val="nil"/>
              <w:left w:val="single" w:sz="4" w:space="0" w:color="000000"/>
              <w:bottom w:val="single" w:sz="4" w:space="0" w:color="000000"/>
              <w:right w:val="single" w:sz="4" w:space="0" w:color="000000"/>
            </w:tcBorders>
            <w:shd w:val="clear" w:color="auto" w:fill="auto"/>
            <w:hideMark/>
          </w:tcPr>
          <w:p w:rsidR="009E030B" w:rsidRPr="00ED2F35" w:rsidRDefault="009E030B" w:rsidP="002A7622">
            <w:pPr>
              <w:rPr>
                <w:sz w:val="20"/>
                <w:szCs w:val="20"/>
              </w:rPr>
            </w:pPr>
            <w:r w:rsidRPr="00ED2F35">
              <w:rPr>
                <w:sz w:val="20"/>
                <w:szCs w:val="20"/>
              </w:rPr>
              <w:t>Задача - Благоустройство территории ЗАТО городской округ Молодежный Московской области</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 </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 </w:t>
            </w:r>
          </w:p>
        </w:tc>
        <w:tc>
          <w:tcPr>
            <w:tcW w:w="3261" w:type="dxa"/>
            <w:tcBorders>
              <w:top w:val="nil"/>
              <w:left w:val="nil"/>
              <w:bottom w:val="single" w:sz="4" w:space="0" w:color="000000"/>
              <w:right w:val="single" w:sz="4" w:space="0" w:color="000000"/>
            </w:tcBorders>
            <w:shd w:val="clear" w:color="auto" w:fill="auto"/>
            <w:hideMark/>
          </w:tcPr>
          <w:p w:rsidR="009E030B" w:rsidRPr="00ED2F35" w:rsidRDefault="009E030B" w:rsidP="002A7622">
            <w:pPr>
              <w:rPr>
                <w:sz w:val="20"/>
                <w:szCs w:val="20"/>
              </w:rPr>
            </w:pPr>
            <w:r w:rsidRPr="00ED2F35">
              <w:rPr>
                <w:sz w:val="20"/>
                <w:szCs w:val="20"/>
              </w:rPr>
              <w:t>2018 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276" w:type="dxa"/>
            <w:tcBorders>
              <w:top w:val="nil"/>
              <w:left w:val="nil"/>
              <w:bottom w:val="single" w:sz="4" w:space="0" w:color="000000"/>
              <w:right w:val="single" w:sz="4" w:space="0" w:color="000000"/>
            </w:tcBorders>
            <w:shd w:val="clear" w:color="auto" w:fill="auto"/>
            <w:hideMark/>
          </w:tcPr>
          <w:p w:rsidR="009E030B" w:rsidRPr="00ED2F35" w:rsidRDefault="009E030B" w:rsidP="002A7622">
            <w:pPr>
              <w:rPr>
                <w:sz w:val="20"/>
                <w:szCs w:val="20"/>
              </w:rPr>
            </w:pPr>
            <w:r w:rsidRPr="00ED2F35">
              <w:rPr>
                <w:sz w:val="20"/>
                <w:szCs w:val="20"/>
              </w:rPr>
              <w:t>единиц</w:t>
            </w:r>
          </w:p>
        </w:tc>
        <w:tc>
          <w:tcPr>
            <w:tcW w:w="992"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1,00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1,00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2,00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2,00</w:t>
            </w:r>
          </w:p>
        </w:tc>
        <w:tc>
          <w:tcPr>
            <w:tcW w:w="992"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2,00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2,00</w:t>
            </w:r>
          </w:p>
        </w:tc>
      </w:tr>
      <w:tr w:rsidR="009E030B" w:rsidRPr="00ED2F35" w:rsidTr="002A7622">
        <w:trPr>
          <w:trHeight w:val="1080"/>
        </w:trPr>
        <w:tc>
          <w:tcPr>
            <w:tcW w:w="2142" w:type="dxa"/>
            <w:vMerge/>
            <w:tcBorders>
              <w:top w:val="nil"/>
              <w:left w:val="single" w:sz="4" w:space="0" w:color="000000"/>
              <w:bottom w:val="single" w:sz="4" w:space="0" w:color="000000"/>
              <w:right w:val="single" w:sz="4" w:space="0" w:color="000000"/>
            </w:tcBorders>
            <w:vAlign w:val="center"/>
            <w:hideMark/>
          </w:tcPr>
          <w:p w:rsidR="009E030B" w:rsidRPr="00ED2F35" w:rsidRDefault="009E030B" w:rsidP="002A7622">
            <w:pPr>
              <w:rPr>
                <w:sz w:val="20"/>
                <w:szCs w:val="20"/>
              </w:rPr>
            </w:pPr>
          </w:p>
        </w:tc>
        <w:tc>
          <w:tcPr>
            <w:tcW w:w="850" w:type="dxa"/>
            <w:vMerge/>
            <w:tcBorders>
              <w:top w:val="nil"/>
              <w:left w:val="single" w:sz="4" w:space="0" w:color="000000"/>
              <w:bottom w:val="single" w:sz="4" w:space="0" w:color="000000"/>
              <w:right w:val="single" w:sz="4" w:space="0" w:color="000000"/>
            </w:tcBorders>
            <w:vAlign w:val="center"/>
            <w:hideMark/>
          </w:tcPr>
          <w:p w:rsidR="009E030B" w:rsidRPr="00ED2F35" w:rsidRDefault="009E030B" w:rsidP="002A7622">
            <w:pPr>
              <w:rPr>
                <w:sz w:val="20"/>
                <w:szCs w:val="20"/>
              </w:rPr>
            </w:pPr>
          </w:p>
        </w:tc>
        <w:tc>
          <w:tcPr>
            <w:tcW w:w="850" w:type="dxa"/>
            <w:vMerge/>
            <w:tcBorders>
              <w:top w:val="nil"/>
              <w:left w:val="single" w:sz="4" w:space="0" w:color="000000"/>
              <w:bottom w:val="single" w:sz="4" w:space="0" w:color="000000"/>
              <w:right w:val="single" w:sz="4" w:space="0" w:color="000000"/>
            </w:tcBorders>
            <w:vAlign w:val="center"/>
            <w:hideMark/>
          </w:tcPr>
          <w:p w:rsidR="009E030B" w:rsidRPr="00ED2F35" w:rsidRDefault="009E030B" w:rsidP="002A7622">
            <w:pPr>
              <w:rPr>
                <w:sz w:val="20"/>
                <w:szCs w:val="20"/>
              </w:rPr>
            </w:pPr>
          </w:p>
        </w:tc>
        <w:tc>
          <w:tcPr>
            <w:tcW w:w="3261" w:type="dxa"/>
            <w:tcBorders>
              <w:top w:val="nil"/>
              <w:left w:val="nil"/>
              <w:bottom w:val="single" w:sz="4" w:space="0" w:color="000000"/>
              <w:right w:val="single" w:sz="4" w:space="0" w:color="000000"/>
            </w:tcBorders>
            <w:shd w:val="clear" w:color="auto" w:fill="auto"/>
            <w:hideMark/>
          </w:tcPr>
          <w:p w:rsidR="009E030B" w:rsidRPr="00ED2F35" w:rsidRDefault="009E030B" w:rsidP="002A7622">
            <w:pPr>
              <w:rPr>
                <w:sz w:val="20"/>
                <w:szCs w:val="20"/>
              </w:rPr>
            </w:pPr>
            <w:r w:rsidRPr="00ED2F35">
              <w:rPr>
                <w:sz w:val="20"/>
                <w:szCs w:val="20"/>
              </w:rPr>
              <w:t>2018 Светлый город - Приведение к нормативному освещению улиц, проездов, набережных в городских и сельских поселениях Московской области</w:t>
            </w:r>
          </w:p>
        </w:tc>
        <w:tc>
          <w:tcPr>
            <w:tcW w:w="1276" w:type="dxa"/>
            <w:tcBorders>
              <w:top w:val="nil"/>
              <w:left w:val="nil"/>
              <w:bottom w:val="single" w:sz="4" w:space="0" w:color="000000"/>
              <w:right w:val="single" w:sz="4" w:space="0" w:color="000000"/>
            </w:tcBorders>
            <w:shd w:val="clear" w:color="auto" w:fill="auto"/>
            <w:hideMark/>
          </w:tcPr>
          <w:p w:rsidR="009E030B" w:rsidRPr="00ED2F35" w:rsidRDefault="009E030B" w:rsidP="002A7622">
            <w:pPr>
              <w:rPr>
                <w:sz w:val="20"/>
                <w:szCs w:val="20"/>
              </w:rPr>
            </w:pPr>
            <w:r w:rsidRPr="00ED2F35">
              <w:rPr>
                <w:sz w:val="20"/>
                <w:szCs w:val="20"/>
              </w:rPr>
              <w:t>Процент</w:t>
            </w:r>
          </w:p>
        </w:tc>
        <w:tc>
          <w:tcPr>
            <w:tcW w:w="992"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100,00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100,00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100,00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100,00</w:t>
            </w:r>
          </w:p>
        </w:tc>
        <w:tc>
          <w:tcPr>
            <w:tcW w:w="992"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100,00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100,00</w:t>
            </w:r>
          </w:p>
        </w:tc>
      </w:tr>
      <w:tr w:rsidR="009E030B" w:rsidRPr="00ED2F35" w:rsidTr="002A7622">
        <w:trPr>
          <w:trHeight w:val="285"/>
        </w:trPr>
        <w:tc>
          <w:tcPr>
            <w:tcW w:w="14899"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9E030B" w:rsidRPr="00ED2F35" w:rsidRDefault="009E030B" w:rsidP="002A7622">
            <w:pPr>
              <w:rPr>
                <w:sz w:val="20"/>
                <w:szCs w:val="20"/>
              </w:rPr>
            </w:pPr>
            <w:r w:rsidRPr="00ED2F35">
              <w:rPr>
                <w:sz w:val="20"/>
                <w:szCs w:val="20"/>
              </w:rPr>
              <w:t>Подпрограмма 3. Создание условий для обеспечения комфортного проживания жителей многоквартирных домов ЗАТО городской округ Молодежный Московской области</w:t>
            </w:r>
          </w:p>
        </w:tc>
      </w:tr>
      <w:tr w:rsidR="009E030B" w:rsidRPr="00ED2F35" w:rsidTr="002A7622">
        <w:trPr>
          <w:trHeight w:val="720"/>
        </w:trPr>
        <w:tc>
          <w:tcPr>
            <w:tcW w:w="2142" w:type="dxa"/>
            <w:vMerge w:val="restart"/>
            <w:tcBorders>
              <w:top w:val="nil"/>
              <w:left w:val="single" w:sz="4" w:space="0" w:color="000000"/>
              <w:bottom w:val="single" w:sz="4" w:space="0" w:color="000000"/>
              <w:right w:val="single" w:sz="4" w:space="0" w:color="000000"/>
            </w:tcBorders>
            <w:shd w:val="clear" w:color="auto" w:fill="auto"/>
            <w:hideMark/>
          </w:tcPr>
          <w:p w:rsidR="009E030B" w:rsidRPr="00ED2F35" w:rsidRDefault="009E030B" w:rsidP="002A7622">
            <w:pPr>
              <w:rPr>
                <w:sz w:val="20"/>
                <w:szCs w:val="20"/>
              </w:rPr>
            </w:pPr>
            <w:r w:rsidRPr="00ED2F35">
              <w:rPr>
                <w:sz w:val="20"/>
                <w:szCs w:val="20"/>
              </w:rPr>
              <w:t>Задача - Создание условий для обеспечения комфортного проживания жителей многоквартирных домов ЗАТО городской округ Молодежный Московской области</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 </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 </w:t>
            </w:r>
          </w:p>
        </w:tc>
        <w:tc>
          <w:tcPr>
            <w:tcW w:w="3261" w:type="dxa"/>
            <w:tcBorders>
              <w:top w:val="nil"/>
              <w:left w:val="nil"/>
              <w:bottom w:val="single" w:sz="4" w:space="0" w:color="000000"/>
              <w:right w:val="single" w:sz="4" w:space="0" w:color="000000"/>
            </w:tcBorders>
            <w:shd w:val="clear" w:color="auto" w:fill="auto"/>
            <w:hideMark/>
          </w:tcPr>
          <w:p w:rsidR="009E030B" w:rsidRPr="00ED2F35" w:rsidRDefault="009E030B" w:rsidP="002A7622">
            <w:pPr>
              <w:rPr>
                <w:sz w:val="20"/>
                <w:szCs w:val="20"/>
              </w:rPr>
            </w:pPr>
            <w:r w:rsidRPr="00ED2F35">
              <w:rPr>
                <w:sz w:val="20"/>
                <w:szCs w:val="20"/>
              </w:rPr>
              <w:t>2018 Количество отремонтированных подъездов МКД</w:t>
            </w:r>
          </w:p>
        </w:tc>
        <w:tc>
          <w:tcPr>
            <w:tcW w:w="1276" w:type="dxa"/>
            <w:tcBorders>
              <w:top w:val="nil"/>
              <w:left w:val="nil"/>
              <w:bottom w:val="single" w:sz="4" w:space="0" w:color="000000"/>
              <w:right w:val="single" w:sz="4" w:space="0" w:color="000000"/>
            </w:tcBorders>
            <w:shd w:val="clear" w:color="auto" w:fill="auto"/>
            <w:hideMark/>
          </w:tcPr>
          <w:p w:rsidR="009E030B" w:rsidRPr="00ED2F35" w:rsidRDefault="009E030B" w:rsidP="002A7622">
            <w:pPr>
              <w:rPr>
                <w:sz w:val="20"/>
                <w:szCs w:val="20"/>
              </w:rPr>
            </w:pPr>
            <w:r w:rsidRPr="00ED2F35">
              <w:rPr>
                <w:sz w:val="20"/>
                <w:szCs w:val="20"/>
              </w:rPr>
              <w:t>Штука</w:t>
            </w:r>
          </w:p>
        </w:tc>
        <w:tc>
          <w:tcPr>
            <w:tcW w:w="992"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17,00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34,00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47,00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59,00</w:t>
            </w:r>
          </w:p>
        </w:tc>
        <w:tc>
          <w:tcPr>
            <w:tcW w:w="992"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65,00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65,00</w:t>
            </w:r>
          </w:p>
        </w:tc>
      </w:tr>
      <w:tr w:rsidR="009E030B" w:rsidRPr="00ED2F35" w:rsidTr="002A7622">
        <w:trPr>
          <w:trHeight w:val="900"/>
        </w:trPr>
        <w:tc>
          <w:tcPr>
            <w:tcW w:w="2142" w:type="dxa"/>
            <w:vMerge/>
            <w:tcBorders>
              <w:top w:val="nil"/>
              <w:left w:val="single" w:sz="4" w:space="0" w:color="000000"/>
              <w:bottom w:val="single" w:sz="4" w:space="0" w:color="000000"/>
              <w:right w:val="single" w:sz="4" w:space="0" w:color="000000"/>
            </w:tcBorders>
            <w:vAlign w:val="center"/>
            <w:hideMark/>
          </w:tcPr>
          <w:p w:rsidR="009E030B" w:rsidRPr="00ED2F35" w:rsidRDefault="009E030B" w:rsidP="002A7622">
            <w:pPr>
              <w:rPr>
                <w:sz w:val="20"/>
                <w:szCs w:val="20"/>
              </w:rPr>
            </w:pPr>
          </w:p>
        </w:tc>
        <w:tc>
          <w:tcPr>
            <w:tcW w:w="850" w:type="dxa"/>
            <w:vMerge/>
            <w:tcBorders>
              <w:top w:val="nil"/>
              <w:left w:val="single" w:sz="4" w:space="0" w:color="000000"/>
              <w:bottom w:val="single" w:sz="4" w:space="0" w:color="000000"/>
              <w:right w:val="single" w:sz="4" w:space="0" w:color="000000"/>
            </w:tcBorders>
            <w:vAlign w:val="center"/>
            <w:hideMark/>
          </w:tcPr>
          <w:p w:rsidR="009E030B" w:rsidRPr="00ED2F35" w:rsidRDefault="009E030B" w:rsidP="002A7622">
            <w:pPr>
              <w:rPr>
                <w:sz w:val="20"/>
                <w:szCs w:val="20"/>
              </w:rPr>
            </w:pPr>
          </w:p>
        </w:tc>
        <w:tc>
          <w:tcPr>
            <w:tcW w:w="850" w:type="dxa"/>
            <w:vMerge/>
            <w:tcBorders>
              <w:top w:val="nil"/>
              <w:left w:val="single" w:sz="4" w:space="0" w:color="000000"/>
              <w:bottom w:val="single" w:sz="4" w:space="0" w:color="000000"/>
              <w:right w:val="single" w:sz="4" w:space="0" w:color="000000"/>
            </w:tcBorders>
            <w:vAlign w:val="center"/>
            <w:hideMark/>
          </w:tcPr>
          <w:p w:rsidR="009E030B" w:rsidRPr="00ED2F35" w:rsidRDefault="009E030B" w:rsidP="002A7622">
            <w:pPr>
              <w:rPr>
                <w:sz w:val="20"/>
                <w:szCs w:val="20"/>
              </w:rPr>
            </w:pPr>
          </w:p>
        </w:tc>
        <w:tc>
          <w:tcPr>
            <w:tcW w:w="3261" w:type="dxa"/>
            <w:tcBorders>
              <w:top w:val="nil"/>
              <w:left w:val="nil"/>
              <w:bottom w:val="single" w:sz="4" w:space="0" w:color="000000"/>
              <w:right w:val="single" w:sz="4" w:space="0" w:color="000000"/>
            </w:tcBorders>
            <w:shd w:val="clear" w:color="auto" w:fill="auto"/>
            <w:hideMark/>
          </w:tcPr>
          <w:p w:rsidR="009E030B" w:rsidRPr="00ED2F35" w:rsidRDefault="009E030B" w:rsidP="002A7622">
            <w:pPr>
              <w:rPr>
                <w:sz w:val="20"/>
                <w:szCs w:val="20"/>
              </w:rPr>
            </w:pPr>
            <w:r w:rsidRPr="00ED2F35">
              <w:rPr>
                <w:sz w:val="20"/>
                <w:szCs w:val="20"/>
              </w:rPr>
              <w:t>2018 Количество МКД, в которых проведен капитальный ремонт в рамках региональной программы</w:t>
            </w:r>
          </w:p>
        </w:tc>
        <w:tc>
          <w:tcPr>
            <w:tcW w:w="1276" w:type="dxa"/>
            <w:tcBorders>
              <w:top w:val="nil"/>
              <w:left w:val="nil"/>
              <w:bottom w:val="single" w:sz="4" w:space="0" w:color="000000"/>
              <w:right w:val="single" w:sz="4" w:space="0" w:color="000000"/>
            </w:tcBorders>
            <w:shd w:val="clear" w:color="auto" w:fill="auto"/>
            <w:hideMark/>
          </w:tcPr>
          <w:p w:rsidR="009E030B" w:rsidRPr="00ED2F35" w:rsidRDefault="009E030B" w:rsidP="002A7622">
            <w:pPr>
              <w:rPr>
                <w:sz w:val="20"/>
                <w:szCs w:val="20"/>
              </w:rPr>
            </w:pPr>
            <w:r w:rsidRPr="00ED2F35">
              <w:rPr>
                <w:sz w:val="20"/>
                <w:szCs w:val="20"/>
              </w:rPr>
              <w:t>Штука</w:t>
            </w:r>
          </w:p>
        </w:tc>
        <w:tc>
          <w:tcPr>
            <w:tcW w:w="992"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3,00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4,00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5,00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6,00</w:t>
            </w:r>
          </w:p>
        </w:tc>
        <w:tc>
          <w:tcPr>
            <w:tcW w:w="992"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7,00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8,00</w:t>
            </w:r>
          </w:p>
        </w:tc>
      </w:tr>
      <w:tr w:rsidR="009E030B" w:rsidRPr="00ED2F35" w:rsidTr="002A7622">
        <w:trPr>
          <w:trHeight w:val="1080"/>
        </w:trPr>
        <w:tc>
          <w:tcPr>
            <w:tcW w:w="2142" w:type="dxa"/>
            <w:vMerge/>
            <w:tcBorders>
              <w:top w:val="nil"/>
              <w:left w:val="single" w:sz="4" w:space="0" w:color="000000"/>
              <w:bottom w:val="single" w:sz="4" w:space="0" w:color="000000"/>
              <w:right w:val="single" w:sz="4" w:space="0" w:color="000000"/>
            </w:tcBorders>
            <w:vAlign w:val="center"/>
            <w:hideMark/>
          </w:tcPr>
          <w:p w:rsidR="009E030B" w:rsidRPr="00ED2F35" w:rsidRDefault="009E030B" w:rsidP="002A7622">
            <w:pPr>
              <w:rPr>
                <w:sz w:val="20"/>
                <w:szCs w:val="20"/>
              </w:rPr>
            </w:pPr>
          </w:p>
        </w:tc>
        <w:tc>
          <w:tcPr>
            <w:tcW w:w="850" w:type="dxa"/>
            <w:vMerge/>
            <w:tcBorders>
              <w:top w:val="nil"/>
              <w:left w:val="single" w:sz="4" w:space="0" w:color="000000"/>
              <w:bottom w:val="single" w:sz="4" w:space="0" w:color="000000"/>
              <w:right w:val="single" w:sz="4" w:space="0" w:color="000000"/>
            </w:tcBorders>
            <w:vAlign w:val="center"/>
            <w:hideMark/>
          </w:tcPr>
          <w:p w:rsidR="009E030B" w:rsidRPr="00ED2F35" w:rsidRDefault="009E030B" w:rsidP="002A7622">
            <w:pPr>
              <w:rPr>
                <w:sz w:val="20"/>
                <w:szCs w:val="20"/>
              </w:rPr>
            </w:pPr>
          </w:p>
        </w:tc>
        <w:tc>
          <w:tcPr>
            <w:tcW w:w="850" w:type="dxa"/>
            <w:vMerge/>
            <w:tcBorders>
              <w:top w:val="nil"/>
              <w:left w:val="single" w:sz="4" w:space="0" w:color="000000"/>
              <w:bottom w:val="single" w:sz="4" w:space="0" w:color="000000"/>
              <w:right w:val="single" w:sz="4" w:space="0" w:color="000000"/>
            </w:tcBorders>
            <w:vAlign w:val="center"/>
            <w:hideMark/>
          </w:tcPr>
          <w:p w:rsidR="009E030B" w:rsidRPr="00ED2F35" w:rsidRDefault="009E030B" w:rsidP="002A7622">
            <w:pPr>
              <w:rPr>
                <w:sz w:val="20"/>
                <w:szCs w:val="20"/>
              </w:rPr>
            </w:pPr>
          </w:p>
        </w:tc>
        <w:tc>
          <w:tcPr>
            <w:tcW w:w="3261" w:type="dxa"/>
            <w:tcBorders>
              <w:top w:val="nil"/>
              <w:left w:val="nil"/>
              <w:bottom w:val="single" w:sz="4" w:space="0" w:color="000000"/>
              <w:right w:val="single" w:sz="4" w:space="0" w:color="000000"/>
            </w:tcBorders>
            <w:shd w:val="clear" w:color="auto" w:fill="auto"/>
            <w:hideMark/>
          </w:tcPr>
          <w:p w:rsidR="009E030B" w:rsidRPr="00ED2F35" w:rsidRDefault="009E030B" w:rsidP="002A7622">
            <w:pPr>
              <w:rPr>
                <w:sz w:val="20"/>
                <w:szCs w:val="20"/>
              </w:rPr>
            </w:pPr>
            <w:r w:rsidRPr="00ED2F35">
              <w:rPr>
                <w:sz w:val="20"/>
                <w:szCs w:val="20"/>
              </w:rPr>
              <w:t>2018 Количество многоквартирных домов, прошедших комплексный капитальный ремонт и соответствующих нормальному классу энергоэффективности и выше (A, B, C, D)</w:t>
            </w:r>
          </w:p>
        </w:tc>
        <w:tc>
          <w:tcPr>
            <w:tcW w:w="1276" w:type="dxa"/>
            <w:tcBorders>
              <w:top w:val="nil"/>
              <w:left w:val="nil"/>
              <w:bottom w:val="single" w:sz="4" w:space="0" w:color="000000"/>
              <w:right w:val="single" w:sz="4" w:space="0" w:color="000000"/>
            </w:tcBorders>
            <w:shd w:val="clear" w:color="auto" w:fill="auto"/>
            <w:hideMark/>
          </w:tcPr>
          <w:p w:rsidR="009E030B" w:rsidRPr="00ED2F35" w:rsidRDefault="009E030B" w:rsidP="002A7622">
            <w:pPr>
              <w:rPr>
                <w:sz w:val="20"/>
                <w:szCs w:val="20"/>
              </w:rPr>
            </w:pPr>
            <w:r w:rsidRPr="00ED2F35">
              <w:rPr>
                <w:sz w:val="20"/>
                <w:szCs w:val="20"/>
              </w:rPr>
              <w:t>единиц</w:t>
            </w:r>
          </w:p>
        </w:tc>
        <w:tc>
          <w:tcPr>
            <w:tcW w:w="992"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0,00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0,00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0,00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0,00</w:t>
            </w:r>
          </w:p>
        </w:tc>
        <w:tc>
          <w:tcPr>
            <w:tcW w:w="992"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0,00</w:t>
            </w:r>
          </w:p>
        </w:tc>
        <w:tc>
          <w:tcPr>
            <w:tcW w:w="1134" w:type="dxa"/>
            <w:tcBorders>
              <w:top w:val="nil"/>
              <w:left w:val="nil"/>
              <w:bottom w:val="single" w:sz="4" w:space="0" w:color="000000"/>
              <w:right w:val="single" w:sz="4" w:space="0" w:color="000000"/>
            </w:tcBorders>
            <w:shd w:val="clear" w:color="auto" w:fill="auto"/>
            <w:hideMark/>
          </w:tcPr>
          <w:p w:rsidR="009E030B" w:rsidRPr="00ED2F35" w:rsidRDefault="009E030B" w:rsidP="002A7622">
            <w:pPr>
              <w:jc w:val="right"/>
              <w:rPr>
                <w:sz w:val="20"/>
                <w:szCs w:val="20"/>
              </w:rPr>
            </w:pPr>
            <w:r w:rsidRPr="00ED2F35">
              <w:rPr>
                <w:sz w:val="20"/>
                <w:szCs w:val="20"/>
              </w:rPr>
              <w:t>0,00</w:t>
            </w:r>
          </w:p>
        </w:tc>
      </w:tr>
    </w:tbl>
    <w:p w:rsidR="00D901B5" w:rsidRPr="00ED2F35" w:rsidRDefault="00D901B5" w:rsidP="000B0947">
      <w:pPr>
        <w:autoSpaceDN w:val="0"/>
        <w:spacing w:after="200" w:line="276" w:lineRule="auto"/>
        <w:ind w:firstLine="709"/>
        <w:jc w:val="center"/>
        <w:rPr>
          <w:rFonts w:eastAsia="Calibri"/>
          <w:caps/>
          <w:sz w:val="26"/>
          <w:szCs w:val="26"/>
          <w:lang w:eastAsia="en-US"/>
        </w:rPr>
        <w:sectPr w:rsidR="00D901B5" w:rsidRPr="00ED2F35" w:rsidSect="000D12AB">
          <w:pgSz w:w="16838" w:h="11906" w:orient="landscape"/>
          <w:pgMar w:top="1134" w:right="567" w:bottom="1134" w:left="1134" w:header="709" w:footer="709" w:gutter="0"/>
          <w:cols w:space="720"/>
        </w:sectPr>
      </w:pPr>
    </w:p>
    <w:p w:rsidR="00D901B5" w:rsidRPr="00ED2F35" w:rsidRDefault="00D901B5" w:rsidP="000B0947">
      <w:pPr>
        <w:autoSpaceDN w:val="0"/>
        <w:spacing w:after="200" w:line="276" w:lineRule="auto"/>
        <w:ind w:firstLine="709"/>
        <w:jc w:val="center"/>
        <w:rPr>
          <w:rFonts w:eastAsia="Calibri"/>
          <w:sz w:val="26"/>
          <w:szCs w:val="26"/>
          <w:lang w:eastAsia="en-US"/>
        </w:rPr>
      </w:pPr>
      <w:r w:rsidRPr="00ED2F35">
        <w:rPr>
          <w:rFonts w:eastAsia="Calibri"/>
          <w:sz w:val="26"/>
          <w:szCs w:val="26"/>
          <w:lang w:eastAsia="en-US"/>
        </w:rPr>
        <w:lastRenderedPageBreak/>
        <w:t>ПАСПОРТ</w:t>
      </w:r>
    </w:p>
    <w:p w:rsidR="00D901B5" w:rsidRPr="00ED2F35" w:rsidRDefault="00194CE1" w:rsidP="00D901B5">
      <w:pPr>
        <w:autoSpaceDN w:val="0"/>
        <w:spacing w:after="200" w:line="276" w:lineRule="auto"/>
        <w:jc w:val="center"/>
        <w:rPr>
          <w:rFonts w:eastAsia="Calibri"/>
          <w:sz w:val="26"/>
          <w:szCs w:val="26"/>
          <w:lang w:eastAsia="en-US"/>
        </w:rPr>
      </w:pPr>
      <w:r w:rsidRPr="00ED2F35">
        <w:rPr>
          <w:rFonts w:eastAsia="Calibri"/>
          <w:sz w:val="26"/>
          <w:szCs w:val="26"/>
          <w:lang w:eastAsia="en-US"/>
        </w:rPr>
        <w:t>п</w:t>
      </w:r>
      <w:r w:rsidR="00D901B5" w:rsidRPr="00ED2F35">
        <w:rPr>
          <w:rFonts w:eastAsia="Calibri"/>
          <w:sz w:val="26"/>
          <w:szCs w:val="26"/>
          <w:lang w:eastAsia="en-US"/>
        </w:rPr>
        <w:t xml:space="preserve">одпрограммы 1 «Комфортная городская среда» муниципальной программы Формирование современной городской среды ЗАТО городской округ </w:t>
      </w:r>
      <w:r w:rsidR="001357F4" w:rsidRPr="00ED2F35">
        <w:rPr>
          <w:rFonts w:eastAsia="Calibri"/>
          <w:sz w:val="26"/>
          <w:szCs w:val="26"/>
          <w:lang w:eastAsia="en-US"/>
        </w:rPr>
        <w:t>Молодежный</w:t>
      </w:r>
      <w:r w:rsidR="00D901B5" w:rsidRPr="00ED2F35">
        <w:rPr>
          <w:rFonts w:eastAsia="Calibri"/>
          <w:sz w:val="26"/>
          <w:szCs w:val="26"/>
          <w:lang w:eastAsia="en-US"/>
        </w:rPr>
        <w:t xml:space="preserve"> Московской области» на 2018 – 2022 годы</w:t>
      </w:r>
    </w:p>
    <w:p w:rsidR="00194CE1" w:rsidRPr="00ED2F35" w:rsidRDefault="00194CE1" w:rsidP="00D901B5">
      <w:pPr>
        <w:autoSpaceDN w:val="0"/>
        <w:spacing w:after="200" w:line="276" w:lineRule="auto"/>
        <w:jc w:val="center"/>
        <w:rPr>
          <w:rFonts w:eastAsia="Calibri"/>
          <w:sz w:val="26"/>
          <w:szCs w:val="26"/>
          <w:lang w:eastAsia="en-US"/>
        </w:rPr>
      </w:pPr>
    </w:p>
    <w:tbl>
      <w:tblPr>
        <w:tblW w:w="15754" w:type="dxa"/>
        <w:tblLook w:val="04A0" w:firstRow="1" w:lastRow="0" w:firstColumn="1" w:lastColumn="0" w:noHBand="0" w:noVBand="1"/>
      </w:tblPr>
      <w:tblGrid>
        <w:gridCol w:w="3114"/>
        <w:gridCol w:w="1701"/>
        <w:gridCol w:w="4099"/>
        <w:gridCol w:w="1140"/>
        <w:gridCol w:w="1140"/>
        <w:gridCol w:w="1140"/>
        <w:gridCol w:w="1140"/>
        <w:gridCol w:w="1140"/>
        <w:gridCol w:w="1140"/>
      </w:tblGrid>
      <w:tr w:rsidR="00F62C3C" w:rsidRPr="00F62C3C" w:rsidTr="00F62C3C">
        <w:trPr>
          <w:trHeight w:val="330"/>
        </w:trPr>
        <w:tc>
          <w:tcPr>
            <w:tcW w:w="3114" w:type="dxa"/>
            <w:tcBorders>
              <w:top w:val="single" w:sz="4" w:space="0" w:color="000000"/>
              <w:left w:val="single" w:sz="4" w:space="0" w:color="000000"/>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Наименование подпрограммы</w:t>
            </w:r>
          </w:p>
        </w:tc>
        <w:tc>
          <w:tcPr>
            <w:tcW w:w="12640" w:type="dxa"/>
            <w:gridSpan w:val="8"/>
            <w:tcBorders>
              <w:top w:val="single" w:sz="4" w:space="0" w:color="000000"/>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Комфортная городская среда</w:t>
            </w:r>
          </w:p>
        </w:tc>
      </w:tr>
      <w:tr w:rsidR="00F62C3C" w:rsidRPr="00F62C3C" w:rsidTr="00F62C3C">
        <w:trPr>
          <w:trHeight w:val="345"/>
        </w:trPr>
        <w:tc>
          <w:tcPr>
            <w:tcW w:w="3114" w:type="dxa"/>
            <w:tcBorders>
              <w:top w:val="single" w:sz="4" w:space="0" w:color="000000"/>
              <w:left w:val="single" w:sz="4" w:space="0" w:color="000000"/>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Цель подпрограммы</w:t>
            </w:r>
          </w:p>
        </w:tc>
        <w:tc>
          <w:tcPr>
            <w:tcW w:w="12640" w:type="dxa"/>
            <w:gridSpan w:val="8"/>
            <w:tcBorders>
              <w:top w:val="single" w:sz="4" w:space="0" w:color="000000"/>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1 Повышение комфорта городской среды на территории ЗАТО городской округ Молодежный Московской области</w:t>
            </w:r>
          </w:p>
        </w:tc>
      </w:tr>
      <w:tr w:rsidR="00F62C3C" w:rsidRPr="00F62C3C" w:rsidTr="00F62C3C">
        <w:trPr>
          <w:trHeight w:val="330"/>
        </w:trPr>
        <w:tc>
          <w:tcPr>
            <w:tcW w:w="3114" w:type="dxa"/>
            <w:tcBorders>
              <w:top w:val="single" w:sz="4" w:space="0" w:color="000000"/>
              <w:left w:val="single" w:sz="4" w:space="0" w:color="000000"/>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Государственный заказчик подпрограммы</w:t>
            </w:r>
          </w:p>
        </w:tc>
        <w:tc>
          <w:tcPr>
            <w:tcW w:w="12640" w:type="dxa"/>
            <w:gridSpan w:val="8"/>
            <w:tcBorders>
              <w:top w:val="single" w:sz="4" w:space="0" w:color="000000"/>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Администрации ЗАТО городской округ Молодежный</w:t>
            </w:r>
          </w:p>
        </w:tc>
      </w:tr>
      <w:tr w:rsidR="00F62C3C" w:rsidRPr="00F62C3C" w:rsidTr="00F62C3C">
        <w:trPr>
          <w:trHeight w:val="330"/>
        </w:trPr>
        <w:tc>
          <w:tcPr>
            <w:tcW w:w="3114" w:type="dxa"/>
            <w:tcBorders>
              <w:top w:val="single" w:sz="4" w:space="0" w:color="000000"/>
              <w:left w:val="single" w:sz="4" w:space="0" w:color="000000"/>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Сроки реализации подпрограммы</w:t>
            </w:r>
          </w:p>
        </w:tc>
        <w:tc>
          <w:tcPr>
            <w:tcW w:w="12640" w:type="dxa"/>
            <w:gridSpan w:val="8"/>
            <w:tcBorders>
              <w:top w:val="single" w:sz="4" w:space="0" w:color="000000"/>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2018 - 2022</w:t>
            </w:r>
          </w:p>
        </w:tc>
      </w:tr>
      <w:tr w:rsidR="00F62C3C" w:rsidRPr="00F62C3C" w:rsidTr="00F62C3C">
        <w:trPr>
          <w:trHeight w:val="375"/>
        </w:trPr>
        <w:tc>
          <w:tcPr>
            <w:tcW w:w="31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Источники финансирования подпрограммы,</w:t>
            </w:r>
            <w:r w:rsidRPr="00F62C3C">
              <w:rPr>
                <w:color w:val="000000"/>
                <w:sz w:val="20"/>
                <w:szCs w:val="20"/>
              </w:rPr>
              <w:br/>
              <w:t xml:space="preserve">по годам реализации и главным распорядителям </w:t>
            </w:r>
            <w:r w:rsidRPr="00F62C3C">
              <w:rPr>
                <w:color w:val="000000"/>
                <w:sz w:val="20"/>
                <w:szCs w:val="20"/>
              </w:rPr>
              <w:br/>
              <w:t xml:space="preserve"> бюджетных средств, в том числе по годам:</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Главный распорядитель бюджетных средств</w:t>
            </w:r>
          </w:p>
        </w:tc>
        <w:tc>
          <w:tcPr>
            <w:tcW w:w="4099" w:type="dxa"/>
            <w:vMerge w:val="restart"/>
            <w:tcBorders>
              <w:top w:val="nil"/>
              <w:left w:val="single" w:sz="4" w:space="0" w:color="000000"/>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Источник финансирования</w:t>
            </w:r>
          </w:p>
        </w:tc>
        <w:tc>
          <w:tcPr>
            <w:tcW w:w="684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Расходы  (тыс. рублей)</w:t>
            </w:r>
          </w:p>
        </w:tc>
      </w:tr>
      <w:tr w:rsidR="00F62C3C" w:rsidRPr="00F62C3C" w:rsidTr="00F62C3C">
        <w:trPr>
          <w:trHeight w:val="276"/>
        </w:trPr>
        <w:tc>
          <w:tcPr>
            <w:tcW w:w="3114" w:type="dxa"/>
            <w:vMerge/>
            <w:tcBorders>
              <w:top w:val="single" w:sz="4" w:space="0" w:color="000000"/>
              <w:left w:val="single" w:sz="4" w:space="0" w:color="000000"/>
              <w:bottom w:val="single" w:sz="4" w:space="0" w:color="000000"/>
              <w:right w:val="single" w:sz="4" w:space="0" w:color="000000"/>
            </w:tcBorders>
            <w:vAlign w:val="center"/>
            <w:hideMark/>
          </w:tcPr>
          <w:p w:rsidR="00F62C3C" w:rsidRPr="00F62C3C" w:rsidRDefault="00F62C3C">
            <w:pPr>
              <w:rPr>
                <w:color w:val="00000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rsidR="00F62C3C" w:rsidRPr="00F62C3C" w:rsidRDefault="00F62C3C">
            <w:pPr>
              <w:rPr>
                <w:color w:val="000000"/>
                <w:sz w:val="20"/>
                <w:szCs w:val="20"/>
              </w:rPr>
            </w:pPr>
          </w:p>
        </w:tc>
        <w:tc>
          <w:tcPr>
            <w:tcW w:w="4099" w:type="dxa"/>
            <w:vMerge/>
            <w:tcBorders>
              <w:top w:val="nil"/>
              <w:left w:val="single" w:sz="4" w:space="0" w:color="000000"/>
              <w:bottom w:val="single" w:sz="4" w:space="0" w:color="000000"/>
              <w:right w:val="single" w:sz="4" w:space="0" w:color="000000"/>
            </w:tcBorders>
            <w:vAlign w:val="center"/>
            <w:hideMark/>
          </w:tcPr>
          <w:p w:rsidR="00F62C3C" w:rsidRPr="00F62C3C" w:rsidRDefault="00F62C3C">
            <w:pPr>
              <w:rPr>
                <w:color w:val="000000"/>
                <w:sz w:val="20"/>
                <w:szCs w:val="20"/>
              </w:rPr>
            </w:pPr>
          </w:p>
        </w:tc>
        <w:tc>
          <w:tcPr>
            <w:tcW w:w="6840" w:type="dxa"/>
            <w:gridSpan w:val="6"/>
            <w:vMerge/>
            <w:tcBorders>
              <w:top w:val="single" w:sz="4" w:space="0" w:color="000000"/>
              <w:left w:val="single" w:sz="4" w:space="0" w:color="000000"/>
              <w:bottom w:val="single" w:sz="4" w:space="0" w:color="000000"/>
              <w:right w:val="single" w:sz="4" w:space="0" w:color="000000"/>
            </w:tcBorders>
            <w:vAlign w:val="center"/>
            <w:hideMark/>
          </w:tcPr>
          <w:p w:rsidR="00F62C3C" w:rsidRPr="00F62C3C" w:rsidRDefault="00F62C3C">
            <w:pPr>
              <w:rPr>
                <w:color w:val="000000"/>
                <w:sz w:val="20"/>
                <w:szCs w:val="20"/>
              </w:rPr>
            </w:pPr>
          </w:p>
        </w:tc>
      </w:tr>
      <w:tr w:rsidR="00F62C3C" w:rsidRPr="00F62C3C" w:rsidTr="00F62C3C">
        <w:trPr>
          <w:trHeight w:val="255"/>
        </w:trPr>
        <w:tc>
          <w:tcPr>
            <w:tcW w:w="3114" w:type="dxa"/>
            <w:vMerge/>
            <w:tcBorders>
              <w:top w:val="single" w:sz="4" w:space="0" w:color="000000"/>
              <w:left w:val="single" w:sz="4" w:space="0" w:color="000000"/>
              <w:bottom w:val="single" w:sz="4" w:space="0" w:color="000000"/>
              <w:right w:val="single" w:sz="4" w:space="0" w:color="000000"/>
            </w:tcBorders>
            <w:vAlign w:val="center"/>
            <w:hideMark/>
          </w:tcPr>
          <w:p w:rsidR="00F62C3C" w:rsidRPr="00F62C3C" w:rsidRDefault="00F62C3C">
            <w:pPr>
              <w:rPr>
                <w:color w:val="00000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rsidR="00F62C3C" w:rsidRPr="00F62C3C" w:rsidRDefault="00F62C3C">
            <w:pPr>
              <w:rPr>
                <w:color w:val="000000"/>
                <w:sz w:val="20"/>
                <w:szCs w:val="20"/>
              </w:rPr>
            </w:pPr>
          </w:p>
        </w:tc>
        <w:tc>
          <w:tcPr>
            <w:tcW w:w="4099" w:type="dxa"/>
            <w:vMerge/>
            <w:tcBorders>
              <w:top w:val="nil"/>
              <w:left w:val="single" w:sz="4" w:space="0" w:color="000000"/>
              <w:bottom w:val="single" w:sz="4" w:space="0" w:color="000000"/>
              <w:right w:val="single" w:sz="4" w:space="0" w:color="000000"/>
            </w:tcBorders>
            <w:vAlign w:val="center"/>
            <w:hideMark/>
          </w:tcPr>
          <w:p w:rsidR="00F62C3C" w:rsidRPr="00F62C3C" w:rsidRDefault="00F62C3C">
            <w:pPr>
              <w:rPr>
                <w:color w:val="000000"/>
                <w:sz w:val="20"/>
                <w:szCs w:val="20"/>
              </w:rPr>
            </w:pPr>
          </w:p>
        </w:tc>
        <w:tc>
          <w:tcPr>
            <w:tcW w:w="1140" w:type="dxa"/>
            <w:tcBorders>
              <w:top w:val="nil"/>
              <w:left w:val="nil"/>
              <w:bottom w:val="single" w:sz="4" w:space="0" w:color="000000"/>
              <w:right w:val="single" w:sz="4" w:space="0" w:color="000000"/>
            </w:tcBorders>
            <w:shd w:val="clear" w:color="auto" w:fill="auto"/>
            <w:vAlign w:val="center"/>
            <w:hideMark/>
          </w:tcPr>
          <w:p w:rsidR="00F62C3C" w:rsidRPr="00F62C3C" w:rsidRDefault="00F62C3C">
            <w:pPr>
              <w:jc w:val="center"/>
              <w:rPr>
                <w:color w:val="000000"/>
                <w:sz w:val="20"/>
                <w:szCs w:val="20"/>
              </w:rPr>
            </w:pPr>
            <w:r w:rsidRPr="00F62C3C">
              <w:rPr>
                <w:color w:val="000000"/>
                <w:sz w:val="20"/>
                <w:szCs w:val="20"/>
              </w:rPr>
              <w:t>Итого</w:t>
            </w:r>
          </w:p>
        </w:tc>
        <w:tc>
          <w:tcPr>
            <w:tcW w:w="1140" w:type="dxa"/>
            <w:tcBorders>
              <w:top w:val="nil"/>
              <w:left w:val="nil"/>
              <w:bottom w:val="single" w:sz="4" w:space="0" w:color="000000"/>
              <w:right w:val="single" w:sz="4" w:space="0" w:color="000000"/>
            </w:tcBorders>
            <w:shd w:val="clear" w:color="auto" w:fill="auto"/>
            <w:vAlign w:val="center"/>
            <w:hideMark/>
          </w:tcPr>
          <w:p w:rsidR="00F62C3C" w:rsidRPr="00F62C3C" w:rsidRDefault="00F62C3C">
            <w:pPr>
              <w:jc w:val="center"/>
              <w:rPr>
                <w:color w:val="000000"/>
                <w:sz w:val="20"/>
                <w:szCs w:val="20"/>
              </w:rPr>
            </w:pPr>
            <w:r w:rsidRPr="00F62C3C">
              <w:rPr>
                <w:color w:val="000000"/>
                <w:sz w:val="20"/>
                <w:szCs w:val="20"/>
              </w:rPr>
              <w:t>2018</w:t>
            </w:r>
          </w:p>
        </w:tc>
        <w:tc>
          <w:tcPr>
            <w:tcW w:w="1140" w:type="dxa"/>
            <w:tcBorders>
              <w:top w:val="nil"/>
              <w:left w:val="nil"/>
              <w:bottom w:val="single" w:sz="4" w:space="0" w:color="000000"/>
              <w:right w:val="single" w:sz="4" w:space="0" w:color="000000"/>
            </w:tcBorders>
            <w:shd w:val="clear" w:color="auto" w:fill="auto"/>
            <w:vAlign w:val="center"/>
            <w:hideMark/>
          </w:tcPr>
          <w:p w:rsidR="00F62C3C" w:rsidRPr="00F62C3C" w:rsidRDefault="00F62C3C">
            <w:pPr>
              <w:jc w:val="center"/>
              <w:rPr>
                <w:color w:val="000000"/>
                <w:sz w:val="20"/>
                <w:szCs w:val="20"/>
              </w:rPr>
            </w:pPr>
            <w:r w:rsidRPr="00F62C3C">
              <w:rPr>
                <w:color w:val="000000"/>
                <w:sz w:val="20"/>
                <w:szCs w:val="20"/>
              </w:rPr>
              <w:t>2019</w:t>
            </w:r>
          </w:p>
        </w:tc>
        <w:tc>
          <w:tcPr>
            <w:tcW w:w="1140" w:type="dxa"/>
            <w:tcBorders>
              <w:top w:val="nil"/>
              <w:left w:val="nil"/>
              <w:bottom w:val="single" w:sz="4" w:space="0" w:color="000000"/>
              <w:right w:val="single" w:sz="4" w:space="0" w:color="000000"/>
            </w:tcBorders>
            <w:shd w:val="clear" w:color="auto" w:fill="auto"/>
            <w:vAlign w:val="center"/>
            <w:hideMark/>
          </w:tcPr>
          <w:p w:rsidR="00F62C3C" w:rsidRPr="00F62C3C" w:rsidRDefault="00F62C3C">
            <w:pPr>
              <w:jc w:val="center"/>
              <w:rPr>
                <w:color w:val="000000"/>
                <w:sz w:val="20"/>
                <w:szCs w:val="20"/>
              </w:rPr>
            </w:pPr>
            <w:r w:rsidRPr="00F62C3C">
              <w:rPr>
                <w:color w:val="000000"/>
                <w:sz w:val="20"/>
                <w:szCs w:val="20"/>
              </w:rPr>
              <w:t>2020</w:t>
            </w:r>
          </w:p>
        </w:tc>
        <w:tc>
          <w:tcPr>
            <w:tcW w:w="1140" w:type="dxa"/>
            <w:tcBorders>
              <w:top w:val="nil"/>
              <w:left w:val="nil"/>
              <w:bottom w:val="single" w:sz="4" w:space="0" w:color="000000"/>
              <w:right w:val="single" w:sz="4" w:space="0" w:color="000000"/>
            </w:tcBorders>
            <w:shd w:val="clear" w:color="auto" w:fill="auto"/>
            <w:vAlign w:val="center"/>
            <w:hideMark/>
          </w:tcPr>
          <w:p w:rsidR="00F62C3C" w:rsidRPr="00F62C3C" w:rsidRDefault="00F62C3C">
            <w:pPr>
              <w:jc w:val="center"/>
              <w:rPr>
                <w:color w:val="000000"/>
                <w:sz w:val="20"/>
                <w:szCs w:val="20"/>
              </w:rPr>
            </w:pPr>
            <w:r w:rsidRPr="00F62C3C">
              <w:rPr>
                <w:color w:val="000000"/>
                <w:sz w:val="20"/>
                <w:szCs w:val="20"/>
              </w:rPr>
              <w:t>2021</w:t>
            </w:r>
          </w:p>
        </w:tc>
        <w:tc>
          <w:tcPr>
            <w:tcW w:w="1140" w:type="dxa"/>
            <w:tcBorders>
              <w:top w:val="nil"/>
              <w:left w:val="nil"/>
              <w:bottom w:val="single" w:sz="4" w:space="0" w:color="000000"/>
              <w:right w:val="single" w:sz="4" w:space="0" w:color="000000"/>
            </w:tcBorders>
            <w:shd w:val="clear" w:color="auto" w:fill="auto"/>
            <w:vAlign w:val="center"/>
            <w:hideMark/>
          </w:tcPr>
          <w:p w:rsidR="00F62C3C" w:rsidRPr="00F62C3C" w:rsidRDefault="00F62C3C">
            <w:pPr>
              <w:jc w:val="center"/>
              <w:rPr>
                <w:color w:val="000000"/>
                <w:sz w:val="20"/>
                <w:szCs w:val="20"/>
              </w:rPr>
            </w:pPr>
            <w:r w:rsidRPr="00F62C3C">
              <w:rPr>
                <w:color w:val="000000"/>
                <w:sz w:val="20"/>
                <w:szCs w:val="20"/>
              </w:rPr>
              <w:t>2022</w:t>
            </w:r>
          </w:p>
        </w:tc>
      </w:tr>
      <w:tr w:rsidR="00F62C3C" w:rsidRPr="00F62C3C" w:rsidTr="00F62C3C">
        <w:trPr>
          <w:trHeight w:val="375"/>
        </w:trPr>
        <w:tc>
          <w:tcPr>
            <w:tcW w:w="3114" w:type="dxa"/>
            <w:vMerge/>
            <w:tcBorders>
              <w:top w:val="single" w:sz="4" w:space="0" w:color="000000"/>
              <w:left w:val="single" w:sz="4" w:space="0" w:color="000000"/>
              <w:bottom w:val="single" w:sz="4" w:space="0" w:color="000000"/>
              <w:right w:val="single" w:sz="4" w:space="0" w:color="000000"/>
            </w:tcBorders>
            <w:vAlign w:val="center"/>
            <w:hideMark/>
          </w:tcPr>
          <w:p w:rsidR="00F62C3C" w:rsidRPr="00F62C3C" w:rsidRDefault="00F62C3C">
            <w:pPr>
              <w:rPr>
                <w:color w:val="000000"/>
                <w:sz w:val="20"/>
                <w:szCs w:val="20"/>
              </w:rPr>
            </w:pP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Администрации ЗАТО городской округ Молодежный</w:t>
            </w:r>
          </w:p>
        </w:tc>
        <w:tc>
          <w:tcPr>
            <w:tcW w:w="4099" w:type="dxa"/>
            <w:tcBorders>
              <w:top w:val="nil"/>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Всего, в том числе:</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24 152,37</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9 467,59</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3 058,00</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6 968,78</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3 658,00</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1 000,00</w:t>
            </w:r>
          </w:p>
        </w:tc>
      </w:tr>
      <w:tr w:rsidR="00F62C3C" w:rsidRPr="00F62C3C" w:rsidTr="00F62C3C">
        <w:trPr>
          <w:trHeight w:val="375"/>
        </w:trPr>
        <w:tc>
          <w:tcPr>
            <w:tcW w:w="3114" w:type="dxa"/>
            <w:vMerge/>
            <w:tcBorders>
              <w:top w:val="single" w:sz="4" w:space="0" w:color="000000"/>
              <w:left w:val="single" w:sz="4" w:space="0" w:color="000000"/>
              <w:bottom w:val="single" w:sz="4" w:space="0" w:color="000000"/>
              <w:right w:val="single" w:sz="4" w:space="0" w:color="000000"/>
            </w:tcBorders>
            <w:vAlign w:val="center"/>
            <w:hideMark/>
          </w:tcPr>
          <w:p w:rsidR="00F62C3C" w:rsidRPr="00F62C3C" w:rsidRDefault="00F62C3C">
            <w:pPr>
              <w:rPr>
                <w:color w:val="00000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rsidR="00F62C3C" w:rsidRPr="00F62C3C" w:rsidRDefault="00F62C3C">
            <w:pPr>
              <w:rPr>
                <w:color w:val="000000"/>
                <w:sz w:val="20"/>
                <w:szCs w:val="20"/>
              </w:rPr>
            </w:pPr>
          </w:p>
        </w:tc>
        <w:tc>
          <w:tcPr>
            <w:tcW w:w="4099" w:type="dxa"/>
            <w:tcBorders>
              <w:top w:val="nil"/>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Средства бюджета Московской области</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2 543,10</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1 019,10</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508,00</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508,00</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508,00</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0,00</w:t>
            </w:r>
          </w:p>
        </w:tc>
      </w:tr>
      <w:tr w:rsidR="00F62C3C" w:rsidRPr="00F62C3C" w:rsidTr="00F62C3C">
        <w:trPr>
          <w:trHeight w:val="375"/>
        </w:trPr>
        <w:tc>
          <w:tcPr>
            <w:tcW w:w="3114" w:type="dxa"/>
            <w:vMerge/>
            <w:tcBorders>
              <w:top w:val="single" w:sz="4" w:space="0" w:color="000000"/>
              <w:left w:val="single" w:sz="4" w:space="0" w:color="000000"/>
              <w:bottom w:val="single" w:sz="4" w:space="0" w:color="000000"/>
              <w:right w:val="single" w:sz="4" w:space="0" w:color="000000"/>
            </w:tcBorders>
            <w:vAlign w:val="center"/>
            <w:hideMark/>
          </w:tcPr>
          <w:p w:rsidR="00F62C3C" w:rsidRPr="00F62C3C" w:rsidRDefault="00F62C3C">
            <w:pPr>
              <w:rPr>
                <w:color w:val="00000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rsidR="00F62C3C" w:rsidRPr="00F62C3C" w:rsidRDefault="00F62C3C">
            <w:pPr>
              <w:rPr>
                <w:color w:val="000000"/>
                <w:sz w:val="20"/>
                <w:szCs w:val="20"/>
              </w:rPr>
            </w:pPr>
          </w:p>
        </w:tc>
        <w:tc>
          <w:tcPr>
            <w:tcW w:w="4099" w:type="dxa"/>
            <w:tcBorders>
              <w:top w:val="nil"/>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Средства местного бюджета муниципального района (городского округа)</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21 028,07</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7 867,29</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2 550,00</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6 460,78</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3 150,00</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1 000,00</w:t>
            </w:r>
          </w:p>
        </w:tc>
      </w:tr>
      <w:tr w:rsidR="00F62C3C" w:rsidRPr="00F62C3C" w:rsidTr="00F62C3C">
        <w:trPr>
          <w:trHeight w:val="330"/>
        </w:trPr>
        <w:tc>
          <w:tcPr>
            <w:tcW w:w="3114" w:type="dxa"/>
            <w:vMerge/>
            <w:tcBorders>
              <w:top w:val="single" w:sz="4" w:space="0" w:color="000000"/>
              <w:left w:val="single" w:sz="4" w:space="0" w:color="000000"/>
              <w:bottom w:val="single" w:sz="4" w:space="0" w:color="000000"/>
              <w:right w:val="single" w:sz="4" w:space="0" w:color="000000"/>
            </w:tcBorders>
            <w:vAlign w:val="center"/>
            <w:hideMark/>
          </w:tcPr>
          <w:p w:rsidR="00F62C3C" w:rsidRPr="00F62C3C" w:rsidRDefault="00F62C3C">
            <w:pPr>
              <w:rPr>
                <w:color w:val="00000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rsidR="00F62C3C" w:rsidRPr="00F62C3C" w:rsidRDefault="00F62C3C">
            <w:pPr>
              <w:rPr>
                <w:color w:val="000000"/>
                <w:sz w:val="20"/>
                <w:szCs w:val="20"/>
              </w:rPr>
            </w:pPr>
          </w:p>
        </w:tc>
        <w:tc>
          <w:tcPr>
            <w:tcW w:w="4099" w:type="dxa"/>
            <w:tcBorders>
              <w:top w:val="nil"/>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Средства бюджетов городских и сельских поселений муниципального района</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 </w:t>
            </w:r>
          </w:p>
        </w:tc>
      </w:tr>
      <w:tr w:rsidR="00F62C3C" w:rsidRPr="00F62C3C" w:rsidTr="00F62C3C">
        <w:trPr>
          <w:trHeight w:val="375"/>
        </w:trPr>
        <w:tc>
          <w:tcPr>
            <w:tcW w:w="3114" w:type="dxa"/>
            <w:vMerge/>
            <w:tcBorders>
              <w:top w:val="single" w:sz="4" w:space="0" w:color="000000"/>
              <w:left w:val="single" w:sz="4" w:space="0" w:color="000000"/>
              <w:bottom w:val="single" w:sz="4" w:space="0" w:color="000000"/>
              <w:right w:val="single" w:sz="4" w:space="0" w:color="000000"/>
            </w:tcBorders>
            <w:vAlign w:val="center"/>
            <w:hideMark/>
          </w:tcPr>
          <w:p w:rsidR="00F62C3C" w:rsidRPr="00F62C3C" w:rsidRDefault="00F62C3C">
            <w:pPr>
              <w:rPr>
                <w:color w:val="00000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rsidR="00F62C3C" w:rsidRPr="00F62C3C" w:rsidRDefault="00F62C3C">
            <w:pPr>
              <w:rPr>
                <w:color w:val="000000"/>
                <w:sz w:val="20"/>
                <w:szCs w:val="20"/>
              </w:rPr>
            </w:pPr>
          </w:p>
        </w:tc>
        <w:tc>
          <w:tcPr>
            <w:tcW w:w="4099" w:type="dxa"/>
            <w:tcBorders>
              <w:top w:val="nil"/>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Внебюджетные источники</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0,00</w:t>
            </w:r>
          </w:p>
        </w:tc>
      </w:tr>
      <w:tr w:rsidR="00F62C3C" w:rsidRPr="00F62C3C" w:rsidTr="00F62C3C">
        <w:trPr>
          <w:trHeight w:val="330"/>
        </w:trPr>
        <w:tc>
          <w:tcPr>
            <w:tcW w:w="3114" w:type="dxa"/>
            <w:vMerge/>
            <w:tcBorders>
              <w:top w:val="single" w:sz="4" w:space="0" w:color="000000"/>
              <w:left w:val="single" w:sz="4" w:space="0" w:color="000000"/>
              <w:bottom w:val="single" w:sz="4" w:space="0" w:color="000000"/>
              <w:right w:val="single" w:sz="4" w:space="0" w:color="000000"/>
            </w:tcBorders>
            <w:vAlign w:val="center"/>
            <w:hideMark/>
          </w:tcPr>
          <w:p w:rsidR="00F62C3C" w:rsidRPr="00F62C3C" w:rsidRDefault="00F62C3C">
            <w:pPr>
              <w:rPr>
                <w:color w:val="00000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rsidR="00F62C3C" w:rsidRPr="00F62C3C" w:rsidRDefault="00F62C3C">
            <w:pPr>
              <w:rPr>
                <w:color w:val="000000"/>
                <w:sz w:val="20"/>
                <w:szCs w:val="20"/>
              </w:rPr>
            </w:pPr>
          </w:p>
        </w:tc>
        <w:tc>
          <w:tcPr>
            <w:tcW w:w="4099" w:type="dxa"/>
            <w:tcBorders>
              <w:top w:val="nil"/>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Средства бюджетов городских и сельских поселений муниципального района *</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 </w:t>
            </w:r>
          </w:p>
        </w:tc>
      </w:tr>
      <w:tr w:rsidR="00F62C3C" w:rsidRPr="00F62C3C" w:rsidTr="00F62C3C">
        <w:trPr>
          <w:trHeight w:val="330"/>
        </w:trPr>
        <w:tc>
          <w:tcPr>
            <w:tcW w:w="3114" w:type="dxa"/>
            <w:vMerge/>
            <w:tcBorders>
              <w:top w:val="single" w:sz="4" w:space="0" w:color="000000"/>
              <w:left w:val="single" w:sz="4" w:space="0" w:color="000000"/>
              <w:bottom w:val="single" w:sz="4" w:space="0" w:color="000000"/>
              <w:right w:val="single" w:sz="4" w:space="0" w:color="000000"/>
            </w:tcBorders>
            <w:vAlign w:val="center"/>
            <w:hideMark/>
          </w:tcPr>
          <w:p w:rsidR="00F62C3C" w:rsidRPr="00F62C3C" w:rsidRDefault="00F62C3C">
            <w:pPr>
              <w:rPr>
                <w:color w:val="00000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rsidR="00F62C3C" w:rsidRPr="00F62C3C" w:rsidRDefault="00F62C3C">
            <w:pPr>
              <w:rPr>
                <w:color w:val="000000"/>
                <w:sz w:val="20"/>
                <w:szCs w:val="20"/>
              </w:rPr>
            </w:pPr>
          </w:p>
        </w:tc>
        <w:tc>
          <w:tcPr>
            <w:tcW w:w="4099" w:type="dxa"/>
            <w:tcBorders>
              <w:top w:val="nil"/>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Средства Федерального бюджета</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581,20</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jc w:val="right"/>
              <w:rPr>
                <w:color w:val="000000"/>
                <w:sz w:val="20"/>
                <w:szCs w:val="20"/>
              </w:rPr>
            </w:pPr>
            <w:r w:rsidRPr="00F62C3C">
              <w:rPr>
                <w:color w:val="000000"/>
                <w:sz w:val="20"/>
                <w:szCs w:val="20"/>
              </w:rPr>
              <w:t>581,20</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 </w:t>
            </w:r>
          </w:p>
        </w:tc>
      </w:tr>
      <w:tr w:rsidR="00F62C3C" w:rsidRPr="00F62C3C" w:rsidTr="00F62C3C">
        <w:trPr>
          <w:trHeight w:val="570"/>
        </w:trPr>
        <w:tc>
          <w:tcPr>
            <w:tcW w:w="3114" w:type="dxa"/>
            <w:tcBorders>
              <w:top w:val="single" w:sz="4" w:space="0" w:color="000000"/>
              <w:left w:val="single" w:sz="4" w:space="0" w:color="000000"/>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Планируемые результаты реализации муниципальной программы</w:t>
            </w:r>
          </w:p>
        </w:tc>
        <w:tc>
          <w:tcPr>
            <w:tcW w:w="12640" w:type="dxa"/>
            <w:gridSpan w:val="8"/>
            <w:tcBorders>
              <w:top w:val="single" w:sz="4" w:space="0" w:color="000000"/>
              <w:left w:val="nil"/>
              <w:bottom w:val="single" w:sz="4" w:space="0" w:color="000000"/>
              <w:right w:val="single" w:sz="4" w:space="0" w:color="000000"/>
            </w:tcBorders>
            <w:shd w:val="clear" w:color="auto" w:fill="auto"/>
            <w:hideMark/>
          </w:tcPr>
          <w:p w:rsidR="00F62C3C" w:rsidRPr="00F62C3C" w:rsidRDefault="00F62C3C">
            <w:pPr>
              <w:rPr>
                <w:color w:val="000000"/>
                <w:sz w:val="20"/>
                <w:szCs w:val="20"/>
              </w:rPr>
            </w:pPr>
            <w:r w:rsidRPr="00F62C3C">
              <w:rPr>
                <w:color w:val="000000"/>
                <w:sz w:val="20"/>
                <w:szCs w:val="20"/>
              </w:rPr>
              <w:t> </w:t>
            </w:r>
          </w:p>
        </w:tc>
      </w:tr>
    </w:tbl>
    <w:p w:rsidR="006C0C86" w:rsidRPr="00ED2F35" w:rsidRDefault="006C0C86" w:rsidP="000B0947">
      <w:pPr>
        <w:autoSpaceDN w:val="0"/>
        <w:spacing w:after="200" w:line="276" w:lineRule="auto"/>
        <w:ind w:firstLine="709"/>
        <w:jc w:val="center"/>
        <w:rPr>
          <w:rFonts w:eastAsia="Calibri"/>
          <w:sz w:val="26"/>
          <w:szCs w:val="26"/>
          <w:lang w:eastAsia="en-US"/>
        </w:rPr>
        <w:sectPr w:rsidR="006C0C86" w:rsidRPr="00ED2F35" w:rsidSect="003107F8">
          <w:pgSz w:w="16838" w:h="11906" w:orient="landscape"/>
          <w:pgMar w:top="1134" w:right="1134" w:bottom="1134" w:left="567" w:header="709" w:footer="709" w:gutter="0"/>
          <w:cols w:space="720"/>
          <w:docGrid w:linePitch="326"/>
        </w:sectPr>
      </w:pPr>
    </w:p>
    <w:p w:rsidR="00194CE1" w:rsidRPr="00ED2F35" w:rsidRDefault="00194CE1" w:rsidP="00194CE1">
      <w:pPr>
        <w:overflowPunct w:val="0"/>
        <w:autoSpaceDE w:val="0"/>
        <w:autoSpaceDN w:val="0"/>
        <w:adjustRightInd w:val="0"/>
        <w:spacing w:before="34" w:line="322" w:lineRule="exact"/>
        <w:jc w:val="center"/>
        <w:textAlignment w:val="baseline"/>
        <w:outlineLvl w:val="0"/>
        <w:rPr>
          <w:b/>
        </w:rPr>
      </w:pPr>
      <w:r w:rsidRPr="00ED2F35">
        <w:rPr>
          <w:b/>
        </w:rPr>
        <w:lastRenderedPageBreak/>
        <w:t>Перечень мероприятий</w:t>
      </w:r>
    </w:p>
    <w:p w:rsidR="00194CE1" w:rsidRPr="00ED2F35" w:rsidRDefault="00194CE1" w:rsidP="00194CE1">
      <w:pPr>
        <w:overflowPunct w:val="0"/>
        <w:autoSpaceDE w:val="0"/>
        <w:autoSpaceDN w:val="0"/>
        <w:adjustRightInd w:val="0"/>
        <w:jc w:val="center"/>
        <w:textAlignment w:val="baseline"/>
        <w:rPr>
          <w:b/>
        </w:rPr>
      </w:pPr>
      <w:r w:rsidRPr="00ED2F35">
        <w:rPr>
          <w:b/>
        </w:rPr>
        <w:t xml:space="preserve">подпрограммы 1 «Комфортная городская среда» </w:t>
      </w:r>
    </w:p>
    <w:p w:rsidR="00194CE1" w:rsidRPr="00ED2F35" w:rsidRDefault="00194CE1" w:rsidP="00194CE1">
      <w:pPr>
        <w:overflowPunct w:val="0"/>
        <w:autoSpaceDE w:val="0"/>
        <w:autoSpaceDN w:val="0"/>
        <w:adjustRightInd w:val="0"/>
        <w:spacing w:line="322" w:lineRule="exact"/>
        <w:jc w:val="center"/>
        <w:textAlignment w:val="baseline"/>
      </w:pPr>
    </w:p>
    <w:tbl>
      <w:tblPr>
        <w:tblW w:w="15452" w:type="dxa"/>
        <w:tblInd w:w="-431" w:type="dxa"/>
        <w:tblLayout w:type="fixed"/>
        <w:tblLook w:val="04A0" w:firstRow="1" w:lastRow="0" w:firstColumn="1" w:lastColumn="0" w:noHBand="0" w:noVBand="1"/>
      </w:tblPr>
      <w:tblGrid>
        <w:gridCol w:w="606"/>
        <w:gridCol w:w="2514"/>
        <w:gridCol w:w="1701"/>
        <w:gridCol w:w="1325"/>
        <w:gridCol w:w="801"/>
        <w:gridCol w:w="1220"/>
        <w:gridCol w:w="1120"/>
        <w:gridCol w:w="1120"/>
        <w:gridCol w:w="1120"/>
        <w:gridCol w:w="1120"/>
        <w:gridCol w:w="1120"/>
        <w:gridCol w:w="976"/>
        <w:gridCol w:w="709"/>
      </w:tblGrid>
      <w:tr w:rsidR="003C0F02" w:rsidRPr="003C0F02" w:rsidTr="003C0F02">
        <w:trPr>
          <w:trHeight w:val="375"/>
        </w:trPr>
        <w:tc>
          <w:tcPr>
            <w:tcW w:w="6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 п/п</w:t>
            </w:r>
          </w:p>
        </w:tc>
        <w:tc>
          <w:tcPr>
            <w:tcW w:w="25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Мероприятия по реализации подпрограммы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Источники финансирования</w:t>
            </w:r>
          </w:p>
        </w:tc>
        <w:tc>
          <w:tcPr>
            <w:tcW w:w="13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Срок исполнения мероприятия</w:t>
            </w:r>
          </w:p>
        </w:tc>
        <w:tc>
          <w:tcPr>
            <w:tcW w:w="8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Объем финансирования в 2013 году (тыс. руб)</w:t>
            </w:r>
          </w:p>
        </w:tc>
        <w:tc>
          <w:tcPr>
            <w:tcW w:w="12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Всего, (тыс.руб)</w:t>
            </w:r>
          </w:p>
        </w:tc>
        <w:tc>
          <w:tcPr>
            <w:tcW w:w="5600" w:type="dxa"/>
            <w:gridSpan w:val="5"/>
            <w:tcBorders>
              <w:top w:val="single" w:sz="4" w:space="0" w:color="000000"/>
              <w:left w:val="nil"/>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Объем финансирования по годам, (тыс.руб)</w:t>
            </w:r>
          </w:p>
        </w:tc>
        <w:tc>
          <w:tcPr>
            <w:tcW w:w="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Ответственный за выполнение мероприятия подпрограммы</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Результаты выполнения подпрограммы</w:t>
            </w:r>
          </w:p>
        </w:tc>
      </w:tr>
      <w:tr w:rsidR="003C0F02" w:rsidRPr="003C0F02" w:rsidTr="003C0F02">
        <w:trPr>
          <w:trHeight w:val="795"/>
        </w:trPr>
        <w:tc>
          <w:tcPr>
            <w:tcW w:w="606" w:type="dxa"/>
            <w:vMerge/>
            <w:tcBorders>
              <w:top w:val="single" w:sz="4" w:space="0" w:color="000000"/>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single" w:sz="4" w:space="0" w:color="000000"/>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325" w:type="dxa"/>
            <w:vMerge/>
            <w:tcBorders>
              <w:top w:val="single" w:sz="4" w:space="0" w:color="000000"/>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801" w:type="dxa"/>
            <w:vMerge/>
            <w:tcBorders>
              <w:top w:val="single" w:sz="4" w:space="0" w:color="000000"/>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120" w:type="dxa"/>
            <w:tcBorders>
              <w:top w:val="nil"/>
              <w:left w:val="nil"/>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2018</w:t>
            </w:r>
          </w:p>
        </w:tc>
        <w:tc>
          <w:tcPr>
            <w:tcW w:w="1120" w:type="dxa"/>
            <w:tcBorders>
              <w:top w:val="nil"/>
              <w:left w:val="nil"/>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2019</w:t>
            </w:r>
          </w:p>
        </w:tc>
        <w:tc>
          <w:tcPr>
            <w:tcW w:w="1120" w:type="dxa"/>
            <w:tcBorders>
              <w:top w:val="nil"/>
              <w:left w:val="nil"/>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2020</w:t>
            </w:r>
          </w:p>
        </w:tc>
        <w:tc>
          <w:tcPr>
            <w:tcW w:w="1120" w:type="dxa"/>
            <w:tcBorders>
              <w:top w:val="nil"/>
              <w:left w:val="nil"/>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2021</w:t>
            </w:r>
          </w:p>
        </w:tc>
        <w:tc>
          <w:tcPr>
            <w:tcW w:w="1120" w:type="dxa"/>
            <w:tcBorders>
              <w:top w:val="nil"/>
              <w:left w:val="nil"/>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2022</w:t>
            </w:r>
          </w:p>
        </w:tc>
        <w:tc>
          <w:tcPr>
            <w:tcW w:w="976" w:type="dxa"/>
            <w:vMerge/>
            <w:tcBorders>
              <w:top w:val="single" w:sz="4" w:space="0" w:color="000000"/>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420"/>
        </w:trPr>
        <w:tc>
          <w:tcPr>
            <w:tcW w:w="606" w:type="dxa"/>
            <w:tcBorders>
              <w:top w:val="nil"/>
              <w:left w:val="single" w:sz="4" w:space="0" w:color="000000"/>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1</w:t>
            </w:r>
          </w:p>
        </w:tc>
        <w:tc>
          <w:tcPr>
            <w:tcW w:w="2514" w:type="dxa"/>
            <w:tcBorders>
              <w:top w:val="nil"/>
              <w:left w:val="nil"/>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2</w:t>
            </w:r>
          </w:p>
        </w:tc>
        <w:tc>
          <w:tcPr>
            <w:tcW w:w="1701" w:type="dxa"/>
            <w:tcBorders>
              <w:top w:val="nil"/>
              <w:left w:val="nil"/>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4</w:t>
            </w:r>
          </w:p>
        </w:tc>
        <w:tc>
          <w:tcPr>
            <w:tcW w:w="1325" w:type="dxa"/>
            <w:tcBorders>
              <w:top w:val="nil"/>
              <w:left w:val="nil"/>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5</w:t>
            </w:r>
          </w:p>
        </w:tc>
        <w:tc>
          <w:tcPr>
            <w:tcW w:w="8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center"/>
              <w:rPr>
                <w:color w:val="000000"/>
                <w:sz w:val="20"/>
                <w:szCs w:val="20"/>
              </w:rPr>
            </w:pPr>
            <w:r w:rsidRPr="003C0F02">
              <w:rPr>
                <w:color w:val="000000"/>
                <w:sz w:val="20"/>
                <w:szCs w:val="20"/>
              </w:rPr>
              <w:t>6</w:t>
            </w:r>
          </w:p>
        </w:tc>
        <w:tc>
          <w:tcPr>
            <w:tcW w:w="12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center"/>
              <w:rPr>
                <w:color w:val="000000"/>
                <w:sz w:val="20"/>
                <w:szCs w:val="20"/>
              </w:rPr>
            </w:pPr>
            <w:r w:rsidRPr="003C0F02">
              <w:rPr>
                <w:color w:val="000000"/>
                <w:sz w:val="20"/>
                <w:szCs w:val="20"/>
              </w:rPr>
              <w:t>7</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center"/>
              <w:rPr>
                <w:color w:val="000000"/>
                <w:sz w:val="20"/>
                <w:szCs w:val="20"/>
              </w:rPr>
            </w:pPr>
            <w:r w:rsidRPr="003C0F02">
              <w:rPr>
                <w:color w:val="000000"/>
                <w:sz w:val="20"/>
                <w:szCs w:val="20"/>
              </w:rPr>
              <w:t>8</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center"/>
              <w:rPr>
                <w:color w:val="000000"/>
                <w:sz w:val="20"/>
                <w:szCs w:val="20"/>
              </w:rPr>
            </w:pPr>
            <w:r w:rsidRPr="003C0F02">
              <w:rPr>
                <w:color w:val="000000"/>
                <w:sz w:val="20"/>
                <w:szCs w:val="20"/>
              </w:rPr>
              <w:t>9</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center"/>
              <w:rPr>
                <w:color w:val="000000"/>
                <w:sz w:val="20"/>
                <w:szCs w:val="20"/>
              </w:rPr>
            </w:pPr>
            <w:r w:rsidRPr="003C0F02">
              <w:rPr>
                <w:color w:val="000000"/>
                <w:sz w:val="20"/>
                <w:szCs w:val="20"/>
              </w:rPr>
              <w:t>10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center"/>
              <w:rPr>
                <w:color w:val="000000"/>
                <w:sz w:val="20"/>
                <w:szCs w:val="20"/>
              </w:rPr>
            </w:pPr>
            <w:r w:rsidRPr="003C0F02">
              <w:rPr>
                <w:color w:val="000000"/>
                <w:sz w:val="20"/>
                <w:szCs w:val="20"/>
              </w:rPr>
              <w:t>11</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center"/>
              <w:rPr>
                <w:color w:val="000000"/>
                <w:sz w:val="20"/>
                <w:szCs w:val="20"/>
              </w:rPr>
            </w:pPr>
            <w:r w:rsidRPr="003C0F02">
              <w:rPr>
                <w:color w:val="000000"/>
                <w:sz w:val="20"/>
                <w:szCs w:val="20"/>
              </w:rPr>
              <w:t>12</w:t>
            </w:r>
          </w:p>
        </w:tc>
        <w:tc>
          <w:tcPr>
            <w:tcW w:w="976" w:type="dxa"/>
            <w:tcBorders>
              <w:top w:val="nil"/>
              <w:left w:val="nil"/>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13</w:t>
            </w:r>
          </w:p>
        </w:tc>
        <w:tc>
          <w:tcPr>
            <w:tcW w:w="709" w:type="dxa"/>
            <w:tcBorders>
              <w:top w:val="nil"/>
              <w:left w:val="nil"/>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14</w:t>
            </w:r>
          </w:p>
        </w:tc>
      </w:tr>
      <w:tr w:rsidR="003C0F02" w:rsidRPr="003C0F02" w:rsidTr="003C0F02">
        <w:trPr>
          <w:trHeight w:val="94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1</w:t>
            </w:r>
          </w:p>
        </w:tc>
        <w:tc>
          <w:tcPr>
            <w:tcW w:w="2514"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1 Благоустройство общественной территории ЗАТО городской округ Молодежный</w:t>
            </w: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Федерального бюджета</w:t>
            </w:r>
          </w:p>
        </w:tc>
        <w:tc>
          <w:tcPr>
            <w:tcW w:w="1325" w:type="dxa"/>
            <w:vMerge w:val="restart"/>
            <w:tcBorders>
              <w:top w:val="nil"/>
              <w:left w:val="nil"/>
              <w:bottom w:val="single" w:sz="4" w:space="0" w:color="000000"/>
              <w:right w:val="nil"/>
            </w:tcBorders>
            <w:shd w:val="clear" w:color="auto" w:fill="auto"/>
            <w:hideMark/>
          </w:tcPr>
          <w:p w:rsidR="003C0F02" w:rsidRPr="003C0F02" w:rsidRDefault="003C0F02" w:rsidP="003C0F02">
            <w:pPr>
              <w:rPr>
                <w:color w:val="000000"/>
                <w:sz w:val="20"/>
                <w:szCs w:val="20"/>
              </w:rPr>
            </w:pPr>
            <w:r w:rsidRPr="003C0F02">
              <w:rPr>
                <w:color w:val="000000"/>
                <w:sz w:val="20"/>
                <w:szCs w:val="20"/>
              </w:rPr>
              <w:t>01.01.2018 - 31.12.2022</w:t>
            </w: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val="restart"/>
            <w:tcBorders>
              <w:top w:val="nil"/>
              <w:left w:val="nil"/>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Администрации ЗАТО городской округ Молодежный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p>
        </w:tc>
      </w:tr>
      <w:tr w:rsidR="003C0F02" w:rsidRPr="003C0F02" w:rsidTr="003C0F02">
        <w:trPr>
          <w:trHeight w:val="1185"/>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бюджета Московской области</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144,00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48,00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32,00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32,00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32,00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1635"/>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местного бюджета муниципального района (городского округа)</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14 583,12</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6 922,34</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1 550,00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4 460,78</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1 650,00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720"/>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Внебюджетные источники</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435"/>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Итого</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14 727,12</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6 970,34</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1 582,00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4 492,78</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1 682,00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118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1.1</w:t>
            </w:r>
          </w:p>
        </w:tc>
        <w:tc>
          <w:tcPr>
            <w:tcW w:w="2514"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1.1 Благоустройство общественной территории</w:t>
            </w: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бюджета Московской области</w:t>
            </w:r>
          </w:p>
        </w:tc>
        <w:tc>
          <w:tcPr>
            <w:tcW w:w="1325" w:type="dxa"/>
            <w:vMerge w:val="restart"/>
            <w:tcBorders>
              <w:top w:val="nil"/>
              <w:left w:val="nil"/>
              <w:bottom w:val="single" w:sz="4" w:space="0" w:color="000000"/>
              <w:right w:val="nil"/>
            </w:tcBorders>
            <w:shd w:val="clear" w:color="auto" w:fill="auto"/>
            <w:hideMark/>
          </w:tcPr>
          <w:p w:rsidR="003C0F02" w:rsidRPr="003C0F02" w:rsidRDefault="003C0F02" w:rsidP="003C0F02">
            <w:pPr>
              <w:rPr>
                <w:color w:val="000000"/>
                <w:sz w:val="20"/>
                <w:szCs w:val="20"/>
              </w:rPr>
            </w:pPr>
            <w:r w:rsidRPr="003C0F02">
              <w:rPr>
                <w:color w:val="000000"/>
                <w:sz w:val="20"/>
                <w:szCs w:val="20"/>
              </w:rPr>
              <w:t>01.01.2018 - 31.12.2022</w:t>
            </w: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val="restart"/>
            <w:tcBorders>
              <w:top w:val="nil"/>
              <w:left w:val="nil"/>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 xml:space="preserve">Администрации ЗАТО городской округ </w:t>
            </w:r>
            <w:r w:rsidRPr="003C0F02">
              <w:rPr>
                <w:color w:val="000000"/>
                <w:sz w:val="20"/>
                <w:szCs w:val="20"/>
              </w:rPr>
              <w:lastRenderedPageBreak/>
              <w:t>Молодежный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p>
        </w:tc>
      </w:tr>
      <w:tr w:rsidR="003C0F02" w:rsidRPr="003C0F02" w:rsidTr="003C0F02">
        <w:trPr>
          <w:trHeight w:val="1635"/>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местного бюджета муниципального района (городского округа)</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167,74</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167,74</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720"/>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Внебюджетные источники</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420"/>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Итого</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167,74</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167,74</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118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1.2</w:t>
            </w:r>
          </w:p>
        </w:tc>
        <w:tc>
          <w:tcPr>
            <w:tcW w:w="2514"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 xml:space="preserve">1.2 Устройство зоны отдыха </w:t>
            </w: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бюджета Московской области</w:t>
            </w:r>
          </w:p>
        </w:tc>
        <w:tc>
          <w:tcPr>
            <w:tcW w:w="1325" w:type="dxa"/>
            <w:vMerge w:val="restart"/>
            <w:tcBorders>
              <w:top w:val="nil"/>
              <w:left w:val="nil"/>
              <w:bottom w:val="single" w:sz="4" w:space="0" w:color="000000"/>
              <w:right w:val="nil"/>
            </w:tcBorders>
            <w:shd w:val="clear" w:color="auto" w:fill="auto"/>
            <w:hideMark/>
          </w:tcPr>
          <w:p w:rsidR="003C0F02" w:rsidRPr="003C0F02" w:rsidRDefault="003C0F02" w:rsidP="003C0F02">
            <w:pPr>
              <w:rPr>
                <w:color w:val="000000"/>
                <w:sz w:val="20"/>
                <w:szCs w:val="20"/>
              </w:rPr>
            </w:pPr>
            <w:r w:rsidRPr="003C0F02">
              <w:rPr>
                <w:color w:val="000000"/>
                <w:sz w:val="20"/>
                <w:szCs w:val="20"/>
              </w:rPr>
              <w:t>01.01.2018 - 31.12.2022</w:t>
            </w: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val="restart"/>
            <w:tcBorders>
              <w:top w:val="nil"/>
              <w:left w:val="nil"/>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Администрации ЗАТО городской округ Молодежный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p>
        </w:tc>
      </w:tr>
      <w:tr w:rsidR="003C0F02" w:rsidRPr="003C0F02" w:rsidTr="003C0F02">
        <w:trPr>
          <w:trHeight w:val="1635"/>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местного бюджета муниципального района (городского округа)</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599,95</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599,95</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720"/>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Внебюджетные источники</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420"/>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Итого</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599,95</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599,95</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118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1.3</w:t>
            </w:r>
          </w:p>
        </w:tc>
        <w:tc>
          <w:tcPr>
            <w:tcW w:w="2514"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1.3 Содержание территории ЗАТО городской округ Молодежный</w:t>
            </w: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бюджета Московской области</w:t>
            </w:r>
          </w:p>
        </w:tc>
        <w:tc>
          <w:tcPr>
            <w:tcW w:w="1325" w:type="dxa"/>
            <w:vMerge w:val="restart"/>
            <w:tcBorders>
              <w:top w:val="nil"/>
              <w:left w:val="nil"/>
              <w:bottom w:val="single" w:sz="4" w:space="0" w:color="000000"/>
              <w:right w:val="nil"/>
            </w:tcBorders>
            <w:shd w:val="clear" w:color="auto" w:fill="auto"/>
            <w:hideMark/>
          </w:tcPr>
          <w:p w:rsidR="003C0F02" w:rsidRPr="003C0F02" w:rsidRDefault="003C0F02" w:rsidP="003C0F02">
            <w:pPr>
              <w:rPr>
                <w:color w:val="000000"/>
                <w:sz w:val="20"/>
                <w:szCs w:val="20"/>
              </w:rPr>
            </w:pPr>
            <w:r w:rsidRPr="003C0F02">
              <w:rPr>
                <w:color w:val="000000"/>
                <w:sz w:val="20"/>
                <w:szCs w:val="20"/>
              </w:rPr>
              <w:t>01.01.2018 - 31.12.2022</w:t>
            </w: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val="restart"/>
            <w:tcBorders>
              <w:top w:val="nil"/>
              <w:left w:val="nil"/>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Администрации ЗАТО городской округ Молодежный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p>
        </w:tc>
      </w:tr>
      <w:tr w:rsidR="003C0F02" w:rsidRPr="003C0F02" w:rsidTr="003C0F02">
        <w:trPr>
          <w:trHeight w:val="1635"/>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местного бюджета муниципального района (городского округа)</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2 383,15</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2 383,15</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720"/>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Внебюджетные источники</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435"/>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Итого</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2 383,15</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2 383,15</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118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1.4</w:t>
            </w:r>
          </w:p>
        </w:tc>
        <w:tc>
          <w:tcPr>
            <w:tcW w:w="2514"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1.4 Обрезка (кронирование) деревьев, корчевка пней</w:t>
            </w: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бюджета Московской области</w:t>
            </w:r>
          </w:p>
        </w:tc>
        <w:tc>
          <w:tcPr>
            <w:tcW w:w="1325" w:type="dxa"/>
            <w:vMerge w:val="restart"/>
            <w:tcBorders>
              <w:top w:val="nil"/>
              <w:left w:val="nil"/>
              <w:bottom w:val="single" w:sz="4" w:space="0" w:color="000000"/>
              <w:right w:val="nil"/>
            </w:tcBorders>
            <w:shd w:val="clear" w:color="auto" w:fill="auto"/>
            <w:hideMark/>
          </w:tcPr>
          <w:p w:rsidR="003C0F02" w:rsidRPr="003C0F02" w:rsidRDefault="003C0F02" w:rsidP="003C0F02">
            <w:pPr>
              <w:rPr>
                <w:color w:val="000000"/>
                <w:sz w:val="20"/>
                <w:szCs w:val="20"/>
              </w:rPr>
            </w:pPr>
            <w:r w:rsidRPr="003C0F02">
              <w:rPr>
                <w:color w:val="000000"/>
                <w:sz w:val="20"/>
                <w:szCs w:val="20"/>
              </w:rPr>
              <w:t>01.01.2018 - 31.12.2022</w:t>
            </w: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val="restart"/>
            <w:tcBorders>
              <w:top w:val="nil"/>
              <w:left w:val="nil"/>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Администрации ЗАТО городской округ Молодежный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p>
        </w:tc>
      </w:tr>
      <w:tr w:rsidR="003C0F02" w:rsidRPr="003C0F02" w:rsidTr="003C0F02">
        <w:trPr>
          <w:trHeight w:val="1635"/>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местного бюджета муниципального района (городского округа)</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130,00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130,00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720"/>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Внебюджетные источники</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420"/>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Итого</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130,00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130,00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94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1.5</w:t>
            </w:r>
          </w:p>
        </w:tc>
        <w:tc>
          <w:tcPr>
            <w:tcW w:w="2514"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1.5 Ремонт асфальтового покрытия дворовых территорий (в т.ч. ремонт тротуара мкд №9, ямочный ремонт по адресу: мкд №12, мкд №18, мкд №17, внутриквартальный проезд мкд №1,2,3, внутриквартальный проезд мкд №1 – мкд №11)</w:t>
            </w: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Федерального бюджета</w:t>
            </w:r>
          </w:p>
        </w:tc>
        <w:tc>
          <w:tcPr>
            <w:tcW w:w="1325" w:type="dxa"/>
            <w:vMerge w:val="restart"/>
            <w:tcBorders>
              <w:top w:val="nil"/>
              <w:left w:val="nil"/>
              <w:bottom w:val="single" w:sz="4" w:space="0" w:color="000000"/>
              <w:right w:val="nil"/>
            </w:tcBorders>
            <w:shd w:val="clear" w:color="auto" w:fill="auto"/>
            <w:hideMark/>
          </w:tcPr>
          <w:p w:rsidR="003C0F02" w:rsidRPr="003C0F02" w:rsidRDefault="003C0F02" w:rsidP="003C0F02">
            <w:pPr>
              <w:rPr>
                <w:color w:val="000000"/>
                <w:sz w:val="20"/>
                <w:szCs w:val="20"/>
              </w:rPr>
            </w:pPr>
            <w:r w:rsidRPr="003C0F02">
              <w:rPr>
                <w:color w:val="000000"/>
                <w:sz w:val="20"/>
                <w:szCs w:val="20"/>
              </w:rPr>
              <w:t>01.01.2018 - 31.12.2022</w:t>
            </w: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val="restart"/>
            <w:tcBorders>
              <w:top w:val="nil"/>
              <w:left w:val="nil"/>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Администрации ЗАТО городской округ Молодежный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p>
        </w:tc>
      </w:tr>
      <w:tr w:rsidR="003C0F02" w:rsidRPr="003C0F02" w:rsidTr="003C0F02">
        <w:trPr>
          <w:trHeight w:val="1185"/>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бюджета Московской области</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1635"/>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местного бюджета муниципального района (городского округа)</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280,00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280,00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720"/>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Внебюджетные источники</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420"/>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Итого</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280,00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280,00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94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1.6</w:t>
            </w:r>
          </w:p>
        </w:tc>
        <w:tc>
          <w:tcPr>
            <w:tcW w:w="2514"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1.6 Праздничное оформление новогодней ели</w:t>
            </w: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Федерального бюджета</w:t>
            </w:r>
          </w:p>
        </w:tc>
        <w:tc>
          <w:tcPr>
            <w:tcW w:w="1325" w:type="dxa"/>
            <w:vMerge w:val="restart"/>
            <w:tcBorders>
              <w:top w:val="nil"/>
              <w:left w:val="nil"/>
              <w:bottom w:val="single" w:sz="4" w:space="0" w:color="000000"/>
              <w:right w:val="nil"/>
            </w:tcBorders>
            <w:shd w:val="clear" w:color="auto" w:fill="auto"/>
            <w:hideMark/>
          </w:tcPr>
          <w:p w:rsidR="003C0F02" w:rsidRPr="003C0F02" w:rsidRDefault="003C0F02" w:rsidP="003C0F02">
            <w:pPr>
              <w:rPr>
                <w:color w:val="000000"/>
                <w:sz w:val="20"/>
                <w:szCs w:val="20"/>
              </w:rPr>
            </w:pPr>
            <w:r w:rsidRPr="003C0F02">
              <w:rPr>
                <w:color w:val="000000"/>
                <w:sz w:val="20"/>
                <w:szCs w:val="20"/>
              </w:rPr>
              <w:t>01.01.2018 - 31.12.2022</w:t>
            </w: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val="restart"/>
            <w:tcBorders>
              <w:top w:val="nil"/>
              <w:left w:val="nil"/>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Администрации ЗАТО городск</w:t>
            </w:r>
            <w:r w:rsidRPr="003C0F02">
              <w:rPr>
                <w:color w:val="000000"/>
                <w:sz w:val="20"/>
                <w:szCs w:val="20"/>
              </w:rPr>
              <w:lastRenderedPageBreak/>
              <w:t>ой округ Молодежный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p>
        </w:tc>
      </w:tr>
      <w:tr w:rsidR="003C0F02" w:rsidRPr="003C0F02" w:rsidTr="003C0F02">
        <w:trPr>
          <w:trHeight w:val="1185"/>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бюджета Московской области</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1635"/>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местного бюджета муниципального района (городского округа)</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95,40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95,40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720"/>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Внебюджетные источники</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420"/>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Итого</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95,40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95,40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118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1.7</w:t>
            </w:r>
          </w:p>
        </w:tc>
        <w:tc>
          <w:tcPr>
            <w:tcW w:w="2514"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1.7 Заливка и уборка катка</w:t>
            </w: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бюджета Московской области</w:t>
            </w:r>
          </w:p>
        </w:tc>
        <w:tc>
          <w:tcPr>
            <w:tcW w:w="1325" w:type="dxa"/>
            <w:vMerge w:val="restart"/>
            <w:tcBorders>
              <w:top w:val="nil"/>
              <w:left w:val="nil"/>
              <w:bottom w:val="single" w:sz="4" w:space="0" w:color="000000"/>
              <w:right w:val="nil"/>
            </w:tcBorders>
            <w:shd w:val="clear" w:color="auto" w:fill="auto"/>
            <w:hideMark/>
          </w:tcPr>
          <w:p w:rsidR="003C0F02" w:rsidRPr="003C0F02" w:rsidRDefault="003C0F02" w:rsidP="003C0F02">
            <w:pPr>
              <w:rPr>
                <w:color w:val="000000"/>
                <w:sz w:val="20"/>
                <w:szCs w:val="20"/>
              </w:rPr>
            </w:pPr>
            <w:r w:rsidRPr="003C0F02">
              <w:rPr>
                <w:color w:val="000000"/>
                <w:sz w:val="20"/>
                <w:szCs w:val="20"/>
              </w:rPr>
              <w:t>01.01.2018 - 31.12.2022</w:t>
            </w: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val="restart"/>
            <w:tcBorders>
              <w:top w:val="nil"/>
              <w:left w:val="nil"/>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Администрации ЗАТО городской округ Молодежный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p>
        </w:tc>
      </w:tr>
      <w:tr w:rsidR="003C0F02" w:rsidRPr="003C0F02" w:rsidTr="003C0F02">
        <w:trPr>
          <w:trHeight w:val="1635"/>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местного бюджета муниципального района (городского округа)</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30,00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30,00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720"/>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Внебюджетные источники</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420"/>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Итого</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30,00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30,00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94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1.8</w:t>
            </w:r>
          </w:p>
        </w:tc>
        <w:tc>
          <w:tcPr>
            <w:tcW w:w="2514"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1.8 Регулирование численности безнадзорных, агрессивных, больных животных (собак)</w:t>
            </w: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Федерального бюджета</w:t>
            </w:r>
          </w:p>
        </w:tc>
        <w:tc>
          <w:tcPr>
            <w:tcW w:w="1325" w:type="dxa"/>
            <w:vMerge w:val="restart"/>
            <w:tcBorders>
              <w:top w:val="nil"/>
              <w:left w:val="nil"/>
              <w:bottom w:val="single" w:sz="4" w:space="0" w:color="000000"/>
              <w:right w:val="nil"/>
            </w:tcBorders>
            <w:shd w:val="clear" w:color="auto" w:fill="auto"/>
            <w:hideMark/>
          </w:tcPr>
          <w:p w:rsidR="003C0F02" w:rsidRPr="003C0F02" w:rsidRDefault="003C0F02" w:rsidP="003C0F02">
            <w:pPr>
              <w:rPr>
                <w:color w:val="000000"/>
                <w:sz w:val="20"/>
                <w:szCs w:val="20"/>
              </w:rPr>
            </w:pPr>
            <w:r w:rsidRPr="003C0F02">
              <w:rPr>
                <w:color w:val="000000"/>
                <w:sz w:val="20"/>
                <w:szCs w:val="20"/>
              </w:rPr>
              <w:t>01.01.2018 - 31.12.2022</w:t>
            </w: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976" w:type="dxa"/>
            <w:vMerge w:val="restart"/>
            <w:tcBorders>
              <w:top w:val="nil"/>
              <w:left w:val="nil"/>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Администрации ЗАТО городской округ Молодежный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p>
        </w:tc>
      </w:tr>
      <w:tr w:rsidR="003C0F02" w:rsidRPr="003C0F02" w:rsidTr="003C0F02">
        <w:trPr>
          <w:trHeight w:val="1185"/>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бюджета Московской области</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144,00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48,00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32,00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32,00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32,00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1635"/>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местного бюджета муниципального района (городского округа)</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27,52</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27,52</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720"/>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Внебюджетные источники</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420"/>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Итого</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171,52</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75,52</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32,00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32,00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32,00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118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1.9</w:t>
            </w:r>
          </w:p>
        </w:tc>
        <w:tc>
          <w:tcPr>
            <w:tcW w:w="2514"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1.9 Проведение субботников</w:t>
            </w: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бюджета Московской области</w:t>
            </w:r>
          </w:p>
        </w:tc>
        <w:tc>
          <w:tcPr>
            <w:tcW w:w="1325" w:type="dxa"/>
            <w:vMerge w:val="restart"/>
            <w:tcBorders>
              <w:top w:val="nil"/>
              <w:left w:val="nil"/>
              <w:bottom w:val="single" w:sz="4" w:space="0" w:color="000000"/>
              <w:right w:val="nil"/>
            </w:tcBorders>
            <w:shd w:val="clear" w:color="auto" w:fill="auto"/>
            <w:hideMark/>
          </w:tcPr>
          <w:p w:rsidR="003C0F02" w:rsidRPr="003C0F02" w:rsidRDefault="003C0F02" w:rsidP="003C0F02">
            <w:pPr>
              <w:rPr>
                <w:color w:val="000000"/>
                <w:sz w:val="20"/>
                <w:szCs w:val="20"/>
              </w:rPr>
            </w:pPr>
            <w:r w:rsidRPr="003C0F02">
              <w:rPr>
                <w:color w:val="000000"/>
                <w:sz w:val="20"/>
                <w:szCs w:val="20"/>
              </w:rPr>
              <w:t>01.01.2018 - 31.12.2022</w:t>
            </w: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val="restart"/>
            <w:tcBorders>
              <w:top w:val="nil"/>
              <w:left w:val="nil"/>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Администрации ЗАТО городской округ Молодежный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p>
        </w:tc>
      </w:tr>
      <w:tr w:rsidR="003C0F02" w:rsidRPr="003C0F02" w:rsidTr="003C0F02">
        <w:trPr>
          <w:trHeight w:val="1635"/>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местного бюджета муниципального района (городского округа)</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23,42</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23,42</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720"/>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Внебюджетные источники</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420"/>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Итого</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23,42</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23,42</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118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1.10</w:t>
            </w:r>
          </w:p>
        </w:tc>
        <w:tc>
          <w:tcPr>
            <w:tcW w:w="2514"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1.10 Инженерное сопровождение асфальтных и прочих работ (сметы, технический надзор, строительный контроль, экспертиза и прочая документация)</w:t>
            </w: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бюджета Московской области</w:t>
            </w:r>
          </w:p>
        </w:tc>
        <w:tc>
          <w:tcPr>
            <w:tcW w:w="1325" w:type="dxa"/>
            <w:vMerge w:val="restart"/>
            <w:tcBorders>
              <w:top w:val="nil"/>
              <w:left w:val="nil"/>
              <w:bottom w:val="single" w:sz="4" w:space="0" w:color="000000"/>
              <w:right w:val="nil"/>
            </w:tcBorders>
            <w:shd w:val="clear" w:color="auto" w:fill="auto"/>
            <w:hideMark/>
          </w:tcPr>
          <w:p w:rsidR="003C0F02" w:rsidRPr="003C0F02" w:rsidRDefault="003C0F02" w:rsidP="003C0F02">
            <w:pPr>
              <w:rPr>
                <w:color w:val="000000"/>
                <w:sz w:val="20"/>
                <w:szCs w:val="20"/>
              </w:rPr>
            </w:pPr>
            <w:r w:rsidRPr="003C0F02">
              <w:rPr>
                <w:color w:val="000000"/>
                <w:sz w:val="20"/>
                <w:szCs w:val="20"/>
              </w:rPr>
              <w:t>01.01.2018 - 31.12.2022</w:t>
            </w: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val="restart"/>
            <w:tcBorders>
              <w:top w:val="nil"/>
              <w:left w:val="nil"/>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Администрации ЗАТО городской округ Молодежный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p>
        </w:tc>
      </w:tr>
      <w:tr w:rsidR="003C0F02" w:rsidRPr="003C0F02" w:rsidTr="003C0F02">
        <w:trPr>
          <w:trHeight w:val="1635"/>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местного бюджета муниципального района (городского округа)</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183,21</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183,21</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720"/>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Внебюджетные источники</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420"/>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Итого</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183,21</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183,21</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163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1.11</w:t>
            </w:r>
          </w:p>
        </w:tc>
        <w:tc>
          <w:tcPr>
            <w:tcW w:w="2514"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1.11  Сервисное сопровождение территории и профилактический ремонт игровых, развлекательных, многофункциональных зон активного отдыха детей и взрослых ЗАТО городской округ Молодежный Московской области</w:t>
            </w: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местного бюджета муниципального района (городского округа)</w:t>
            </w:r>
          </w:p>
        </w:tc>
        <w:tc>
          <w:tcPr>
            <w:tcW w:w="1325" w:type="dxa"/>
            <w:vMerge w:val="restart"/>
            <w:tcBorders>
              <w:top w:val="nil"/>
              <w:left w:val="nil"/>
              <w:bottom w:val="single" w:sz="4" w:space="0" w:color="000000"/>
              <w:right w:val="nil"/>
            </w:tcBorders>
            <w:shd w:val="clear" w:color="auto" w:fill="auto"/>
            <w:hideMark/>
          </w:tcPr>
          <w:p w:rsidR="003C0F02" w:rsidRPr="003C0F02" w:rsidRDefault="003C0F02" w:rsidP="003C0F02">
            <w:pPr>
              <w:rPr>
                <w:color w:val="000000"/>
                <w:sz w:val="20"/>
                <w:szCs w:val="20"/>
              </w:rPr>
            </w:pPr>
            <w:r w:rsidRPr="003C0F02">
              <w:rPr>
                <w:color w:val="000000"/>
                <w:sz w:val="20"/>
                <w:szCs w:val="20"/>
              </w:rPr>
              <w:t>01.01.2018 - 31.12.2022</w:t>
            </w: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8 688,22</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1 027,44</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1 550,00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4 460,78</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1 650,00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val="restart"/>
            <w:tcBorders>
              <w:top w:val="nil"/>
              <w:left w:val="nil"/>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Администрации ЗАТО городской округ Молодежный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p>
        </w:tc>
      </w:tr>
      <w:tr w:rsidR="003C0F02" w:rsidRPr="003C0F02" w:rsidTr="003C0F02">
        <w:trPr>
          <w:trHeight w:val="435"/>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Итого</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8 688,22</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1 027,44</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1 550,00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4 460,78</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1 650,00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163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1.12</w:t>
            </w:r>
          </w:p>
        </w:tc>
        <w:tc>
          <w:tcPr>
            <w:tcW w:w="2514"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 xml:space="preserve">1.12 Опиловка деревьев на территории ЗАТО городской округ Молодежный Московской области </w:t>
            </w: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местного бюджета муниципального района (городского округа)</w:t>
            </w:r>
          </w:p>
        </w:tc>
        <w:tc>
          <w:tcPr>
            <w:tcW w:w="1325" w:type="dxa"/>
            <w:vMerge w:val="restart"/>
            <w:tcBorders>
              <w:top w:val="nil"/>
              <w:left w:val="nil"/>
              <w:bottom w:val="single" w:sz="4" w:space="0" w:color="000000"/>
              <w:right w:val="nil"/>
            </w:tcBorders>
            <w:shd w:val="clear" w:color="auto" w:fill="auto"/>
            <w:hideMark/>
          </w:tcPr>
          <w:p w:rsidR="003C0F02" w:rsidRPr="003C0F02" w:rsidRDefault="003C0F02" w:rsidP="003C0F02">
            <w:pPr>
              <w:rPr>
                <w:color w:val="000000"/>
                <w:sz w:val="20"/>
                <w:szCs w:val="20"/>
              </w:rPr>
            </w:pPr>
            <w:r w:rsidRPr="003C0F02">
              <w:rPr>
                <w:color w:val="000000"/>
                <w:sz w:val="20"/>
                <w:szCs w:val="20"/>
              </w:rPr>
              <w:t>01.01.2018 - 31.12.2022</w:t>
            </w: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1 974,51</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1 974,51</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val="restart"/>
            <w:tcBorders>
              <w:top w:val="nil"/>
              <w:left w:val="nil"/>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Администрации ЗАТО городской округ Молодежный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p>
        </w:tc>
      </w:tr>
      <w:tr w:rsidR="003C0F02" w:rsidRPr="003C0F02" w:rsidTr="003C0F02">
        <w:trPr>
          <w:trHeight w:val="435"/>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Итого</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1 974,51</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1 974,51</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118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2</w:t>
            </w:r>
          </w:p>
        </w:tc>
        <w:tc>
          <w:tcPr>
            <w:tcW w:w="2514"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2 Приобретение и установка детских игровых площадок на территории ЗАТО городской округ Молодежный</w:t>
            </w: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бюджета Московской области</w:t>
            </w:r>
          </w:p>
        </w:tc>
        <w:tc>
          <w:tcPr>
            <w:tcW w:w="1325" w:type="dxa"/>
            <w:vMerge w:val="restart"/>
            <w:tcBorders>
              <w:top w:val="nil"/>
              <w:left w:val="nil"/>
              <w:bottom w:val="single" w:sz="4" w:space="0" w:color="000000"/>
              <w:right w:val="nil"/>
            </w:tcBorders>
            <w:shd w:val="clear" w:color="auto" w:fill="auto"/>
            <w:hideMark/>
          </w:tcPr>
          <w:p w:rsidR="003C0F02" w:rsidRPr="003C0F02" w:rsidRDefault="003C0F02" w:rsidP="003C0F02">
            <w:pPr>
              <w:rPr>
                <w:color w:val="000000"/>
                <w:sz w:val="20"/>
                <w:szCs w:val="20"/>
              </w:rPr>
            </w:pPr>
            <w:r w:rsidRPr="003C0F02">
              <w:rPr>
                <w:color w:val="000000"/>
                <w:sz w:val="20"/>
                <w:szCs w:val="20"/>
              </w:rPr>
              <w:t>01.01.2018 - 31.12.2022</w:t>
            </w: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val="restart"/>
            <w:tcBorders>
              <w:top w:val="nil"/>
              <w:left w:val="nil"/>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Администрации ЗАТО городской округ Молодежный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p>
        </w:tc>
      </w:tr>
      <w:tr w:rsidR="003C0F02" w:rsidRPr="003C0F02" w:rsidTr="003C0F02">
        <w:trPr>
          <w:trHeight w:val="1635"/>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местного бюджета муниципального района (городского округа)</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500,00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500,00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720"/>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Внебюджетные источники</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420"/>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Итого</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500,00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500,00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118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2.1</w:t>
            </w:r>
          </w:p>
        </w:tc>
        <w:tc>
          <w:tcPr>
            <w:tcW w:w="2514"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2.1 Установка детских игровых площадок на территории ЗАТО городской округ Молодежный</w:t>
            </w: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бюджета Московской области</w:t>
            </w:r>
          </w:p>
        </w:tc>
        <w:tc>
          <w:tcPr>
            <w:tcW w:w="1325" w:type="dxa"/>
            <w:vMerge w:val="restart"/>
            <w:tcBorders>
              <w:top w:val="nil"/>
              <w:left w:val="nil"/>
              <w:bottom w:val="single" w:sz="4" w:space="0" w:color="000000"/>
              <w:right w:val="nil"/>
            </w:tcBorders>
            <w:shd w:val="clear" w:color="auto" w:fill="auto"/>
            <w:hideMark/>
          </w:tcPr>
          <w:p w:rsidR="003C0F02" w:rsidRPr="003C0F02" w:rsidRDefault="003C0F02" w:rsidP="003C0F02">
            <w:pPr>
              <w:rPr>
                <w:color w:val="000000"/>
                <w:sz w:val="20"/>
                <w:szCs w:val="20"/>
              </w:rPr>
            </w:pPr>
            <w:r w:rsidRPr="003C0F02">
              <w:rPr>
                <w:color w:val="000000"/>
                <w:sz w:val="20"/>
                <w:szCs w:val="20"/>
              </w:rPr>
              <w:t>01.01.2018 - 31.12.2022</w:t>
            </w: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val="restart"/>
            <w:tcBorders>
              <w:top w:val="nil"/>
              <w:left w:val="nil"/>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 xml:space="preserve">Администрации ЗАТО городской округ </w:t>
            </w:r>
            <w:r w:rsidRPr="003C0F02">
              <w:rPr>
                <w:color w:val="000000"/>
                <w:sz w:val="20"/>
                <w:szCs w:val="20"/>
              </w:rPr>
              <w:lastRenderedPageBreak/>
              <w:t>Молодежный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p>
        </w:tc>
      </w:tr>
      <w:tr w:rsidR="003C0F02" w:rsidRPr="003C0F02" w:rsidTr="003C0F02">
        <w:trPr>
          <w:trHeight w:val="1635"/>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местного бюджета муниципального района (городского округа)</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500,00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500,00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720"/>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Внебюджетные источники</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420"/>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Итого</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500,00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500,00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94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3</w:t>
            </w:r>
          </w:p>
        </w:tc>
        <w:tc>
          <w:tcPr>
            <w:tcW w:w="2514"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3 Благоустройство дворовых территорий ЗАТО городской округ Молодежный</w:t>
            </w: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Федерального бюджета</w:t>
            </w:r>
          </w:p>
        </w:tc>
        <w:tc>
          <w:tcPr>
            <w:tcW w:w="1325" w:type="dxa"/>
            <w:vMerge w:val="restart"/>
            <w:tcBorders>
              <w:top w:val="nil"/>
              <w:left w:val="nil"/>
              <w:bottom w:val="single" w:sz="4" w:space="0" w:color="000000"/>
              <w:right w:val="nil"/>
            </w:tcBorders>
            <w:shd w:val="clear" w:color="auto" w:fill="auto"/>
            <w:hideMark/>
          </w:tcPr>
          <w:p w:rsidR="003C0F02" w:rsidRPr="003C0F02" w:rsidRDefault="003C0F02" w:rsidP="003C0F02">
            <w:pPr>
              <w:rPr>
                <w:color w:val="000000"/>
                <w:sz w:val="20"/>
                <w:szCs w:val="20"/>
              </w:rPr>
            </w:pPr>
            <w:r w:rsidRPr="003C0F02">
              <w:rPr>
                <w:color w:val="000000"/>
                <w:sz w:val="20"/>
                <w:szCs w:val="20"/>
              </w:rPr>
              <w:t>01.01.2018 - 31.12.2022</w:t>
            </w: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581,20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581,20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976" w:type="dxa"/>
            <w:vMerge w:val="restart"/>
            <w:tcBorders>
              <w:top w:val="nil"/>
              <w:left w:val="nil"/>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Администрации ЗАТО городской округ Молодежный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p>
        </w:tc>
      </w:tr>
      <w:tr w:rsidR="003C0F02" w:rsidRPr="003C0F02" w:rsidTr="003C0F02">
        <w:trPr>
          <w:trHeight w:val="1185"/>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бюджета Московской области</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495,10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495,10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1635"/>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местного бюджета муниципального района (городского округа)</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5 944,95</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944,95</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1 000,00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2 000,00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1 000,00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1 000,00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720"/>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Внебюджетные источники</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435"/>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Итого</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7 021,25</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2 021,25</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1 000,00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2 000,00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1 000,00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1 000,00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94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3.1</w:t>
            </w:r>
          </w:p>
        </w:tc>
        <w:tc>
          <w:tcPr>
            <w:tcW w:w="2514"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3.1 Ремонт дворовых территорий пос. Молодежный, 14,15,16,17,18</w:t>
            </w: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Федерального бюджета</w:t>
            </w:r>
          </w:p>
        </w:tc>
        <w:tc>
          <w:tcPr>
            <w:tcW w:w="1325" w:type="dxa"/>
            <w:vMerge w:val="restart"/>
            <w:tcBorders>
              <w:top w:val="nil"/>
              <w:left w:val="nil"/>
              <w:bottom w:val="single" w:sz="4" w:space="0" w:color="000000"/>
              <w:right w:val="nil"/>
            </w:tcBorders>
            <w:shd w:val="clear" w:color="auto" w:fill="auto"/>
            <w:hideMark/>
          </w:tcPr>
          <w:p w:rsidR="003C0F02" w:rsidRPr="003C0F02" w:rsidRDefault="003C0F02" w:rsidP="003C0F02">
            <w:pPr>
              <w:rPr>
                <w:color w:val="000000"/>
                <w:sz w:val="20"/>
                <w:szCs w:val="20"/>
              </w:rPr>
            </w:pPr>
            <w:r w:rsidRPr="003C0F02">
              <w:rPr>
                <w:color w:val="000000"/>
                <w:sz w:val="20"/>
                <w:szCs w:val="20"/>
              </w:rPr>
              <w:t>01.01.2018 - 31.12.2022</w:t>
            </w: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581,20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581,20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976" w:type="dxa"/>
            <w:vMerge w:val="restart"/>
            <w:tcBorders>
              <w:top w:val="nil"/>
              <w:left w:val="nil"/>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Администрации ЗАТО городской округ Молодежный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p>
        </w:tc>
      </w:tr>
      <w:tr w:rsidR="003C0F02" w:rsidRPr="003C0F02" w:rsidTr="003C0F02">
        <w:trPr>
          <w:trHeight w:val="1185"/>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бюджета Московской области</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495,10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495,10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1635"/>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местного бюджета муниципального района (городского округа)</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56,65</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56,65</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720"/>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Внебюджетные источники</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435"/>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Итого</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1 132,95</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1 132,95</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118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3.2</w:t>
            </w:r>
          </w:p>
        </w:tc>
        <w:tc>
          <w:tcPr>
            <w:tcW w:w="2514"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3.2 Комплексное благоустройство дворовых территорий</w:t>
            </w: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бюджета Московской области</w:t>
            </w:r>
          </w:p>
        </w:tc>
        <w:tc>
          <w:tcPr>
            <w:tcW w:w="1325" w:type="dxa"/>
            <w:vMerge w:val="restart"/>
            <w:tcBorders>
              <w:top w:val="nil"/>
              <w:left w:val="nil"/>
              <w:bottom w:val="single" w:sz="4" w:space="0" w:color="000000"/>
              <w:right w:val="nil"/>
            </w:tcBorders>
            <w:shd w:val="clear" w:color="auto" w:fill="auto"/>
            <w:hideMark/>
          </w:tcPr>
          <w:p w:rsidR="003C0F02" w:rsidRPr="003C0F02" w:rsidRDefault="003C0F02" w:rsidP="003C0F02">
            <w:pPr>
              <w:rPr>
                <w:color w:val="000000"/>
                <w:sz w:val="20"/>
                <w:szCs w:val="20"/>
              </w:rPr>
            </w:pPr>
            <w:r w:rsidRPr="003C0F02">
              <w:rPr>
                <w:color w:val="000000"/>
                <w:sz w:val="20"/>
                <w:szCs w:val="20"/>
              </w:rPr>
              <w:t>01.01.2018 - 31.12.2022</w:t>
            </w: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val="restart"/>
            <w:tcBorders>
              <w:top w:val="nil"/>
              <w:left w:val="nil"/>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Администрации ЗАТО городской округ Молодежный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p>
        </w:tc>
      </w:tr>
      <w:tr w:rsidR="003C0F02" w:rsidRPr="003C0F02" w:rsidTr="003C0F02">
        <w:trPr>
          <w:trHeight w:val="1635"/>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местного бюджета муниципального района (городского округа)</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5 388,30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888,30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500,00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2 000,00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1 000,00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1 000,00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720"/>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Внебюджетные источники</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435"/>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Итого</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5 388,30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888,30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500,00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2 000,00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1 000,00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1 000,00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163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3.3</w:t>
            </w:r>
          </w:p>
        </w:tc>
        <w:tc>
          <w:tcPr>
            <w:tcW w:w="2514"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3.3 Ремонт дворовых территорий пос. Молодежный, д. 1,2,3,4,5</w:t>
            </w: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местного бюджета муниципального района (городского округа)</w:t>
            </w:r>
          </w:p>
        </w:tc>
        <w:tc>
          <w:tcPr>
            <w:tcW w:w="1325" w:type="dxa"/>
            <w:vMerge w:val="restart"/>
            <w:tcBorders>
              <w:top w:val="nil"/>
              <w:left w:val="nil"/>
              <w:bottom w:val="single" w:sz="4" w:space="0" w:color="000000"/>
              <w:right w:val="nil"/>
            </w:tcBorders>
            <w:shd w:val="clear" w:color="auto" w:fill="auto"/>
            <w:hideMark/>
          </w:tcPr>
          <w:p w:rsidR="003C0F02" w:rsidRPr="003C0F02" w:rsidRDefault="003C0F02" w:rsidP="003C0F02">
            <w:pPr>
              <w:rPr>
                <w:color w:val="000000"/>
                <w:sz w:val="20"/>
                <w:szCs w:val="20"/>
              </w:rPr>
            </w:pPr>
            <w:r w:rsidRPr="003C0F02">
              <w:rPr>
                <w:color w:val="000000"/>
                <w:sz w:val="20"/>
                <w:szCs w:val="20"/>
              </w:rPr>
              <w:t>01.01.2018 - 31.12.2022</w:t>
            </w: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500,00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500,00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val="restart"/>
            <w:tcBorders>
              <w:top w:val="nil"/>
              <w:left w:val="nil"/>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Администрации ЗАТО городской округ Молодежный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p>
        </w:tc>
      </w:tr>
      <w:tr w:rsidR="003C0F02" w:rsidRPr="003C0F02" w:rsidTr="003C0F02">
        <w:trPr>
          <w:trHeight w:val="420"/>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Итого</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500,00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500,00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118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4</w:t>
            </w:r>
          </w:p>
        </w:tc>
        <w:tc>
          <w:tcPr>
            <w:tcW w:w="2514"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 xml:space="preserve">4 Функционирование административной комиссии, уполномоченной рассматривать дела об </w:t>
            </w:r>
            <w:r w:rsidRPr="003C0F02">
              <w:rPr>
                <w:color w:val="000000"/>
                <w:sz w:val="20"/>
                <w:szCs w:val="20"/>
              </w:rPr>
              <w:lastRenderedPageBreak/>
              <w:t>административных нарушениях в сфере благоустройства ЗАТО городской округ Молодежный Московской области</w:t>
            </w: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lastRenderedPageBreak/>
              <w:t>Средства бюджета Московской области</w:t>
            </w:r>
          </w:p>
        </w:tc>
        <w:tc>
          <w:tcPr>
            <w:tcW w:w="1325" w:type="dxa"/>
            <w:vMerge w:val="restart"/>
            <w:tcBorders>
              <w:top w:val="nil"/>
              <w:left w:val="nil"/>
              <w:bottom w:val="single" w:sz="4" w:space="0" w:color="000000"/>
              <w:right w:val="nil"/>
            </w:tcBorders>
            <w:shd w:val="clear" w:color="auto" w:fill="auto"/>
            <w:hideMark/>
          </w:tcPr>
          <w:p w:rsidR="003C0F02" w:rsidRPr="003C0F02" w:rsidRDefault="003C0F02" w:rsidP="003C0F02">
            <w:pPr>
              <w:rPr>
                <w:color w:val="000000"/>
                <w:sz w:val="20"/>
                <w:szCs w:val="20"/>
              </w:rPr>
            </w:pPr>
            <w:r w:rsidRPr="003C0F02">
              <w:rPr>
                <w:color w:val="000000"/>
                <w:sz w:val="20"/>
                <w:szCs w:val="20"/>
              </w:rPr>
              <w:t>01.01.2018 - 31.12.2022</w:t>
            </w: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1 904,00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476,00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476,00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476,00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476,00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val="restart"/>
            <w:tcBorders>
              <w:top w:val="nil"/>
              <w:left w:val="nil"/>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 xml:space="preserve">Администрации ЗАТО городской округ </w:t>
            </w:r>
            <w:r w:rsidRPr="003C0F02">
              <w:rPr>
                <w:color w:val="000000"/>
                <w:sz w:val="20"/>
                <w:szCs w:val="20"/>
              </w:rPr>
              <w:lastRenderedPageBreak/>
              <w:t>Молодежный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p>
        </w:tc>
      </w:tr>
      <w:tr w:rsidR="003C0F02" w:rsidRPr="003C0F02" w:rsidTr="003C0F02">
        <w:trPr>
          <w:trHeight w:val="1635"/>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местного бюджета муниципального района (городского округа)</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720"/>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Внебюджетные источники</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435"/>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Итого</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1 904,00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476,00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476,00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476,00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476,00</w:t>
            </w:r>
          </w:p>
        </w:tc>
        <w:tc>
          <w:tcPr>
            <w:tcW w:w="1120" w:type="dxa"/>
            <w:tcBorders>
              <w:top w:val="nil"/>
              <w:left w:val="nil"/>
              <w:bottom w:val="single" w:sz="4" w:space="0" w:color="000000"/>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1185"/>
        </w:trPr>
        <w:tc>
          <w:tcPr>
            <w:tcW w:w="606"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4.1</w:t>
            </w:r>
          </w:p>
        </w:tc>
        <w:tc>
          <w:tcPr>
            <w:tcW w:w="2514" w:type="dxa"/>
            <w:vMerge w:val="restart"/>
            <w:tcBorders>
              <w:top w:val="nil"/>
              <w:left w:val="single" w:sz="4" w:space="0" w:color="000000"/>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 xml:space="preserve">4.1 Субвенция на создание административной комиссии, уполномоченной рассматривать дела об административных нарушениях в сфере благоустройства </w:t>
            </w: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бюджета Московской области</w:t>
            </w:r>
          </w:p>
        </w:tc>
        <w:tc>
          <w:tcPr>
            <w:tcW w:w="1325" w:type="dxa"/>
            <w:vMerge w:val="restart"/>
            <w:tcBorders>
              <w:top w:val="nil"/>
              <w:left w:val="nil"/>
              <w:bottom w:val="single" w:sz="4" w:space="0" w:color="000000"/>
              <w:right w:val="nil"/>
            </w:tcBorders>
            <w:shd w:val="clear" w:color="auto" w:fill="auto"/>
            <w:hideMark/>
          </w:tcPr>
          <w:p w:rsidR="003C0F02" w:rsidRPr="003C0F02" w:rsidRDefault="003C0F02" w:rsidP="003C0F02">
            <w:pPr>
              <w:rPr>
                <w:color w:val="000000"/>
                <w:sz w:val="20"/>
                <w:szCs w:val="20"/>
              </w:rPr>
            </w:pPr>
            <w:r w:rsidRPr="003C0F02">
              <w:rPr>
                <w:color w:val="000000"/>
                <w:sz w:val="20"/>
                <w:szCs w:val="20"/>
              </w:rPr>
              <w:t>01.01.2018 - 31.12.2022</w:t>
            </w: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1 904,00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476,00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476,00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476,00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476,00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val="restart"/>
            <w:tcBorders>
              <w:top w:val="nil"/>
              <w:left w:val="nil"/>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r w:rsidRPr="003C0F02">
              <w:rPr>
                <w:color w:val="000000"/>
                <w:sz w:val="20"/>
                <w:szCs w:val="20"/>
              </w:rPr>
              <w:t>Администрации ЗАТО городской округ Молодежный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C0F02" w:rsidRPr="003C0F02" w:rsidRDefault="003C0F02" w:rsidP="003C0F02">
            <w:pPr>
              <w:jc w:val="center"/>
              <w:rPr>
                <w:color w:val="000000"/>
                <w:sz w:val="20"/>
                <w:szCs w:val="20"/>
              </w:rPr>
            </w:pPr>
          </w:p>
        </w:tc>
      </w:tr>
      <w:tr w:rsidR="003C0F02" w:rsidRPr="003C0F02" w:rsidTr="003C0F02">
        <w:trPr>
          <w:trHeight w:val="1635"/>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Средства местного бюджета муниципального района (городского округа)</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720"/>
        </w:trPr>
        <w:tc>
          <w:tcPr>
            <w:tcW w:w="606"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000000"/>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Внебюджетные источники</w:t>
            </w:r>
          </w:p>
        </w:tc>
        <w:tc>
          <w:tcPr>
            <w:tcW w:w="1325" w:type="dxa"/>
            <w:vMerge/>
            <w:tcBorders>
              <w:top w:val="nil"/>
              <w:left w:val="nil"/>
              <w:bottom w:val="single" w:sz="4" w:space="0" w:color="000000"/>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000000"/>
              <w:right w:val="single" w:sz="4" w:space="0" w:color="000000"/>
            </w:tcBorders>
            <w:shd w:val="clear" w:color="auto" w:fill="auto"/>
            <w:noWrap/>
            <w:hideMark/>
          </w:tcPr>
          <w:p w:rsidR="003C0F02" w:rsidRPr="003C0F02" w:rsidRDefault="003C0F02" w:rsidP="003C0F02">
            <w:pPr>
              <w:rPr>
                <w:color w:val="000000"/>
                <w:sz w:val="20"/>
                <w:szCs w:val="20"/>
              </w:rPr>
            </w:pPr>
            <w:r w:rsidRPr="003C0F02">
              <w:rPr>
                <w:color w:val="000000"/>
                <w:sz w:val="20"/>
                <w:szCs w:val="20"/>
              </w:rPr>
              <w:t> </w:t>
            </w:r>
          </w:p>
        </w:tc>
        <w:tc>
          <w:tcPr>
            <w:tcW w:w="12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000000"/>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435"/>
        </w:trPr>
        <w:tc>
          <w:tcPr>
            <w:tcW w:w="606" w:type="dxa"/>
            <w:vMerge/>
            <w:tcBorders>
              <w:top w:val="nil"/>
              <w:left w:val="single" w:sz="4" w:space="0" w:color="000000"/>
              <w:bottom w:val="single" w:sz="4" w:space="0" w:color="auto"/>
              <w:right w:val="single" w:sz="4" w:space="0" w:color="000000"/>
            </w:tcBorders>
            <w:vAlign w:val="center"/>
            <w:hideMark/>
          </w:tcPr>
          <w:p w:rsidR="003C0F02" w:rsidRPr="003C0F02" w:rsidRDefault="003C0F02" w:rsidP="003C0F02">
            <w:pPr>
              <w:rPr>
                <w:color w:val="000000"/>
                <w:sz w:val="20"/>
                <w:szCs w:val="20"/>
              </w:rPr>
            </w:pPr>
          </w:p>
        </w:tc>
        <w:tc>
          <w:tcPr>
            <w:tcW w:w="2514" w:type="dxa"/>
            <w:vMerge/>
            <w:tcBorders>
              <w:top w:val="nil"/>
              <w:left w:val="single" w:sz="4" w:space="0" w:color="000000"/>
              <w:bottom w:val="single" w:sz="4" w:space="0" w:color="auto"/>
              <w:right w:val="single" w:sz="4" w:space="0" w:color="000000"/>
            </w:tcBorders>
            <w:vAlign w:val="center"/>
            <w:hideMark/>
          </w:tcPr>
          <w:p w:rsidR="003C0F02" w:rsidRPr="003C0F02" w:rsidRDefault="003C0F02" w:rsidP="003C0F02">
            <w:pPr>
              <w:rPr>
                <w:color w:val="000000"/>
                <w:sz w:val="20"/>
                <w:szCs w:val="20"/>
              </w:rPr>
            </w:pPr>
          </w:p>
        </w:tc>
        <w:tc>
          <w:tcPr>
            <w:tcW w:w="1701" w:type="dxa"/>
            <w:tcBorders>
              <w:top w:val="nil"/>
              <w:left w:val="nil"/>
              <w:bottom w:val="single" w:sz="4" w:space="0" w:color="auto"/>
              <w:right w:val="single" w:sz="4" w:space="0" w:color="000000"/>
            </w:tcBorders>
            <w:shd w:val="clear" w:color="auto" w:fill="auto"/>
            <w:hideMark/>
          </w:tcPr>
          <w:p w:rsidR="003C0F02" w:rsidRPr="003C0F02" w:rsidRDefault="003C0F02" w:rsidP="003C0F02">
            <w:pPr>
              <w:rPr>
                <w:color w:val="000000"/>
                <w:sz w:val="20"/>
                <w:szCs w:val="20"/>
              </w:rPr>
            </w:pPr>
            <w:r w:rsidRPr="003C0F02">
              <w:rPr>
                <w:color w:val="000000"/>
                <w:sz w:val="20"/>
                <w:szCs w:val="20"/>
              </w:rPr>
              <w:t>Итого</w:t>
            </w:r>
          </w:p>
        </w:tc>
        <w:tc>
          <w:tcPr>
            <w:tcW w:w="1325" w:type="dxa"/>
            <w:vMerge/>
            <w:tcBorders>
              <w:top w:val="nil"/>
              <w:left w:val="nil"/>
              <w:bottom w:val="single" w:sz="4" w:space="0" w:color="auto"/>
              <w:right w:val="nil"/>
            </w:tcBorders>
            <w:vAlign w:val="center"/>
            <w:hideMark/>
          </w:tcPr>
          <w:p w:rsidR="003C0F02" w:rsidRPr="003C0F02" w:rsidRDefault="003C0F02" w:rsidP="003C0F02">
            <w:pPr>
              <w:rPr>
                <w:color w:val="000000"/>
                <w:sz w:val="20"/>
                <w:szCs w:val="20"/>
              </w:rPr>
            </w:pPr>
          </w:p>
        </w:tc>
        <w:tc>
          <w:tcPr>
            <w:tcW w:w="801" w:type="dxa"/>
            <w:tcBorders>
              <w:top w:val="nil"/>
              <w:left w:val="single" w:sz="4" w:space="0" w:color="000000"/>
              <w:bottom w:val="single" w:sz="4" w:space="0" w:color="auto"/>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 </w:t>
            </w:r>
          </w:p>
        </w:tc>
        <w:tc>
          <w:tcPr>
            <w:tcW w:w="1220" w:type="dxa"/>
            <w:tcBorders>
              <w:top w:val="nil"/>
              <w:left w:val="nil"/>
              <w:bottom w:val="single" w:sz="4" w:space="0" w:color="auto"/>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1 904,00</w:t>
            </w:r>
          </w:p>
        </w:tc>
        <w:tc>
          <w:tcPr>
            <w:tcW w:w="1120" w:type="dxa"/>
            <w:tcBorders>
              <w:top w:val="nil"/>
              <w:left w:val="nil"/>
              <w:bottom w:val="single" w:sz="4" w:space="0" w:color="auto"/>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476,00</w:t>
            </w:r>
          </w:p>
        </w:tc>
        <w:tc>
          <w:tcPr>
            <w:tcW w:w="1120" w:type="dxa"/>
            <w:tcBorders>
              <w:top w:val="nil"/>
              <w:left w:val="nil"/>
              <w:bottom w:val="single" w:sz="4" w:space="0" w:color="auto"/>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476,00</w:t>
            </w:r>
          </w:p>
        </w:tc>
        <w:tc>
          <w:tcPr>
            <w:tcW w:w="1120" w:type="dxa"/>
            <w:tcBorders>
              <w:top w:val="nil"/>
              <w:left w:val="nil"/>
              <w:bottom w:val="single" w:sz="4" w:space="0" w:color="auto"/>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476,00</w:t>
            </w:r>
          </w:p>
        </w:tc>
        <w:tc>
          <w:tcPr>
            <w:tcW w:w="1120" w:type="dxa"/>
            <w:tcBorders>
              <w:top w:val="nil"/>
              <w:left w:val="nil"/>
              <w:bottom w:val="single" w:sz="4" w:space="0" w:color="auto"/>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476,00</w:t>
            </w:r>
          </w:p>
        </w:tc>
        <w:tc>
          <w:tcPr>
            <w:tcW w:w="1120" w:type="dxa"/>
            <w:tcBorders>
              <w:top w:val="nil"/>
              <w:left w:val="nil"/>
              <w:bottom w:val="single" w:sz="4" w:space="0" w:color="auto"/>
              <w:right w:val="single" w:sz="4" w:space="0" w:color="000000"/>
            </w:tcBorders>
            <w:shd w:val="clear" w:color="auto" w:fill="auto"/>
            <w:hideMark/>
          </w:tcPr>
          <w:p w:rsidR="003C0F02" w:rsidRPr="003C0F02" w:rsidRDefault="003C0F02" w:rsidP="003C0F02">
            <w:pPr>
              <w:jc w:val="right"/>
              <w:rPr>
                <w:color w:val="000000"/>
                <w:sz w:val="20"/>
                <w:szCs w:val="20"/>
              </w:rPr>
            </w:pPr>
            <w:r w:rsidRPr="003C0F02">
              <w:rPr>
                <w:color w:val="000000"/>
                <w:sz w:val="20"/>
                <w:szCs w:val="20"/>
              </w:rPr>
              <w:t>0,00</w:t>
            </w:r>
          </w:p>
        </w:tc>
        <w:tc>
          <w:tcPr>
            <w:tcW w:w="976" w:type="dxa"/>
            <w:vMerge/>
            <w:tcBorders>
              <w:top w:val="nil"/>
              <w:left w:val="nil"/>
              <w:bottom w:val="single" w:sz="4" w:space="0" w:color="auto"/>
              <w:right w:val="single" w:sz="4" w:space="0" w:color="000000"/>
            </w:tcBorders>
            <w:vAlign w:val="center"/>
            <w:hideMark/>
          </w:tcPr>
          <w:p w:rsidR="003C0F02" w:rsidRPr="003C0F02" w:rsidRDefault="003C0F02" w:rsidP="003C0F02">
            <w:pPr>
              <w:rPr>
                <w:color w:val="000000"/>
                <w:sz w:val="20"/>
                <w:szCs w:val="20"/>
              </w:rPr>
            </w:pPr>
          </w:p>
        </w:tc>
        <w:tc>
          <w:tcPr>
            <w:tcW w:w="709" w:type="dxa"/>
            <w:vMerge/>
            <w:tcBorders>
              <w:top w:val="nil"/>
              <w:left w:val="single" w:sz="4" w:space="0" w:color="000000"/>
              <w:bottom w:val="single" w:sz="4" w:space="0" w:color="auto"/>
              <w:right w:val="single" w:sz="4" w:space="0" w:color="000000"/>
            </w:tcBorders>
            <w:vAlign w:val="center"/>
            <w:hideMark/>
          </w:tcPr>
          <w:p w:rsidR="003C0F02" w:rsidRPr="003C0F02" w:rsidRDefault="003C0F02" w:rsidP="003C0F02">
            <w:pPr>
              <w:rPr>
                <w:color w:val="000000"/>
                <w:sz w:val="20"/>
                <w:szCs w:val="20"/>
              </w:rPr>
            </w:pPr>
          </w:p>
        </w:tc>
      </w:tr>
      <w:tr w:rsidR="003C0F02" w:rsidRPr="003C0F02" w:rsidTr="003C0F02">
        <w:trPr>
          <w:trHeight w:val="435"/>
        </w:trPr>
        <w:tc>
          <w:tcPr>
            <w:tcW w:w="6947" w:type="dxa"/>
            <w:gridSpan w:val="5"/>
            <w:tcBorders>
              <w:top w:val="single" w:sz="4" w:space="0" w:color="auto"/>
              <w:left w:val="single" w:sz="4" w:space="0" w:color="auto"/>
              <w:bottom w:val="single" w:sz="4" w:space="0" w:color="auto"/>
              <w:right w:val="single" w:sz="4" w:space="0" w:color="auto"/>
            </w:tcBorders>
            <w:shd w:val="clear" w:color="auto" w:fill="auto"/>
          </w:tcPr>
          <w:p w:rsidR="003C0F02" w:rsidRPr="00F62C3C" w:rsidRDefault="003C0F02" w:rsidP="003C0F02">
            <w:pPr>
              <w:rPr>
                <w:color w:val="000000"/>
                <w:sz w:val="20"/>
                <w:szCs w:val="20"/>
              </w:rPr>
            </w:pPr>
            <w:r w:rsidRPr="00F62C3C">
              <w:rPr>
                <w:color w:val="000000"/>
                <w:sz w:val="20"/>
                <w:szCs w:val="20"/>
              </w:rPr>
              <w:t>Всего, в том числе:</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3C0F02" w:rsidRPr="00F62C3C" w:rsidRDefault="003C0F02" w:rsidP="003C0F02">
            <w:pPr>
              <w:jc w:val="right"/>
              <w:rPr>
                <w:color w:val="000000"/>
                <w:sz w:val="20"/>
                <w:szCs w:val="20"/>
              </w:rPr>
            </w:pPr>
            <w:r w:rsidRPr="00F62C3C">
              <w:rPr>
                <w:color w:val="000000"/>
                <w:sz w:val="20"/>
                <w:szCs w:val="20"/>
              </w:rPr>
              <w:t>24 152,37</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3C0F02" w:rsidRPr="00F62C3C" w:rsidRDefault="003C0F02" w:rsidP="003C0F02">
            <w:pPr>
              <w:jc w:val="right"/>
              <w:rPr>
                <w:color w:val="000000"/>
                <w:sz w:val="20"/>
                <w:szCs w:val="20"/>
              </w:rPr>
            </w:pPr>
            <w:r w:rsidRPr="00F62C3C">
              <w:rPr>
                <w:color w:val="000000"/>
                <w:sz w:val="20"/>
                <w:szCs w:val="20"/>
              </w:rPr>
              <w:t>9 467,59</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3C0F02" w:rsidRPr="00F62C3C" w:rsidRDefault="003C0F02" w:rsidP="003C0F02">
            <w:pPr>
              <w:jc w:val="right"/>
              <w:rPr>
                <w:color w:val="000000"/>
                <w:sz w:val="20"/>
                <w:szCs w:val="20"/>
              </w:rPr>
            </w:pPr>
            <w:r w:rsidRPr="00F62C3C">
              <w:rPr>
                <w:color w:val="000000"/>
                <w:sz w:val="20"/>
                <w:szCs w:val="20"/>
              </w:rPr>
              <w:t>3 058,00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3C0F02" w:rsidRPr="00F62C3C" w:rsidRDefault="003C0F02" w:rsidP="003C0F02">
            <w:pPr>
              <w:jc w:val="right"/>
              <w:rPr>
                <w:color w:val="000000"/>
                <w:sz w:val="20"/>
                <w:szCs w:val="20"/>
              </w:rPr>
            </w:pPr>
            <w:r w:rsidRPr="00F62C3C">
              <w:rPr>
                <w:color w:val="000000"/>
                <w:sz w:val="20"/>
                <w:szCs w:val="20"/>
              </w:rPr>
              <w:t>6 968,78</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3C0F02" w:rsidRPr="00F62C3C" w:rsidRDefault="003C0F02" w:rsidP="003C0F02">
            <w:pPr>
              <w:jc w:val="right"/>
              <w:rPr>
                <w:color w:val="000000"/>
                <w:sz w:val="20"/>
                <w:szCs w:val="20"/>
              </w:rPr>
            </w:pPr>
            <w:r w:rsidRPr="00F62C3C">
              <w:rPr>
                <w:color w:val="000000"/>
                <w:sz w:val="20"/>
                <w:szCs w:val="20"/>
              </w:rPr>
              <w:t>3 658,00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3C0F02" w:rsidRPr="00F62C3C" w:rsidRDefault="003C0F02" w:rsidP="003C0F02">
            <w:pPr>
              <w:jc w:val="right"/>
              <w:rPr>
                <w:color w:val="000000"/>
                <w:sz w:val="20"/>
                <w:szCs w:val="20"/>
              </w:rPr>
            </w:pPr>
            <w:r w:rsidRPr="00F62C3C">
              <w:rPr>
                <w:color w:val="000000"/>
                <w:sz w:val="20"/>
                <w:szCs w:val="20"/>
              </w:rPr>
              <w:t>1 000,00</w:t>
            </w:r>
          </w:p>
        </w:tc>
        <w:tc>
          <w:tcPr>
            <w:tcW w:w="976" w:type="dxa"/>
            <w:tcBorders>
              <w:top w:val="single" w:sz="4" w:space="0" w:color="auto"/>
              <w:left w:val="single" w:sz="4" w:space="0" w:color="auto"/>
              <w:bottom w:val="single" w:sz="4" w:space="0" w:color="auto"/>
              <w:right w:val="single" w:sz="4" w:space="0" w:color="auto"/>
            </w:tcBorders>
            <w:vAlign w:val="center"/>
          </w:tcPr>
          <w:p w:rsidR="003C0F02" w:rsidRPr="003C0F02" w:rsidRDefault="003C0F02" w:rsidP="003C0F02">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C0F02" w:rsidRPr="003C0F02" w:rsidRDefault="003C0F02" w:rsidP="003C0F02">
            <w:pPr>
              <w:rPr>
                <w:color w:val="000000"/>
                <w:sz w:val="20"/>
                <w:szCs w:val="20"/>
              </w:rPr>
            </w:pPr>
          </w:p>
        </w:tc>
      </w:tr>
      <w:tr w:rsidR="003C0F02" w:rsidRPr="003C0F02" w:rsidTr="003C0F02">
        <w:trPr>
          <w:trHeight w:val="435"/>
        </w:trPr>
        <w:tc>
          <w:tcPr>
            <w:tcW w:w="6947" w:type="dxa"/>
            <w:gridSpan w:val="5"/>
            <w:tcBorders>
              <w:top w:val="single" w:sz="4" w:space="0" w:color="auto"/>
              <w:left w:val="single" w:sz="4" w:space="0" w:color="auto"/>
              <w:bottom w:val="single" w:sz="4" w:space="0" w:color="auto"/>
              <w:right w:val="single" w:sz="4" w:space="0" w:color="auto"/>
            </w:tcBorders>
            <w:shd w:val="clear" w:color="auto" w:fill="auto"/>
          </w:tcPr>
          <w:p w:rsidR="003C0F02" w:rsidRPr="00F62C3C" w:rsidRDefault="003C0F02" w:rsidP="003C0F02">
            <w:pPr>
              <w:rPr>
                <w:color w:val="000000"/>
                <w:sz w:val="20"/>
                <w:szCs w:val="20"/>
              </w:rPr>
            </w:pPr>
            <w:r w:rsidRPr="00F62C3C">
              <w:rPr>
                <w:color w:val="000000"/>
                <w:sz w:val="20"/>
                <w:szCs w:val="20"/>
              </w:rPr>
              <w:t>Средства бюджета Московской области</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3C0F02" w:rsidRPr="00F62C3C" w:rsidRDefault="003C0F02" w:rsidP="003C0F02">
            <w:pPr>
              <w:jc w:val="right"/>
              <w:rPr>
                <w:color w:val="000000"/>
                <w:sz w:val="20"/>
                <w:szCs w:val="20"/>
              </w:rPr>
            </w:pPr>
            <w:r w:rsidRPr="00F62C3C">
              <w:rPr>
                <w:color w:val="000000"/>
                <w:sz w:val="20"/>
                <w:szCs w:val="20"/>
              </w:rPr>
              <w:t>2 543,10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3C0F02" w:rsidRPr="00F62C3C" w:rsidRDefault="003C0F02" w:rsidP="003C0F02">
            <w:pPr>
              <w:jc w:val="right"/>
              <w:rPr>
                <w:color w:val="000000"/>
                <w:sz w:val="20"/>
                <w:szCs w:val="20"/>
              </w:rPr>
            </w:pPr>
            <w:r w:rsidRPr="00F62C3C">
              <w:rPr>
                <w:color w:val="000000"/>
                <w:sz w:val="20"/>
                <w:szCs w:val="20"/>
              </w:rPr>
              <w:t>1 019,10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3C0F02" w:rsidRPr="00F62C3C" w:rsidRDefault="003C0F02" w:rsidP="003C0F02">
            <w:pPr>
              <w:jc w:val="right"/>
              <w:rPr>
                <w:color w:val="000000"/>
                <w:sz w:val="20"/>
                <w:szCs w:val="20"/>
              </w:rPr>
            </w:pPr>
            <w:r w:rsidRPr="00F62C3C">
              <w:rPr>
                <w:color w:val="000000"/>
                <w:sz w:val="20"/>
                <w:szCs w:val="20"/>
              </w:rPr>
              <w:t>508,00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3C0F02" w:rsidRPr="00F62C3C" w:rsidRDefault="003C0F02" w:rsidP="003C0F02">
            <w:pPr>
              <w:jc w:val="right"/>
              <w:rPr>
                <w:color w:val="000000"/>
                <w:sz w:val="20"/>
                <w:szCs w:val="20"/>
              </w:rPr>
            </w:pPr>
            <w:r w:rsidRPr="00F62C3C">
              <w:rPr>
                <w:color w:val="000000"/>
                <w:sz w:val="20"/>
                <w:szCs w:val="20"/>
              </w:rPr>
              <w:t>508,00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3C0F02" w:rsidRPr="00F62C3C" w:rsidRDefault="003C0F02" w:rsidP="003C0F02">
            <w:pPr>
              <w:jc w:val="right"/>
              <w:rPr>
                <w:color w:val="000000"/>
                <w:sz w:val="20"/>
                <w:szCs w:val="20"/>
              </w:rPr>
            </w:pPr>
            <w:r w:rsidRPr="00F62C3C">
              <w:rPr>
                <w:color w:val="000000"/>
                <w:sz w:val="20"/>
                <w:szCs w:val="20"/>
              </w:rPr>
              <w:t>508,00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3C0F02" w:rsidRPr="00F62C3C" w:rsidRDefault="003C0F02" w:rsidP="003C0F02">
            <w:pPr>
              <w:jc w:val="right"/>
              <w:rPr>
                <w:color w:val="000000"/>
                <w:sz w:val="20"/>
                <w:szCs w:val="20"/>
              </w:rPr>
            </w:pPr>
            <w:r w:rsidRPr="00F62C3C">
              <w:rPr>
                <w:color w:val="000000"/>
                <w:sz w:val="20"/>
                <w:szCs w:val="20"/>
              </w:rPr>
              <w:t>0,00</w:t>
            </w:r>
          </w:p>
        </w:tc>
        <w:tc>
          <w:tcPr>
            <w:tcW w:w="976" w:type="dxa"/>
            <w:tcBorders>
              <w:top w:val="single" w:sz="4" w:space="0" w:color="auto"/>
              <w:left w:val="single" w:sz="4" w:space="0" w:color="auto"/>
              <w:bottom w:val="single" w:sz="4" w:space="0" w:color="auto"/>
              <w:right w:val="single" w:sz="4" w:space="0" w:color="auto"/>
            </w:tcBorders>
            <w:vAlign w:val="center"/>
          </w:tcPr>
          <w:p w:rsidR="003C0F02" w:rsidRPr="003C0F02" w:rsidRDefault="003C0F02" w:rsidP="003C0F02">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C0F02" w:rsidRPr="003C0F02" w:rsidRDefault="003C0F02" w:rsidP="003C0F02">
            <w:pPr>
              <w:rPr>
                <w:color w:val="000000"/>
                <w:sz w:val="20"/>
                <w:szCs w:val="20"/>
              </w:rPr>
            </w:pPr>
          </w:p>
        </w:tc>
      </w:tr>
      <w:tr w:rsidR="003C0F02" w:rsidRPr="003C0F02" w:rsidTr="003C0F02">
        <w:trPr>
          <w:trHeight w:val="435"/>
        </w:trPr>
        <w:tc>
          <w:tcPr>
            <w:tcW w:w="6947" w:type="dxa"/>
            <w:gridSpan w:val="5"/>
            <w:tcBorders>
              <w:top w:val="single" w:sz="4" w:space="0" w:color="auto"/>
              <w:left w:val="single" w:sz="4" w:space="0" w:color="auto"/>
              <w:bottom w:val="single" w:sz="4" w:space="0" w:color="auto"/>
              <w:right w:val="single" w:sz="4" w:space="0" w:color="auto"/>
            </w:tcBorders>
            <w:shd w:val="clear" w:color="auto" w:fill="auto"/>
          </w:tcPr>
          <w:p w:rsidR="003C0F02" w:rsidRPr="00F62C3C" w:rsidRDefault="003C0F02" w:rsidP="003C0F02">
            <w:pPr>
              <w:rPr>
                <w:color w:val="000000"/>
                <w:sz w:val="20"/>
                <w:szCs w:val="20"/>
              </w:rPr>
            </w:pPr>
            <w:r w:rsidRPr="00F62C3C">
              <w:rPr>
                <w:color w:val="000000"/>
                <w:sz w:val="20"/>
                <w:szCs w:val="20"/>
              </w:rPr>
              <w:t>Средства местного бюджета муниципального района (городского округа)</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3C0F02" w:rsidRPr="00F62C3C" w:rsidRDefault="003C0F02" w:rsidP="003C0F02">
            <w:pPr>
              <w:jc w:val="right"/>
              <w:rPr>
                <w:color w:val="000000"/>
                <w:sz w:val="20"/>
                <w:szCs w:val="20"/>
              </w:rPr>
            </w:pPr>
            <w:r w:rsidRPr="00F62C3C">
              <w:rPr>
                <w:color w:val="000000"/>
                <w:sz w:val="20"/>
                <w:szCs w:val="20"/>
              </w:rPr>
              <w:t>21 028,07</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3C0F02" w:rsidRPr="00F62C3C" w:rsidRDefault="003C0F02" w:rsidP="003C0F02">
            <w:pPr>
              <w:jc w:val="right"/>
              <w:rPr>
                <w:color w:val="000000"/>
                <w:sz w:val="20"/>
                <w:szCs w:val="20"/>
              </w:rPr>
            </w:pPr>
            <w:r w:rsidRPr="00F62C3C">
              <w:rPr>
                <w:color w:val="000000"/>
                <w:sz w:val="20"/>
                <w:szCs w:val="20"/>
              </w:rPr>
              <w:t>7 867,29</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3C0F02" w:rsidRPr="00F62C3C" w:rsidRDefault="003C0F02" w:rsidP="003C0F02">
            <w:pPr>
              <w:jc w:val="right"/>
              <w:rPr>
                <w:color w:val="000000"/>
                <w:sz w:val="20"/>
                <w:szCs w:val="20"/>
              </w:rPr>
            </w:pPr>
            <w:r w:rsidRPr="00F62C3C">
              <w:rPr>
                <w:color w:val="000000"/>
                <w:sz w:val="20"/>
                <w:szCs w:val="20"/>
              </w:rPr>
              <w:t>2 550,00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3C0F02" w:rsidRPr="00F62C3C" w:rsidRDefault="003C0F02" w:rsidP="003C0F02">
            <w:pPr>
              <w:jc w:val="right"/>
              <w:rPr>
                <w:color w:val="000000"/>
                <w:sz w:val="20"/>
                <w:szCs w:val="20"/>
              </w:rPr>
            </w:pPr>
            <w:r w:rsidRPr="00F62C3C">
              <w:rPr>
                <w:color w:val="000000"/>
                <w:sz w:val="20"/>
                <w:szCs w:val="20"/>
              </w:rPr>
              <w:t>6 460,78</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3C0F02" w:rsidRPr="00F62C3C" w:rsidRDefault="003C0F02" w:rsidP="003C0F02">
            <w:pPr>
              <w:jc w:val="right"/>
              <w:rPr>
                <w:color w:val="000000"/>
                <w:sz w:val="20"/>
                <w:szCs w:val="20"/>
              </w:rPr>
            </w:pPr>
            <w:r w:rsidRPr="00F62C3C">
              <w:rPr>
                <w:color w:val="000000"/>
                <w:sz w:val="20"/>
                <w:szCs w:val="20"/>
              </w:rPr>
              <w:t>3 150,00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3C0F02" w:rsidRPr="00F62C3C" w:rsidRDefault="003C0F02" w:rsidP="003C0F02">
            <w:pPr>
              <w:jc w:val="right"/>
              <w:rPr>
                <w:color w:val="000000"/>
                <w:sz w:val="20"/>
                <w:szCs w:val="20"/>
              </w:rPr>
            </w:pPr>
            <w:r w:rsidRPr="00F62C3C">
              <w:rPr>
                <w:color w:val="000000"/>
                <w:sz w:val="20"/>
                <w:szCs w:val="20"/>
              </w:rPr>
              <w:t>1 000,00</w:t>
            </w:r>
          </w:p>
        </w:tc>
        <w:tc>
          <w:tcPr>
            <w:tcW w:w="976" w:type="dxa"/>
            <w:tcBorders>
              <w:top w:val="single" w:sz="4" w:space="0" w:color="auto"/>
              <w:left w:val="single" w:sz="4" w:space="0" w:color="auto"/>
              <w:bottom w:val="single" w:sz="4" w:space="0" w:color="auto"/>
              <w:right w:val="single" w:sz="4" w:space="0" w:color="auto"/>
            </w:tcBorders>
            <w:vAlign w:val="center"/>
          </w:tcPr>
          <w:p w:rsidR="003C0F02" w:rsidRPr="003C0F02" w:rsidRDefault="003C0F02" w:rsidP="003C0F02">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C0F02" w:rsidRPr="003C0F02" w:rsidRDefault="003C0F02" w:rsidP="003C0F02">
            <w:pPr>
              <w:rPr>
                <w:color w:val="000000"/>
                <w:sz w:val="20"/>
                <w:szCs w:val="20"/>
              </w:rPr>
            </w:pPr>
          </w:p>
        </w:tc>
      </w:tr>
      <w:tr w:rsidR="003C0F02" w:rsidRPr="003C0F02" w:rsidTr="00AE5B1A">
        <w:trPr>
          <w:trHeight w:val="435"/>
        </w:trPr>
        <w:tc>
          <w:tcPr>
            <w:tcW w:w="6947" w:type="dxa"/>
            <w:gridSpan w:val="5"/>
            <w:tcBorders>
              <w:top w:val="single" w:sz="4" w:space="0" w:color="auto"/>
              <w:left w:val="single" w:sz="4" w:space="0" w:color="auto"/>
              <w:bottom w:val="single" w:sz="4" w:space="0" w:color="auto"/>
              <w:right w:val="single" w:sz="4" w:space="0" w:color="auto"/>
            </w:tcBorders>
            <w:shd w:val="clear" w:color="auto" w:fill="auto"/>
          </w:tcPr>
          <w:p w:rsidR="003C0F02" w:rsidRPr="00F62C3C" w:rsidRDefault="003C0F02" w:rsidP="003C0F02">
            <w:pPr>
              <w:rPr>
                <w:color w:val="000000"/>
                <w:sz w:val="20"/>
                <w:szCs w:val="20"/>
              </w:rPr>
            </w:pPr>
            <w:r w:rsidRPr="00F62C3C">
              <w:rPr>
                <w:color w:val="000000"/>
                <w:sz w:val="20"/>
                <w:szCs w:val="20"/>
              </w:rPr>
              <w:t>Средства Федерального бюджета</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3C0F02" w:rsidRPr="00F62C3C" w:rsidRDefault="003C0F02" w:rsidP="003C0F02">
            <w:pPr>
              <w:jc w:val="right"/>
              <w:rPr>
                <w:color w:val="000000"/>
                <w:sz w:val="20"/>
                <w:szCs w:val="20"/>
              </w:rPr>
            </w:pPr>
            <w:r w:rsidRPr="00F62C3C">
              <w:rPr>
                <w:color w:val="000000"/>
                <w:sz w:val="20"/>
                <w:szCs w:val="20"/>
              </w:rPr>
              <w:t>581,20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3C0F02" w:rsidRPr="00F62C3C" w:rsidRDefault="003C0F02" w:rsidP="003C0F02">
            <w:pPr>
              <w:jc w:val="right"/>
              <w:rPr>
                <w:color w:val="000000"/>
                <w:sz w:val="20"/>
                <w:szCs w:val="20"/>
              </w:rPr>
            </w:pPr>
            <w:r w:rsidRPr="00F62C3C">
              <w:rPr>
                <w:color w:val="000000"/>
                <w:sz w:val="20"/>
                <w:szCs w:val="20"/>
              </w:rPr>
              <w:t>581,20</w:t>
            </w:r>
          </w:p>
        </w:tc>
        <w:tc>
          <w:tcPr>
            <w:tcW w:w="1120" w:type="dxa"/>
            <w:tcBorders>
              <w:top w:val="nil"/>
              <w:left w:val="nil"/>
              <w:bottom w:val="single" w:sz="4" w:space="0" w:color="000000"/>
              <w:right w:val="single" w:sz="4" w:space="0" w:color="000000"/>
            </w:tcBorders>
            <w:shd w:val="clear" w:color="auto" w:fill="auto"/>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tcPr>
          <w:p w:rsidR="003C0F02" w:rsidRPr="003C0F02" w:rsidRDefault="003C0F02" w:rsidP="003C0F02">
            <w:pPr>
              <w:jc w:val="right"/>
              <w:rPr>
                <w:color w:val="000000"/>
                <w:sz w:val="20"/>
                <w:szCs w:val="20"/>
              </w:rPr>
            </w:pPr>
            <w:r w:rsidRPr="003C0F02">
              <w:rPr>
                <w:color w:val="000000"/>
                <w:sz w:val="20"/>
                <w:szCs w:val="20"/>
              </w:rPr>
              <w:t>0,00</w:t>
            </w:r>
          </w:p>
        </w:tc>
        <w:tc>
          <w:tcPr>
            <w:tcW w:w="1120" w:type="dxa"/>
            <w:tcBorders>
              <w:top w:val="nil"/>
              <w:left w:val="nil"/>
              <w:bottom w:val="single" w:sz="4" w:space="0" w:color="000000"/>
              <w:right w:val="single" w:sz="4" w:space="0" w:color="000000"/>
            </w:tcBorders>
            <w:shd w:val="clear" w:color="auto" w:fill="auto"/>
          </w:tcPr>
          <w:p w:rsidR="003C0F02" w:rsidRPr="003C0F02" w:rsidRDefault="003C0F02" w:rsidP="003C0F02">
            <w:pPr>
              <w:jc w:val="right"/>
              <w:rPr>
                <w:color w:val="000000"/>
                <w:sz w:val="20"/>
                <w:szCs w:val="20"/>
              </w:rPr>
            </w:pPr>
            <w:r w:rsidRPr="003C0F02">
              <w:rPr>
                <w:color w:val="000000"/>
                <w:sz w:val="20"/>
                <w:szCs w:val="20"/>
              </w:rPr>
              <w:t>0,00</w:t>
            </w:r>
          </w:p>
        </w:tc>
        <w:tc>
          <w:tcPr>
            <w:tcW w:w="976" w:type="dxa"/>
            <w:tcBorders>
              <w:top w:val="single" w:sz="4" w:space="0" w:color="auto"/>
              <w:left w:val="single" w:sz="4" w:space="0" w:color="auto"/>
              <w:bottom w:val="single" w:sz="4" w:space="0" w:color="auto"/>
              <w:right w:val="single" w:sz="4" w:space="0" w:color="auto"/>
            </w:tcBorders>
            <w:vAlign w:val="center"/>
          </w:tcPr>
          <w:p w:rsidR="003C0F02" w:rsidRPr="003C0F02" w:rsidRDefault="003C0F02" w:rsidP="003C0F02">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C0F02" w:rsidRPr="003C0F02" w:rsidRDefault="003C0F02" w:rsidP="003C0F02">
            <w:pPr>
              <w:rPr>
                <w:color w:val="000000"/>
                <w:sz w:val="20"/>
                <w:szCs w:val="20"/>
              </w:rPr>
            </w:pPr>
          </w:p>
        </w:tc>
      </w:tr>
    </w:tbl>
    <w:p w:rsidR="006846B2" w:rsidRPr="00ED2F35" w:rsidRDefault="006846B2" w:rsidP="00194CE1">
      <w:pPr>
        <w:jc w:val="center"/>
        <w:sectPr w:rsidR="006846B2" w:rsidRPr="00ED2F35" w:rsidSect="007E6882">
          <w:pgSz w:w="16838" w:h="11906" w:orient="landscape"/>
          <w:pgMar w:top="851" w:right="1134" w:bottom="567" w:left="1134" w:header="720" w:footer="720" w:gutter="0"/>
          <w:cols w:space="708"/>
          <w:docGrid w:linePitch="299"/>
        </w:sectPr>
      </w:pPr>
    </w:p>
    <w:p w:rsidR="007E6882" w:rsidRPr="00ED2F35" w:rsidRDefault="007E6882" w:rsidP="007E6882">
      <w:pPr>
        <w:widowControl w:val="0"/>
        <w:autoSpaceDE w:val="0"/>
        <w:autoSpaceDN w:val="0"/>
        <w:adjustRightInd w:val="0"/>
        <w:jc w:val="center"/>
      </w:pPr>
      <w:r w:rsidRPr="00ED2F35">
        <w:lastRenderedPageBreak/>
        <w:t>ПАСПОРТ</w:t>
      </w:r>
    </w:p>
    <w:p w:rsidR="007E6882" w:rsidRPr="00ED2F35" w:rsidRDefault="007E6882" w:rsidP="007E6882">
      <w:pPr>
        <w:widowControl w:val="0"/>
        <w:autoSpaceDE w:val="0"/>
        <w:autoSpaceDN w:val="0"/>
        <w:adjustRightInd w:val="0"/>
        <w:jc w:val="center"/>
      </w:pPr>
      <w:r w:rsidRPr="00ED2F35">
        <w:t>подпрограммы 2 «Благоустройство территори</w:t>
      </w:r>
      <w:r w:rsidR="00543A51" w:rsidRPr="00ED2F35">
        <w:t>и</w:t>
      </w:r>
      <w:r w:rsidRPr="00ED2F35">
        <w:t xml:space="preserve"> ЗАТО городской округ </w:t>
      </w:r>
      <w:r w:rsidR="00543A51" w:rsidRPr="00ED2F35">
        <w:t>Молодежный</w:t>
      </w:r>
      <w:r w:rsidRPr="00ED2F35">
        <w:t xml:space="preserve"> Московской области» муниципальной программы «Формирование современной городской среды ЗАТО городской округ </w:t>
      </w:r>
      <w:r w:rsidR="00543A51" w:rsidRPr="00ED2F35">
        <w:t>Молодежный</w:t>
      </w:r>
      <w:r w:rsidRPr="00ED2F35">
        <w:t xml:space="preserve"> Московской области» на 2018 – 2022 годы</w:t>
      </w:r>
    </w:p>
    <w:p w:rsidR="007E6882" w:rsidRPr="00ED2F35" w:rsidRDefault="007E6882" w:rsidP="007E6882">
      <w:pPr>
        <w:widowControl w:val="0"/>
        <w:autoSpaceDE w:val="0"/>
        <w:autoSpaceDN w:val="0"/>
        <w:adjustRightInd w:val="0"/>
        <w:jc w:val="center"/>
      </w:pPr>
    </w:p>
    <w:tbl>
      <w:tblPr>
        <w:tblW w:w="14915" w:type="dxa"/>
        <w:tblLook w:val="04A0" w:firstRow="1" w:lastRow="0" w:firstColumn="1" w:lastColumn="0" w:noHBand="0" w:noVBand="1"/>
      </w:tblPr>
      <w:tblGrid>
        <w:gridCol w:w="2547"/>
        <w:gridCol w:w="1843"/>
        <w:gridCol w:w="3685"/>
        <w:gridCol w:w="1140"/>
        <w:gridCol w:w="1140"/>
        <w:gridCol w:w="1140"/>
        <w:gridCol w:w="1140"/>
        <w:gridCol w:w="1140"/>
        <w:gridCol w:w="1140"/>
      </w:tblGrid>
      <w:tr w:rsidR="003836DD" w:rsidRPr="003836DD" w:rsidTr="003836DD">
        <w:trPr>
          <w:trHeight w:val="330"/>
        </w:trPr>
        <w:tc>
          <w:tcPr>
            <w:tcW w:w="2547" w:type="dxa"/>
            <w:tcBorders>
              <w:top w:val="single" w:sz="4" w:space="0" w:color="000000"/>
              <w:left w:val="single" w:sz="4" w:space="0" w:color="000000"/>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Наименование подпрограммы</w:t>
            </w:r>
          </w:p>
        </w:tc>
        <w:tc>
          <w:tcPr>
            <w:tcW w:w="12368" w:type="dxa"/>
            <w:gridSpan w:val="8"/>
            <w:tcBorders>
              <w:top w:val="single" w:sz="4" w:space="0" w:color="000000"/>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Благоустройство территории ЗАТО городской округ Молодежный Московской области</w:t>
            </w:r>
          </w:p>
        </w:tc>
      </w:tr>
      <w:tr w:rsidR="003836DD" w:rsidRPr="003836DD" w:rsidTr="003836DD">
        <w:trPr>
          <w:trHeight w:val="345"/>
        </w:trPr>
        <w:tc>
          <w:tcPr>
            <w:tcW w:w="2547" w:type="dxa"/>
            <w:tcBorders>
              <w:top w:val="single" w:sz="4" w:space="0" w:color="000000"/>
              <w:left w:val="single" w:sz="4" w:space="0" w:color="000000"/>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Цель подпрограммы</w:t>
            </w:r>
          </w:p>
        </w:tc>
        <w:tc>
          <w:tcPr>
            <w:tcW w:w="12368" w:type="dxa"/>
            <w:gridSpan w:val="8"/>
            <w:tcBorders>
              <w:top w:val="single" w:sz="4" w:space="0" w:color="000000"/>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1 Повышение качества городской среды на территории ЗАТО городской округ Молодежный Московской области</w:t>
            </w:r>
          </w:p>
        </w:tc>
      </w:tr>
      <w:tr w:rsidR="003836DD" w:rsidRPr="003836DD" w:rsidTr="003836DD">
        <w:trPr>
          <w:trHeight w:val="330"/>
        </w:trPr>
        <w:tc>
          <w:tcPr>
            <w:tcW w:w="2547" w:type="dxa"/>
            <w:tcBorders>
              <w:top w:val="single" w:sz="4" w:space="0" w:color="000000"/>
              <w:left w:val="single" w:sz="4" w:space="0" w:color="000000"/>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Государственный заказчик подпрограммы</w:t>
            </w:r>
          </w:p>
        </w:tc>
        <w:tc>
          <w:tcPr>
            <w:tcW w:w="12368" w:type="dxa"/>
            <w:gridSpan w:val="8"/>
            <w:tcBorders>
              <w:top w:val="single" w:sz="4" w:space="0" w:color="000000"/>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Администрации ЗАТО городской округ Молодежный</w:t>
            </w:r>
          </w:p>
        </w:tc>
      </w:tr>
      <w:tr w:rsidR="003836DD" w:rsidRPr="003836DD" w:rsidTr="003836DD">
        <w:trPr>
          <w:trHeight w:val="330"/>
        </w:trPr>
        <w:tc>
          <w:tcPr>
            <w:tcW w:w="2547" w:type="dxa"/>
            <w:tcBorders>
              <w:top w:val="single" w:sz="4" w:space="0" w:color="000000"/>
              <w:left w:val="single" w:sz="4" w:space="0" w:color="000000"/>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Сроки реализации подпрограммы</w:t>
            </w:r>
          </w:p>
        </w:tc>
        <w:tc>
          <w:tcPr>
            <w:tcW w:w="12368" w:type="dxa"/>
            <w:gridSpan w:val="8"/>
            <w:tcBorders>
              <w:top w:val="single" w:sz="4" w:space="0" w:color="000000"/>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2018 - 2022</w:t>
            </w:r>
          </w:p>
        </w:tc>
      </w:tr>
      <w:tr w:rsidR="003836DD" w:rsidRPr="003836DD" w:rsidTr="003836DD">
        <w:trPr>
          <w:trHeight w:val="375"/>
        </w:trPr>
        <w:tc>
          <w:tcPr>
            <w:tcW w:w="254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Источники финансирования подпрограммы,</w:t>
            </w:r>
            <w:r w:rsidRPr="003836DD">
              <w:rPr>
                <w:color w:val="000000"/>
                <w:sz w:val="20"/>
                <w:szCs w:val="20"/>
              </w:rPr>
              <w:br/>
              <w:t xml:space="preserve">по годам реализации и главным распорядителям </w:t>
            </w:r>
            <w:r w:rsidRPr="003836DD">
              <w:rPr>
                <w:color w:val="000000"/>
                <w:sz w:val="20"/>
                <w:szCs w:val="20"/>
              </w:rPr>
              <w:br/>
              <w:t xml:space="preserve"> бюджетных средств, в том числе по годам:</w:t>
            </w:r>
          </w:p>
        </w:tc>
        <w:tc>
          <w:tcPr>
            <w:tcW w:w="1843" w:type="dxa"/>
            <w:vMerge w:val="restart"/>
            <w:tcBorders>
              <w:top w:val="nil"/>
              <w:left w:val="single" w:sz="4" w:space="0" w:color="000000"/>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Главный распорядитель бюджетных средств</w:t>
            </w:r>
          </w:p>
        </w:tc>
        <w:tc>
          <w:tcPr>
            <w:tcW w:w="3685" w:type="dxa"/>
            <w:vMerge w:val="restart"/>
            <w:tcBorders>
              <w:top w:val="nil"/>
              <w:left w:val="single" w:sz="4" w:space="0" w:color="000000"/>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Источник финансирования</w:t>
            </w:r>
          </w:p>
        </w:tc>
        <w:tc>
          <w:tcPr>
            <w:tcW w:w="684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Расходы  (тыс. рублей)</w:t>
            </w:r>
          </w:p>
        </w:tc>
      </w:tr>
      <w:tr w:rsidR="003836DD" w:rsidRPr="003836DD" w:rsidTr="003836DD">
        <w:trPr>
          <w:trHeight w:val="276"/>
        </w:trPr>
        <w:tc>
          <w:tcPr>
            <w:tcW w:w="2547" w:type="dxa"/>
            <w:vMerge/>
            <w:tcBorders>
              <w:top w:val="single" w:sz="4" w:space="0" w:color="000000"/>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3685"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6840" w:type="dxa"/>
            <w:gridSpan w:val="6"/>
            <w:vMerge/>
            <w:tcBorders>
              <w:top w:val="single" w:sz="4" w:space="0" w:color="000000"/>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r>
      <w:tr w:rsidR="003836DD" w:rsidRPr="003836DD" w:rsidTr="003836DD">
        <w:trPr>
          <w:trHeight w:val="255"/>
        </w:trPr>
        <w:tc>
          <w:tcPr>
            <w:tcW w:w="2547" w:type="dxa"/>
            <w:vMerge/>
            <w:tcBorders>
              <w:top w:val="single" w:sz="4" w:space="0" w:color="000000"/>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3685"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1140" w:type="dxa"/>
            <w:tcBorders>
              <w:top w:val="nil"/>
              <w:left w:val="nil"/>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r w:rsidRPr="003836DD">
              <w:rPr>
                <w:color w:val="000000"/>
                <w:sz w:val="20"/>
                <w:szCs w:val="20"/>
              </w:rPr>
              <w:t>Итого</w:t>
            </w:r>
          </w:p>
        </w:tc>
        <w:tc>
          <w:tcPr>
            <w:tcW w:w="1140" w:type="dxa"/>
            <w:tcBorders>
              <w:top w:val="nil"/>
              <w:left w:val="nil"/>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r w:rsidRPr="003836DD">
              <w:rPr>
                <w:color w:val="000000"/>
                <w:sz w:val="20"/>
                <w:szCs w:val="20"/>
              </w:rPr>
              <w:t>2018</w:t>
            </w:r>
          </w:p>
        </w:tc>
        <w:tc>
          <w:tcPr>
            <w:tcW w:w="1140" w:type="dxa"/>
            <w:tcBorders>
              <w:top w:val="nil"/>
              <w:left w:val="nil"/>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r w:rsidRPr="003836DD">
              <w:rPr>
                <w:color w:val="000000"/>
                <w:sz w:val="20"/>
                <w:szCs w:val="20"/>
              </w:rPr>
              <w:t>2019</w:t>
            </w:r>
          </w:p>
        </w:tc>
        <w:tc>
          <w:tcPr>
            <w:tcW w:w="1140" w:type="dxa"/>
            <w:tcBorders>
              <w:top w:val="nil"/>
              <w:left w:val="nil"/>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r w:rsidRPr="003836DD">
              <w:rPr>
                <w:color w:val="000000"/>
                <w:sz w:val="20"/>
                <w:szCs w:val="20"/>
              </w:rPr>
              <w:t>2020</w:t>
            </w:r>
          </w:p>
        </w:tc>
        <w:tc>
          <w:tcPr>
            <w:tcW w:w="1140" w:type="dxa"/>
            <w:tcBorders>
              <w:top w:val="nil"/>
              <w:left w:val="nil"/>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r w:rsidRPr="003836DD">
              <w:rPr>
                <w:color w:val="000000"/>
                <w:sz w:val="20"/>
                <w:szCs w:val="20"/>
              </w:rPr>
              <w:t>2021</w:t>
            </w:r>
          </w:p>
        </w:tc>
        <w:tc>
          <w:tcPr>
            <w:tcW w:w="1140" w:type="dxa"/>
            <w:tcBorders>
              <w:top w:val="nil"/>
              <w:left w:val="nil"/>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r w:rsidRPr="003836DD">
              <w:rPr>
                <w:color w:val="000000"/>
                <w:sz w:val="20"/>
                <w:szCs w:val="20"/>
              </w:rPr>
              <w:t>2022</w:t>
            </w:r>
          </w:p>
        </w:tc>
      </w:tr>
      <w:tr w:rsidR="003836DD" w:rsidRPr="003836DD" w:rsidTr="003836DD">
        <w:trPr>
          <w:trHeight w:val="375"/>
        </w:trPr>
        <w:tc>
          <w:tcPr>
            <w:tcW w:w="2547" w:type="dxa"/>
            <w:vMerge/>
            <w:tcBorders>
              <w:top w:val="single" w:sz="4" w:space="0" w:color="000000"/>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1843" w:type="dxa"/>
            <w:vMerge w:val="restart"/>
            <w:tcBorders>
              <w:top w:val="nil"/>
              <w:left w:val="single" w:sz="4" w:space="0" w:color="000000"/>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Администрации ЗАТО городской округ Молодежный</w:t>
            </w:r>
          </w:p>
        </w:tc>
        <w:tc>
          <w:tcPr>
            <w:tcW w:w="3685"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Всего, в том числе:</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4 157,79</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607,79</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2 350,00</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400,00</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400,00</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400,00</w:t>
            </w:r>
          </w:p>
        </w:tc>
      </w:tr>
      <w:tr w:rsidR="003836DD" w:rsidRPr="003836DD" w:rsidTr="003836DD">
        <w:trPr>
          <w:trHeight w:val="375"/>
        </w:trPr>
        <w:tc>
          <w:tcPr>
            <w:tcW w:w="2547" w:type="dxa"/>
            <w:vMerge/>
            <w:tcBorders>
              <w:top w:val="single" w:sz="4" w:space="0" w:color="000000"/>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3685"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Средства бюджета Московской области</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0,00</w:t>
            </w:r>
          </w:p>
        </w:tc>
      </w:tr>
      <w:tr w:rsidR="003836DD" w:rsidRPr="003836DD" w:rsidTr="003836DD">
        <w:trPr>
          <w:trHeight w:val="375"/>
        </w:trPr>
        <w:tc>
          <w:tcPr>
            <w:tcW w:w="2547" w:type="dxa"/>
            <w:vMerge/>
            <w:tcBorders>
              <w:top w:val="single" w:sz="4" w:space="0" w:color="000000"/>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3685"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Средства местного бюджета муниципального района (городского округа)</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4 157,79</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607,79</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2 350,00</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400,00</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400,00</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400,00</w:t>
            </w:r>
          </w:p>
        </w:tc>
      </w:tr>
      <w:tr w:rsidR="003836DD" w:rsidRPr="003836DD" w:rsidTr="003836DD">
        <w:trPr>
          <w:trHeight w:val="330"/>
        </w:trPr>
        <w:tc>
          <w:tcPr>
            <w:tcW w:w="2547" w:type="dxa"/>
            <w:vMerge/>
            <w:tcBorders>
              <w:top w:val="single" w:sz="4" w:space="0" w:color="000000"/>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3685"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Средства бюджетов городских и сельских поселений муниципального района</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 </w:t>
            </w:r>
          </w:p>
        </w:tc>
      </w:tr>
      <w:tr w:rsidR="003836DD" w:rsidRPr="003836DD" w:rsidTr="003836DD">
        <w:trPr>
          <w:trHeight w:val="375"/>
        </w:trPr>
        <w:tc>
          <w:tcPr>
            <w:tcW w:w="2547" w:type="dxa"/>
            <w:vMerge/>
            <w:tcBorders>
              <w:top w:val="single" w:sz="4" w:space="0" w:color="000000"/>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3685"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Внебюджетные источники</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0,00</w:t>
            </w:r>
          </w:p>
        </w:tc>
      </w:tr>
      <w:tr w:rsidR="003836DD" w:rsidRPr="003836DD" w:rsidTr="003836DD">
        <w:trPr>
          <w:trHeight w:val="330"/>
        </w:trPr>
        <w:tc>
          <w:tcPr>
            <w:tcW w:w="2547" w:type="dxa"/>
            <w:vMerge/>
            <w:tcBorders>
              <w:top w:val="single" w:sz="4" w:space="0" w:color="000000"/>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3685"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Средства бюджетов городских и сельских поселений муниципального района *</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 </w:t>
            </w:r>
          </w:p>
        </w:tc>
      </w:tr>
      <w:tr w:rsidR="003836DD" w:rsidRPr="003836DD" w:rsidTr="003836DD">
        <w:trPr>
          <w:trHeight w:val="330"/>
        </w:trPr>
        <w:tc>
          <w:tcPr>
            <w:tcW w:w="2547" w:type="dxa"/>
            <w:vMerge/>
            <w:tcBorders>
              <w:top w:val="single" w:sz="4" w:space="0" w:color="000000"/>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1843"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3685"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Средства Федерального бюджета</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 </w:t>
            </w:r>
          </w:p>
        </w:tc>
      </w:tr>
      <w:tr w:rsidR="003836DD" w:rsidRPr="003836DD" w:rsidTr="003836DD">
        <w:trPr>
          <w:trHeight w:val="570"/>
        </w:trPr>
        <w:tc>
          <w:tcPr>
            <w:tcW w:w="2547" w:type="dxa"/>
            <w:tcBorders>
              <w:top w:val="single" w:sz="4" w:space="0" w:color="000000"/>
              <w:left w:val="single" w:sz="4" w:space="0" w:color="000000"/>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Планируемые результаты реализации муниципальной программы</w:t>
            </w:r>
          </w:p>
        </w:tc>
        <w:tc>
          <w:tcPr>
            <w:tcW w:w="12368" w:type="dxa"/>
            <w:gridSpan w:val="8"/>
            <w:tcBorders>
              <w:top w:val="single" w:sz="4" w:space="0" w:color="000000"/>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 </w:t>
            </w:r>
          </w:p>
        </w:tc>
      </w:tr>
    </w:tbl>
    <w:p w:rsidR="007E6882" w:rsidRPr="00ED2F35" w:rsidRDefault="007E6882" w:rsidP="00B86E77">
      <w:pPr>
        <w:widowControl w:val="0"/>
        <w:autoSpaceDE w:val="0"/>
        <w:autoSpaceDN w:val="0"/>
        <w:adjustRightInd w:val="0"/>
        <w:jc w:val="center"/>
      </w:pPr>
    </w:p>
    <w:p w:rsidR="00EB4B22" w:rsidRPr="00ED2F35" w:rsidRDefault="00EB4B22" w:rsidP="00B86E77">
      <w:pPr>
        <w:widowControl w:val="0"/>
        <w:autoSpaceDE w:val="0"/>
        <w:autoSpaceDN w:val="0"/>
        <w:adjustRightInd w:val="0"/>
        <w:jc w:val="center"/>
        <w:sectPr w:rsidR="00EB4B22" w:rsidRPr="00ED2F35" w:rsidSect="002A7622">
          <w:pgSz w:w="16838" w:h="11906" w:orient="landscape"/>
          <w:pgMar w:top="1134" w:right="709" w:bottom="851" w:left="1134" w:header="709" w:footer="709" w:gutter="0"/>
          <w:cols w:space="708"/>
          <w:docGrid w:linePitch="360"/>
        </w:sectPr>
      </w:pPr>
    </w:p>
    <w:p w:rsidR="007E6882" w:rsidRPr="00ED2F35" w:rsidRDefault="007E6882" w:rsidP="007E6882">
      <w:pPr>
        <w:overflowPunct w:val="0"/>
        <w:autoSpaceDE w:val="0"/>
        <w:autoSpaceDN w:val="0"/>
        <w:adjustRightInd w:val="0"/>
        <w:spacing w:before="34" w:line="322" w:lineRule="exact"/>
        <w:jc w:val="center"/>
        <w:textAlignment w:val="baseline"/>
        <w:outlineLvl w:val="0"/>
        <w:rPr>
          <w:b/>
        </w:rPr>
      </w:pPr>
      <w:r w:rsidRPr="00ED2F35">
        <w:rPr>
          <w:b/>
        </w:rPr>
        <w:lastRenderedPageBreak/>
        <w:t>Перечень мероприятий</w:t>
      </w:r>
    </w:p>
    <w:p w:rsidR="007E6882" w:rsidRPr="00ED2F35" w:rsidRDefault="007E6882" w:rsidP="007E6882">
      <w:pPr>
        <w:overflowPunct w:val="0"/>
        <w:autoSpaceDE w:val="0"/>
        <w:autoSpaceDN w:val="0"/>
        <w:adjustRightInd w:val="0"/>
        <w:jc w:val="center"/>
        <w:textAlignment w:val="baseline"/>
        <w:rPr>
          <w:b/>
        </w:rPr>
      </w:pPr>
      <w:r w:rsidRPr="00ED2F35">
        <w:rPr>
          <w:b/>
        </w:rPr>
        <w:t>подпрограммы 2 «Благоустройство территори</w:t>
      </w:r>
      <w:r w:rsidR="00527CB8" w:rsidRPr="00ED2F35">
        <w:rPr>
          <w:b/>
        </w:rPr>
        <w:t>и</w:t>
      </w:r>
      <w:r w:rsidRPr="00ED2F35">
        <w:rPr>
          <w:b/>
        </w:rPr>
        <w:t xml:space="preserve"> ЗАТО городской округ </w:t>
      </w:r>
      <w:r w:rsidR="00543A51" w:rsidRPr="00ED2F35">
        <w:rPr>
          <w:b/>
        </w:rPr>
        <w:t xml:space="preserve">Молодежный </w:t>
      </w:r>
      <w:r w:rsidRPr="00ED2F35">
        <w:rPr>
          <w:b/>
        </w:rPr>
        <w:t xml:space="preserve">Московской области» </w:t>
      </w:r>
    </w:p>
    <w:p w:rsidR="007E6882" w:rsidRPr="00ED2F35" w:rsidRDefault="007E6882" w:rsidP="007E6882">
      <w:pPr>
        <w:overflowPunct w:val="0"/>
        <w:autoSpaceDE w:val="0"/>
        <w:autoSpaceDN w:val="0"/>
        <w:adjustRightInd w:val="0"/>
        <w:spacing w:line="322" w:lineRule="exact"/>
        <w:jc w:val="center"/>
        <w:textAlignment w:val="baseline"/>
      </w:pPr>
    </w:p>
    <w:tbl>
      <w:tblPr>
        <w:tblW w:w="15021" w:type="dxa"/>
        <w:tblLayout w:type="fixed"/>
        <w:tblLook w:val="04A0" w:firstRow="1" w:lastRow="0" w:firstColumn="1" w:lastColumn="0" w:noHBand="0" w:noVBand="1"/>
      </w:tblPr>
      <w:tblGrid>
        <w:gridCol w:w="495"/>
        <w:gridCol w:w="2619"/>
        <w:gridCol w:w="1647"/>
        <w:gridCol w:w="1330"/>
        <w:gridCol w:w="1134"/>
        <w:gridCol w:w="1120"/>
        <w:gridCol w:w="940"/>
        <w:gridCol w:w="1120"/>
        <w:gridCol w:w="940"/>
        <w:gridCol w:w="940"/>
        <w:gridCol w:w="940"/>
        <w:gridCol w:w="1087"/>
        <w:gridCol w:w="709"/>
      </w:tblGrid>
      <w:tr w:rsidR="003836DD" w:rsidRPr="003836DD" w:rsidTr="003836DD">
        <w:trPr>
          <w:trHeight w:val="375"/>
        </w:trPr>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r w:rsidRPr="003836DD">
              <w:rPr>
                <w:color w:val="000000"/>
                <w:sz w:val="20"/>
                <w:szCs w:val="20"/>
              </w:rPr>
              <w:t>№ п/п</w:t>
            </w:r>
          </w:p>
        </w:tc>
        <w:tc>
          <w:tcPr>
            <w:tcW w:w="26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r w:rsidRPr="003836DD">
              <w:rPr>
                <w:color w:val="000000"/>
                <w:sz w:val="20"/>
                <w:szCs w:val="20"/>
              </w:rPr>
              <w:t>Мероприятия по реализации подпрограммы</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r w:rsidRPr="003836DD">
              <w:rPr>
                <w:color w:val="000000"/>
                <w:sz w:val="20"/>
                <w:szCs w:val="20"/>
              </w:rPr>
              <w:t>Источники финансирования</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r w:rsidRPr="003836DD">
              <w:rPr>
                <w:color w:val="000000"/>
                <w:sz w:val="20"/>
                <w:szCs w:val="20"/>
              </w:rPr>
              <w:t>Срок исполнения мероприятия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r w:rsidRPr="003836DD">
              <w:rPr>
                <w:color w:val="000000"/>
                <w:sz w:val="20"/>
                <w:szCs w:val="20"/>
              </w:rPr>
              <w:t>Объем финансирования в 2013 году (тыс. руб)</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r w:rsidRPr="003836DD">
              <w:rPr>
                <w:color w:val="000000"/>
                <w:sz w:val="20"/>
                <w:szCs w:val="20"/>
              </w:rPr>
              <w:t>Всего, (тыс.руб)</w:t>
            </w:r>
          </w:p>
        </w:tc>
        <w:tc>
          <w:tcPr>
            <w:tcW w:w="4880" w:type="dxa"/>
            <w:gridSpan w:val="5"/>
            <w:tcBorders>
              <w:top w:val="single" w:sz="4" w:space="0" w:color="000000"/>
              <w:left w:val="nil"/>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r w:rsidRPr="003836DD">
              <w:rPr>
                <w:color w:val="000000"/>
                <w:sz w:val="20"/>
                <w:szCs w:val="20"/>
              </w:rPr>
              <w:t>Объем финансирования по годам, (тыс.руб)</w:t>
            </w:r>
          </w:p>
        </w:tc>
        <w:tc>
          <w:tcPr>
            <w:tcW w:w="10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r w:rsidRPr="003836DD">
              <w:rPr>
                <w:color w:val="000000"/>
                <w:sz w:val="20"/>
                <w:szCs w:val="20"/>
              </w:rPr>
              <w:t>Ответственный за выполнение мероприятия подпрограммы</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r w:rsidRPr="003836DD">
              <w:rPr>
                <w:color w:val="000000"/>
                <w:sz w:val="20"/>
                <w:szCs w:val="20"/>
              </w:rPr>
              <w:t>Результаты выполнения подпрограммы</w:t>
            </w:r>
          </w:p>
        </w:tc>
      </w:tr>
      <w:tr w:rsidR="003836DD" w:rsidRPr="003836DD" w:rsidTr="003836DD">
        <w:trPr>
          <w:trHeight w:val="795"/>
        </w:trPr>
        <w:tc>
          <w:tcPr>
            <w:tcW w:w="495" w:type="dxa"/>
            <w:vMerge/>
            <w:tcBorders>
              <w:top w:val="single" w:sz="4" w:space="0" w:color="000000"/>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2619" w:type="dxa"/>
            <w:vMerge/>
            <w:tcBorders>
              <w:top w:val="single" w:sz="4" w:space="0" w:color="000000"/>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1647" w:type="dxa"/>
            <w:vMerge/>
            <w:tcBorders>
              <w:top w:val="single" w:sz="4" w:space="0" w:color="000000"/>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1330" w:type="dxa"/>
            <w:vMerge/>
            <w:tcBorders>
              <w:top w:val="single" w:sz="4" w:space="0" w:color="000000"/>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940" w:type="dxa"/>
            <w:tcBorders>
              <w:top w:val="nil"/>
              <w:left w:val="nil"/>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r w:rsidRPr="003836DD">
              <w:rPr>
                <w:color w:val="000000"/>
                <w:sz w:val="20"/>
                <w:szCs w:val="20"/>
              </w:rPr>
              <w:t>2018</w:t>
            </w:r>
          </w:p>
        </w:tc>
        <w:tc>
          <w:tcPr>
            <w:tcW w:w="1120" w:type="dxa"/>
            <w:tcBorders>
              <w:top w:val="nil"/>
              <w:left w:val="nil"/>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r w:rsidRPr="003836DD">
              <w:rPr>
                <w:color w:val="000000"/>
                <w:sz w:val="20"/>
                <w:szCs w:val="20"/>
              </w:rPr>
              <w:t>2019</w:t>
            </w:r>
          </w:p>
        </w:tc>
        <w:tc>
          <w:tcPr>
            <w:tcW w:w="940" w:type="dxa"/>
            <w:tcBorders>
              <w:top w:val="nil"/>
              <w:left w:val="nil"/>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r w:rsidRPr="003836DD">
              <w:rPr>
                <w:color w:val="000000"/>
                <w:sz w:val="20"/>
                <w:szCs w:val="20"/>
              </w:rPr>
              <w:t>2020</w:t>
            </w:r>
          </w:p>
        </w:tc>
        <w:tc>
          <w:tcPr>
            <w:tcW w:w="940" w:type="dxa"/>
            <w:tcBorders>
              <w:top w:val="nil"/>
              <w:left w:val="nil"/>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r w:rsidRPr="003836DD">
              <w:rPr>
                <w:color w:val="000000"/>
                <w:sz w:val="20"/>
                <w:szCs w:val="20"/>
              </w:rPr>
              <w:t>2021</w:t>
            </w:r>
          </w:p>
        </w:tc>
        <w:tc>
          <w:tcPr>
            <w:tcW w:w="940" w:type="dxa"/>
            <w:tcBorders>
              <w:top w:val="nil"/>
              <w:left w:val="nil"/>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r w:rsidRPr="003836DD">
              <w:rPr>
                <w:color w:val="000000"/>
                <w:sz w:val="20"/>
                <w:szCs w:val="20"/>
              </w:rPr>
              <w:t>2022</w:t>
            </w:r>
          </w:p>
        </w:tc>
        <w:tc>
          <w:tcPr>
            <w:tcW w:w="1087" w:type="dxa"/>
            <w:vMerge/>
            <w:tcBorders>
              <w:top w:val="single" w:sz="4" w:space="0" w:color="000000"/>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r>
      <w:tr w:rsidR="003836DD" w:rsidRPr="003836DD" w:rsidTr="003836DD">
        <w:trPr>
          <w:trHeight w:val="420"/>
        </w:trPr>
        <w:tc>
          <w:tcPr>
            <w:tcW w:w="495" w:type="dxa"/>
            <w:tcBorders>
              <w:top w:val="nil"/>
              <w:left w:val="single" w:sz="4" w:space="0" w:color="000000"/>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r w:rsidRPr="003836DD">
              <w:rPr>
                <w:color w:val="000000"/>
                <w:sz w:val="20"/>
                <w:szCs w:val="20"/>
              </w:rPr>
              <w:t>1</w:t>
            </w:r>
          </w:p>
        </w:tc>
        <w:tc>
          <w:tcPr>
            <w:tcW w:w="2619" w:type="dxa"/>
            <w:tcBorders>
              <w:top w:val="nil"/>
              <w:left w:val="nil"/>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r w:rsidRPr="003836DD">
              <w:rPr>
                <w:color w:val="000000"/>
                <w:sz w:val="20"/>
                <w:szCs w:val="20"/>
              </w:rPr>
              <w:t>2</w:t>
            </w:r>
          </w:p>
        </w:tc>
        <w:tc>
          <w:tcPr>
            <w:tcW w:w="1647" w:type="dxa"/>
            <w:tcBorders>
              <w:top w:val="nil"/>
              <w:left w:val="nil"/>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r w:rsidRPr="003836DD">
              <w:rPr>
                <w:color w:val="000000"/>
                <w:sz w:val="20"/>
                <w:szCs w:val="20"/>
              </w:rPr>
              <w:t>4</w:t>
            </w:r>
          </w:p>
        </w:tc>
        <w:tc>
          <w:tcPr>
            <w:tcW w:w="1330" w:type="dxa"/>
            <w:tcBorders>
              <w:top w:val="nil"/>
              <w:left w:val="nil"/>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r w:rsidRPr="003836DD">
              <w:rPr>
                <w:color w:val="000000"/>
                <w:sz w:val="20"/>
                <w:szCs w:val="20"/>
              </w:rPr>
              <w:t>5</w:t>
            </w:r>
          </w:p>
        </w:tc>
        <w:tc>
          <w:tcPr>
            <w:tcW w:w="1134" w:type="dxa"/>
            <w:tcBorders>
              <w:top w:val="nil"/>
              <w:left w:val="nil"/>
              <w:bottom w:val="single" w:sz="4" w:space="0" w:color="000000"/>
              <w:right w:val="single" w:sz="4" w:space="0" w:color="000000"/>
            </w:tcBorders>
            <w:shd w:val="clear" w:color="auto" w:fill="auto"/>
            <w:hideMark/>
          </w:tcPr>
          <w:p w:rsidR="003836DD" w:rsidRPr="003836DD" w:rsidRDefault="003836DD">
            <w:pPr>
              <w:jc w:val="center"/>
              <w:rPr>
                <w:color w:val="000000"/>
                <w:sz w:val="20"/>
                <w:szCs w:val="20"/>
              </w:rPr>
            </w:pPr>
            <w:r w:rsidRPr="003836DD">
              <w:rPr>
                <w:color w:val="000000"/>
                <w:sz w:val="20"/>
                <w:szCs w:val="20"/>
              </w:rPr>
              <w:t>6</w:t>
            </w:r>
          </w:p>
        </w:tc>
        <w:tc>
          <w:tcPr>
            <w:tcW w:w="1120" w:type="dxa"/>
            <w:tcBorders>
              <w:top w:val="nil"/>
              <w:left w:val="nil"/>
              <w:bottom w:val="single" w:sz="4" w:space="0" w:color="000000"/>
              <w:right w:val="single" w:sz="4" w:space="0" w:color="000000"/>
            </w:tcBorders>
            <w:shd w:val="clear" w:color="auto" w:fill="auto"/>
            <w:hideMark/>
          </w:tcPr>
          <w:p w:rsidR="003836DD" w:rsidRPr="003836DD" w:rsidRDefault="003836DD">
            <w:pPr>
              <w:jc w:val="center"/>
              <w:rPr>
                <w:color w:val="000000"/>
                <w:sz w:val="20"/>
                <w:szCs w:val="20"/>
              </w:rPr>
            </w:pPr>
            <w:r w:rsidRPr="003836DD">
              <w:rPr>
                <w:color w:val="000000"/>
                <w:sz w:val="20"/>
                <w:szCs w:val="20"/>
              </w:rPr>
              <w:t>7</w:t>
            </w:r>
          </w:p>
        </w:tc>
        <w:tc>
          <w:tcPr>
            <w:tcW w:w="940" w:type="dxa"/>
            <w:tcBorders>
              <w:top w:val="nil"/>
              <w:left w:val="nil"/>
              <w:bottom w:val="single" w:sz="4" w:space="0" w:color="000000"/>
              <w:right w:val="single" w:sz="4" w:space="0" w:color="000000"/>
            </w:tcBorders>
            <w:shd w:val="clear" w:color="auto" w:fill="auto"/>
            <w:hideMark/>
          </w:tcPr>
          <w:p w:rsidR="003836DD" w:rsidRPr="003836DD" w:rsidRDefault="003836DD">
            <w:pPr>
              <w:jc w:val="center"/>
              <w:rPr>
                <w:color w:val="000000"/>
                <w:sz w:val="20"/>
                <w:szCs w:val="20"/>
              </w:rPr>
            </w:pPr>
            <w:r w:rsidRPr="003836DD">
              <w:rPr>
                <w:color w:val="000000"/>
                <w:sz w:val="20"/>
                <w:szCs w:val="20"/>
              </w:rPr>
              <w:t>8</w:t>
            </w:r>
          </w:p>
        </w:tc>
        <w:tc>
          <w:tcPr>
            <w:tcW w:w="1120" w:type="dxa"/>
            <w:tcBorders>
              <w:top w:val="nil"/>
              <w:left w:val="nil"/>
              <w:bottom w:val="single" w:sz="4" w:space="0" w:color="000000"/>
              <w:right w:val="single" w:sz="4" w:space="0" w:color="000000"/>
            </w:tcBorders>
            <w:shd w:val="clear" w:color="auto" w:fill="auto"/>
            <w:hideMark/>
          </w:tcPr>
          <w:p w:rsidR="003836DD" w:rsidRPr="003836DD" w:rsidRDefault="003836DD">
            <w:pPr>
              <w:jc w:val="center"/>
              <w:rPr>
                <w:color w:val="000000"/>
                <w:sz w:val="20"/>
                <w:szCs w:val="20"/>
              </w:rPr>
            </w:pPr>
            <w:r w:rsidRPr="003836DD">
              <w:rPr>
                <w:color w:val="000000"/>
                <w:sz w:val="20"/>
                <w:szCs w:val="20"/>
              </w:rPr>
              <w:t>9</w:t>
            </w:r>
          </w:p>
        </w:tc>
        <w:tc>
          <w:tcPr>
            <w:tcW w:w="940" w:type="dxa"/>
            <w:tcBorders>
              <w:top w:val="nil"/>
              <w:left w:val="nil"/>
              <w:bottom w:val="single" w:sz="4" w:space="0" w:color="000000"/>
              <w:right w:val="single" w:sz="4" w:space="0" w:color="000000"/>
            </w:tcBorders>
            <w:shd w:val="clear" w:color="auto" w:fill="auto"/>
            <w:hideMark/>
          </w:tcPr>
          <w:p w:rsidR="003836DD" w:rsidRPr="003836DD" w:rsidRDefault="003836DD">
            <w:pPr>
              <w:jc w:val="center"/>
              <w:rPr>
                <w:color w:val="000000"/>
                <w:sz w:val="20"/>
                <w:szCs w:val="20"/>
              </w:rPr>
            </w:pPr>
            <w:r w:rsidRPr="003836DD">
              <w:rPr>
                <w:color w:val="000000"/>
                <w:sz w:val="20"/>
                <w:szCs w:val="20"/>
              </w:rPr>
              <w:t>10</w:t>
            </w:r>
          </w:p>
        </w:tc>
        <w:tc>
          <w:tcPr>
            <w:tcW w:w="940" w:type="dxa"/>
            <w:tcBorders>
              <w:top w:val="nil"/>
              <w:left w:val="nil"/>
              <w:bottom w:val="single" w:sz="4" w:space="0" w:color="000000"/>
              <w:right w:val="single" w:sz="4" w:space="0" w:color="000000"/>
            </w:tcBorders>
            <w:shd w:val="clear" w:color="auto" w:fill="auto"/>
            <w:hideMark/>
          </w:tcPr>
          <w:p w:rsidR="003836DD" w:rsidRPr="003836DD" w:rsidRDefault="003836DD">
            <w:pPr>
              <w:jc w:val="center"/>
              <w:rPr>
                <w:color w:val="000000"/>
                <w:sz w:val="20"/>
                <w:szCs w:val="20"/>
              </w:rPr>
            </w:pPr>
            <w:r w:rsidRPr="003836DD">
              <w:rPr>
                <w:color w:val="000000"/>
                <w:sz w:val="20"/>
                <w:szCs w:val="20"/>
              </w:rPr>
              <w:t>11</w:t>
            </w:r>
          </w:p>
        </w:tc>
        <w:tc>
          <w:tcPr>
            <w:tcW w:w="940" w:type="dxa"/>
            <w:tcBorders>
              <w:top w:val="nil"/>
              <w:left w:val="nil"/>
              <w:bottom w:val="single" w:sz="4" w:space="0" w:color="000000"/>
              <w:right w:val="single" w:sz="4" w:space="0" w:color="000000"/>
            </w:tcBorders>
            <w:shd w:val="clear" w:color="auto" w:fill="auto"/>
            <w:hideMark/>
          </w:tcPr>
          <w:p w:rsidR="003836DD" w:rsidRPr="003836DD" w:rsidRDefault="003836DD">
            <w:pPr>
              <w:jc w:val="center"/>
              <w:rPr>
                <w:color w:val="000000"/>
                <w:sz w:val="20"/>
                <w:szCs w:val="20"/>
              </w:rPr>
            </w:pPr>
            <w:r w:rsidRPr="003836DD">
              <w:rPr>
                <w:color w:val="000000"/>
                <w:sz w:val="20"/>
                <w:szCs w:val="20"/>
              </w:rPr>
              <w:t>12</w:t>
            </w:r>
          </w:p>
        </w:tc>
        <w:tc>
          <w:tcPr>
            <w:tcW w:w="1087" w:type="dxa"/>
            <w:tcBorders>
              <w:top w:val="nil"/>
              <w:left w:val="nil"/>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r w:rsidRPr="003836DD">
              <w:rPr>
                <w:color w:val="000000"/>
                <w:sz w:val="20"/>
                <w:szCs w:val="20"/>
              </w:rPr>
              <w:t>13</w:t>
            </w:r>
          </w:p>
        </w:tc>
        <w:tc>
          <w:tcPr>
            <w:tcW w:w="709" w:type="dxa"/>
            <w:tcBorders>
              <w:top w:val="nil"/>
              <w:left w:val="nil"/>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r w:rsidRPr="003836DD">
              <w:rPr>
                <w:color w:val="000000"/>
                <w:sz w:val="20"/>
                <w:szCs w:val="20"/>
              </w:rPr>
              <w:t>14</w:t>
            </w:r>
          </w:p>
        </w:tc>
      </w:tr>
      <w:tr w:rsidR="003836DD" w:rsidRPr="003836DD" w:rsidTr="003836DD">
        <w:trPr>
          <w:trHeight w:val="1185"/>
        </w:trPr>
        <w:tc>
          <w:tcPr>
            <w:tcW w:w="495" w:type="dxa"/>
            <w:vMerge w:val="restart"/>
            <w:tcBorders>
              <w:top w:val="nil"/>
              <w:left w:val="single" w:sz="4" w:space="0" w:color="000000"/>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1</w:t>
            </w:r>
          </w:p>
        </w:tc>
        <w:tc>
          <w:tcPr>
            <w:tcW w:w="2619" w:type="dxa"/>
            <w:vMerge w:val="restart"/>
            <w:tcBorders>
              <w:top w:val="nil"/>
              <w:left w:val="single" w:sz="4" w:space="0" w:color="000000"/>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1 Повышение энергетической эффективности систем наружного освещения</w:t>
            </w:r>
          </w:p>
        </w:tc>
        <w:tc>
          <w:tcPr>
            <w:tcW w:w="1647"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Средства бюджета Московской области</w:t>
            </w:r>
          </w:p>
        </w:tc>
        <w:tc>
          <w:tcPr>
            <w:tcW w:w="1330" w:type="dxa"/>
            <w:vMerge w:val="restart"/>
            <w:tcBorders>
              <w:top w:val="nil"/>
              <w:left w:val="nil"/>
              <w:bottom w:val="single" w:sz="4" w:space="0" w:color="000000"/>
              <w:right w:val="nil"/>
            </w:tcBorders>
            <w:shd w:val="clear" w:color="auto" w:fill="auto"/>
            <w:hideMark/>
          </w:tcPr>
          <w:p w:rsidR="003836DD" w:rsidRPr="003836DD" w:rsidRDefault="003836DD">
            <w:pPr>
              <w:rPr>
                <w:color w:val="000000"/>
                <w:sz w:val="20"/>
                <w:szCs w:val="20"/>
              </w:rPr>
            </w:pPr>
            <w:r w:rsidRPr="003836DD">
              <w:rPr>
                <w:color w:val="000000"/>
                <w:sz w:val="20"/>
                <w:szCs w:val="20"/>
              </w:rPr>
              <w:t>01.01.2018 - 31.12.2022</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3836DD" w:rsidRPr="003836DD" w:rsidRDefault="003836DD">
            <w:pPr>
              <w:rPr>
                <w:color w:val="000000"/>
                <w:sz w:val="20"/>
                <w:szCs w:val="20"/>
              </w:rPr>
            </w:pPr>
            <w:r w:rsidRPr="003836DD">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1087" w:type="dxa"/>
            <w:vMerge w:val="restart"/>
            <w:tcBorders>
              <w:top w:val="nil"/>
              <w:left w:val="nil"/>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r w:rsidRPr="003836DD">
              <w:rPr>
                <w:color w:val="000000"/>
                <w:sz w:val="20"/>
                <w:szCs w:val="20"/>
              </w:rPr>
              <w:t>Администрации ЗАТО городской округ Молодежный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p>
        </w:tc>
      </w:tr>
      <w:tr w:rsidR="003836DD" w:rsidRPr="003836DD" w:rsidTr="003836DD">
        <w:trPr>
          <w:trHeight w:val="1635"/>
        </w:trPr>
        <w:tc>
          <w:tcPr>
            <w:tcW w:w="495"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261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1647"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Средства местного бюджета муниципального района (городского округа)</w:t>
            </w:r>
          </w:p>
        </w:tc>
        <w:tc>
          <w:tcPr>
            <w:tcW w:w="1330" w:type="dxa"/>
            <w:vMerge/>
            <w:tcBorders>
              <w:top w:val="nil"/>
              <w:left w:val="nil"/>
              <w:bottom w:val="single" w:sz="4" w:space="0" w:color="000000"/>
              <w:right w:val="nil"/>
            </w:tcBorders>
            <w:vAlign w:val="center"/>
            <w:hideMark/>
          </w:tcPr>
          <w:p w:rsidR="003836DD" w:rsidRPr="003836DD" w:rsidRDefault="003836DD">
            <w:pPr>
              <w:rPr>
                <w:color w:val="000000"/>
                <w:sz w:val="20"/>
                <w:szCs w:val="20"/>
              </w:rPr>
            </w:pPr>
          </w:p>
        </w:tc>
        <w:tc>
          <w:tcPr>
            <w:tcW w:w="1134" w:type="dxa"/>
            <w:tcBorders>
              <w:top w:val="nil"/>
              <w:left w:val="single" w:sz="4" w:space="0" w:color="000000"/>
              <w:bottom w:val="single" w:sz="4" w:space="0" w:color="000000"/>
              <w:right w:val="single" w:sz="4" w:space="0" w:color="000000"/>
            </w:tcBorders>
            <w:shd w:val="clear" w:color="auto" w:fill="auto"/>
            <w:noWrap/>
            <w:hideMark/>
          </w:tcPr>
          <w:p w:rsidR="003836DD" w:rsidRPr="003836DD" w:rsidRDefault="003836DD">
            <w:pPr>
              <w:rPr>
                <w:color w:val="000000"/>
                <w:sz w:val="20"/>
                <w:szCs w:val="20"/>
              </w:rPr>
            </w:pPr>
            <w:r w:rsidRPr="003836DD">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1 957,03</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357,03</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400,00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400,00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400,00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400,00</w:t>
            </w:r>
          </w:p>
        </w:tc>
        <w:tc>
          <w:tcPr>
            <w:tcW w:w="1087" w:type="dxa"/>
            <w:vMerge/>
            <w:tcBorders>
              <w:top w:val="nil"/>
              <w:left w:val="nil"/>
              <w:bottom w:val="single" w:sz="4" w:space="0" w:color="000000"/>
              <w:right w:val="single" w:sz="4" w:space="0" w:color="000000"/>
            </w:tcBorders>
            <w:vAlign w:val="center"/>
            <w:hideMark/>
          </w:tcPr>
          <w:p w:rsidR="003836DD" w:rsidRPr="003836DD" w:rsidRDefault="003836DD">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r>
      <w:tr w:rsidR="003836DD" w:rsidRPr="003836DD" w:rsidTr="003836DD">
        <w:trPr>
          <w:trHeight w:val="720"/>
        </w:trPr>
        <w:tc>
          <w:tcPr>
            <w:tcW w:w="495"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261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1647"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Внебюджетные источники</w:t>
            </w:r>
          </w:p>
        </w:tc>
        <w:tc>
          <w:tcPr>
            <w:tcW w:w="1330" w:type="dxa"/>
            <w:vMerge/>
            <w:tcBorders>
              <w:top w:val="nil"/>
              <w:left w:val="nil"/>
              <w:bottom w:val="single" w:sz="4" w:space="0" w:color="000000"/>
              <w:right w:val="nil"/>
            </w:tcBorders>
            <w:vAlign w:val="center"/>
            <w:hideMark/>
          </w:tcPr>
          <w:p w:rsidR="003836DD" w:rsidRPr="003836DD" w:rsidRDefault="003836DD">
            <w:pPr>
              <w:rPr>
                <w:color w:val="000000"/>
                <w:sz w:val="20"/>
                <w:szCs w:val="20"/>
              </w:rPr>
            </w:pPr>
          </w:p>
        </w:tc>
        <w:tc>
          <w:tcPr>
            <w:tcW w:w="1134" w:type="dxa"/>
            <w:tcBorders>
              <w:top w:val="nil"/>
              <w:left w:val="single" w:sz="4" w:space="0" w:color="000000"/>
              <w:bottom w:val="single" w:sz="4" w:space="0" w:color="000000"/>
              <w:right w:val="single" w:sz="4" w:space="0" w:color="000000"/>
            </w:tcBorders>
            <w:shd w:val="clear" w:color="auto" w:fill="auto"/>
            <w:noWrap/>
            <w:hideMark/>
          </w:tcPr>
          <w:p w:rsidR="003836DD" w:rsidRPr="003836DD" w:rsidRDefault="003836DD">
            <w:pPr>
              <w:rPr>
                <w:color w:val="000000"/>
                <w:sz w:val="20"/>
                <w:szCs w:val="20"/>
              </w:rPr>
            </w:pPr>
            <w:r w:rsidRPr="003836DD">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1087" w:type="dxa"/>
            <w:vMerge/>
            <w:tcBorders>
              <w:top w:val="nil"/>
              <w:left w:val="nil"/>
              <w:bottom w:val="single" w:sz="4" w:space="0" w:color="000000"/>
              <w:right w:val="single" w:sz="4" w:space="0" w:color="000000"/>
            </w:tcBorders>
            <w:vAlign w:val="center"/>
            <w:hideMark/>
          </w:tcPr>
          <w:p w:rsidR="003836DD" w:rsidRPr="003836DD" w:rsidRDefault="003836DD">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r>
      <w:tr w:rsidR="003836DD" w:rsidRPr="003836DD" w:rsidTr="003836DD">
        <w:trPr>
          <w:trHeight w:val="435"/>
        </w:trPr>
        <w:tc>
          <w:tcPr>
            <w:tcW w:w="495"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261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1647"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Итого</w:t>
            </w:r>
          </w:p>
        </w:tc>
        <w:tc>
          <w:tcPr>
            <w:tcW w:w="1330" w:type="dxa"/>
            <w:vMerge/>
            <w:tcBorders>
              <w:top w:val="nil"/>
              <w:left w:val="nil"/>
              <w:bottom w:val="single" w:sz="4" w:space="0" w:color="000000"/>
              <w:right w:val="nil"/>
            </w:tcBorders>
            <w:vAlign w:val="center"/>
            <w:hideMark/>
          </w:tcPr>
          <w:p w:rsidR="003836DD" w:rsidRPr="003836DD" w:rsidRDefault="003836DD">
            <w:pPr>
              <w:rPr>
                <w:color w:val="000000"/>
                <w:sz w:val="20"/>
                <w:szCs w:val="20"/>
              </w:rPr>
            </w:pPr>
          </w:p>
        </w:tc>
        <w:tc>
          <w:tcPr>
            <w:tcW w:w="1134" w:type="dxa"/>
            <w:tcBorders>
              <w:top w:val="nil"/>
              <w:left w:val="single" w:sz="4" w:space="0" w:color="000000"/>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 </w:t>
            </w:r>
          </w:p>
        </w:tc>
        <w:tc>
          <w:tcPr>
            <w:tcW w:w="112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1 957,03</w:t>
            </w:r>
          </w:p>
        </w:tc>
        <w:tc>
          <w:tcPr>
            <w:tcW w:w="9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357,03</w:t>
            </w:r>
          </w:p>
        </w:tc>
        <w:tc>
          <w:tcPr>
            <w:tcW w:w="112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400,00</w:t>
            </w:r>
          </w:p>
        </w:tc>
        <w:tc>
          <w:tcPr>
            <w:tcW w:w="9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400,00</w:t>
            </w:r>
          </w:p>
        </w:tc>
        <w:tc>
          <w:tcPr>
            <w:tcW w:w="9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400,00</w:t>
            </w:r>
          </w:p>
        </w:tc>
        <w:tc>
          <w:tcPr>
            <w:tcW w:w="9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400,00</w:t>
            </w:r>
          </w:p>
        </w:tc>
        <w:tc>
          <w:tcPr>
            <w:tcW w:w="1087" w:type="dxa"/>
            <w:vMerge/>
            <w:tcBorders>
              <w:top w:val="nil"/>
              <w:left w:val="nil"/>
              <w:bottom w:val="single" w:sz="4" w:space="0" w:color="000000"/>
              <w:right w:val="single" w:sz="4" w:space="0" w:color="000000"/>
            </w:tcBorders>
            <w:vAlign w:val="center"/>
            <w:hideMark/>
          </w:tcPr>
          <w:p w:rsidR="003836DD" w:rsidRPr="003836DD" w:rsidRDefault="003836DD">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r>
      <w:tr w:rsidR="003836DD" w:rsidRPr="003836DD" w:rsidTr="003836DD">
        <w:trPr>
          <w:trHeight w:val="1185"/>
        </w:trPr>
        <w:tc>
          <w:tcPr>
            <w:tcW w:w="495" w:type="dxa"/>
            <w:vMerge w:val="restart"/>
            <w:tcBorders>
              <w:top w:val="nil"/>
              <w:left w:val="single" w:sz="4" w:space="0" w:color="000000"/>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1.1</w:t>
            </w:r>
          </w:p>
        </w:tc>
        <w:tc>
          <w:tcPr>
            <w:tcW w:w="2619" w:type="dxa"/>
            <w:vMerge w:val="restart"/>
            <w:tcBorders>
              <w:top w:val="nil"/>
              <w:left w:val="single" w:sz="4" w:space="0" w:color="000000"/>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 xml:space="preserve">1.1 Внедрение автоматизированных систем управления наружным освещением в  </w:t>
            </w:r>
            <w:r w:rsidRPr="003836DD">
              <w:rPr>
                <w:color w:val="000000"/>
                <w:sz w:val="20"/>
                <w:szCs w:val="20"/>
              </w:rPr>
              <w:lastRenderedPageBreak/>
              <w:t>ЗАТО городской округ Молодежный</w:t>
            </w:r>
          </w:p>
        </w:tc>
        <w:tc>
          <w:tcPr>
            <w:tcW w:w="1647"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lastRenderedPageBreak/>
              <w:t>Средства бюджета Московской области</w:t>
            </w:r>
          </w:p>
        </w:tc>
        <w:tc>
          <w:tcPr>
            <w:tcW w:w="1330" w:type="dxa"/>
            <w:vMerge w:val="restart"/>
            <w:tcBorders>
              <w:top w:val="nil"/>
              <w:left w:val="nil"/>
              <w:bottom w:val="single" w:sz="4" w:space="0" w:color="000000"/>
              <w:right w:val="nil"/>
            </w:tcBorders>
            <w:shd w:val="clear" w:color="auto" w:fill="auto"/>
            <w:hideMark/>
          </w:tcPr>
          <w:p w:rsidR="003836DD" w:rsidRPr="003836DD" w:rsidRDefault="003836DD">
            <w:pPr>
              <w:rPr>
                <w:color w:val="000000"/>
                <w:sz w:val="20"/>
                <w:szCs w:val="20"/>
              </w:rPr>
            </w:pPr>
            <w:r w:rsidRPr="003836DD">
              <w:rPr>
                <w:color w:val="000000"/>
                <w:sz w:val="20"/>
                <w:szCs w:val="20"/>
              </w:rPr>
              <w:t>01.01.2018 - 31.12.2022</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3836DD" w:rsidRPr="003836DD" w:rsidRDefault="003836DD">
            <w:pPr>
              <w:rPr>
                <w:color w:val="000000"/>
                <w:sz w:val="20"/>
                <w:szCs w:val="20"/>
              </w:rPr>
            </w:pPr>
            <w:r w:rsidRPr="003836DD">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1087" w:type="dxa"/>
            <w:vMerge w:val="restart"/>
            <w:tcBorders>
              <w:top w:val="nil"/>
              <w:left w:val="nil"/>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r w:rsidRPr="003836DD">
              <w:rPr>
                <w:color w:val="000000"/>
                <w:sz w:val="20"/>
                <w:szCs w:val="20"/>
              </w:rPr>
              <w:t xml:space="preserve">Администрации ЗАТО городской округ </w:t>
            </w:r>
            <w:r w:rsidRPr="003836DD">
              <w:rPr>
                <w:color w:val="000000"/>
                <w:sz w:val="20"/>
                <w:szCs w:val="20"/>
              </w:rPr>
              <w:lastRenderedPageBreak/>
              <w:t>Молодежный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p>
        </w:tc>
      </w:tr>
      <w:tr w:rsidR="003836DD" w:rsidRPr="003836DD" w:rsidTr="003836DD">
        <w:trPr>
          <w:trHeight w:val="1635"/>
        </w:trPr>
        <w:tc>
          <w:tcPr>
            <w:tcW w:w="495"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261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1647"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Средства местного бюджета муниципального района (городского округа)</w:t>
            </w:r>
          </w:p>
        </w:tc>
        <w:tc>
          <w:tcPr>
            <w:tcW w:w="1330" w:type="dxa"/>
            <w:vMerge/>
            <w:tcBorders>
              <w:top w:val="nil"/>
              <w:left w:val="nil"/>
              <w:bottom w:val="single" w:sz="4" w:space="0" w:color="000000"/>
              <w:right w:val="nil"/>
            </w:tcBorders>
            <w:vAlign w:val="center"/>
            <w:hideMark/>
          </w:tcPr>
          <w:p w:rsidR="003836DD" w:rsidRPr="003836DD" w:rsidRDefault="003836DD">
            <w:pPr>
              <w:rPr>
                <w:color w:val="000000"/>
                <w:sz w:val="20"/>
                <w:szCs w:val="20"/>
              </w:rPr>
            </w:pPr>
          </w:p>
        </w:tc>
        <w:tc>
          <w:tcPr>
            <w:tcW w:w="1134" w:type="dxa"/>
            <w:tcBorders>
              <w:top w:val="nil"/>
              <w:left w:val="single" w:sz="4" w:space="0" w:color="000000"/>
              <w:bottom w:val="single" w:sz="4" w:space="0" w:color="000000"/>
              <w:right w:val="single" w:sz="4" w:space="0" w:color="000000"/>
            </w:tcBorders>
            <w:shd w:val="clear" w:color="auto" w:fill="auto"/>
            <w:noWrap/>
            <w:hideMark/>
          </w:tcPr>
          <w:p w:rsidR="003836DD" w:rsidRPr="003836DD" w:rsidRDefault="003836DD">
            <w:pPr>
              <w:rPr>
                <w:color w:val="000000"/>
                <w:sz w:val="20"/>
                <w:szCs w:val="20"/>
              </w:rPr>
            </w:pPr>
            <w:r w:rsidRPr="003836DD">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1087" w:type="dxa"/>
            <w:vMerge/>
            <w:tcBorders>
              <w:top w:val="nil"/>
              <w:left w:val="nil"/>
              <w:bottom w:val="single" w:sz="4" w:space="0" w:color="000000"/>
              <w:right w:val="single" w:sz="4" w:space="0" w:color="000000"/>
            </w:tcBorders>
            <w:vAlign w:val="center"/>
            <w:hideMark/>
          </w:tcPr>
          <w:p w:rsidR="003836DD" w:rsidRPr="003836DD" w:rsidRDefault="003836DD">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r>
      <w:tr w:rsidR="003836DD" w:rsidRPr="003836DD" w:rsidTr="003836DD">
        <w:trPr>
          <w:trHeight w:val="720"/>
        </w:trPr>
        <w:tc>
          <w:tcPr>
            <w:tcW w:w="495"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261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1647"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Внебюджетные источники</w:t>
            </w:r>
          </w:p>
        </w:tc>
        <w:tc>
          <w:tcPr>
            <w:tcW w:w="1330" w:type="dxa"/>
            <w:vMerge/>
            <w:tcBorders>
              <w:top w:val="nil"/>
              <w:left w:val="nil"/>
              <w:bottom w:val="single" w:sz="4" w:space="0" w:color="000000"/>
              <w:right w:val="nil"/>
            </w:tcBorders>
            <w:vAlign w:val="center"/>
            <w:hideMark/>
          </w:tcPr>
          <w:p w:rsidR="003836DD" w:rsidRPr="003836DD" w:rsidRDefault="003836DD">
            <w:pPr>
              <w:rPr>
                <w:color w:val="000000"/>
                <w:sz w:val="20"/>
                <w:szCs w:val="20"/>
              </w:rPr>
            </w:pPr>
          </w:p>
        </w:tc>
        <w:tc>
          <w:tcPr>
            <w:tcW w:w="1134" w:type="dxa"/>
            <w:tcBorders>
              <w:top w:val="nil"/>
              <w:left w:val="single" w:sz="4" w:space="0" w:color="000000"/>
              <w:bottom w:val="single" w:sz="4" w:space="0" w:color="000000"/>
              <w:right w:val="single" w:sz="4" w:space="0" w:color="000000"/>
            </w:tcBorders>
            <w:shd w:val="clear" w:color="auto" w:fill="auto"/>
            <w:noWrap/>
            <w:hideMark/>
          </w:tcPr>
          <w:p w:rsidR="003836DD" w:rsidRPr="003836DD" w:rsidRDefault="003836DD">
            <w:pPr>
              <w:rPr>
                <w:color w:val="000000"/>
                <w:sz w:val="20"/>
                <w:szCs w:val="20"/>
              </w:rPr>
            </w:pPr>
            <w:r w:rsidRPr="003836DD">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1087" w:type="dxa"/>
            <w:vMerge/>
            <w:tcBorders>
              <w:top w:val="nil"/>
              <w:left w:val="nil"/>
              <w:bottom w:val="single" w:sz="4" w:space="0" w:color="000000"/>
              <w:right w:val="single" w:sz="4" w:space="0" w:color="000000"/>
            </w:tcBorders>
            <w:vAlign w:val="center"/>
            <w:hideMark/>
          </w:tcPr>
          <w:p w:rsidR="003836DD" w:rsidRPr="003836DD" w:rsidRDefault="003836DD">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r>
      <w:tr w:rsidR="003836DD" w:rsidRPr="003836DD" w:rsidTr="003836DD">
        <w:trPr>
          <w:trHeight w:val="420"/>
        </w:trPr>
        <w:tc>
          <w:tcPr>
            <w:tcW w:w="495"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261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1647"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Итого</w:t>
            </w:r>
          </w:p>
        </w:tc>
        <w:tc>
          <w:tcPr>
            <w:tcW w:w="1330" w:type="dxa"/>
            <w:vMerge/>
            <w:tcBorders>
              <w:top w:val="nil"/>
              <w:left w:val="nil"/>
              <w:bottom w:val="single" w:sz="4" w:space="0" w:color="000000"/>
              <w:right w:val="nil"/>
            </w:tcBorders>
            <w:vAlign w:val="center"/>
            <w:hideMark/>
          </w:tcPr>
          <w:p w:rsidR="003836DD" w:rsidRPr="003836DD" w:rsidRDefault="003836DD">
            <w:pPr>
              <w:rPr>
                <w:color w:val="000000"/>
                <w:sz w:val="20"/>
                <w:szCs w:val="20"/>
              </w:rPr>
            </w:pPr>
          </w:p>
        </w:tc>
        <w:tc>
          <w:tcPr>
            <w:tcW w:w="1134" w:type="dxa"/>
            <w:tcBorders>
              <w:top w:val="nil"/>
              <w:left w:val="single" w:sz="4" w:space="0" w:color="000000"/>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 </w:t>
            </w:r>
          </w:p>
        </w:tc>
        <w:tc>
          <w:tcPr>
            <w:tcW w:w="112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0,00</w:t>
            </w:r>
          </w:p>
        </w:tc>
        <w:tc>
          <w:tcPr>
            <w:tcW w:w="1087" w:type="dxa"/>
            <w:vMerge/>
            <w:tcBorders>
              <w:top w:val="nil"/>
              <w:left w:val="nil"/>
              <w:bottom w:val="single" w:sz="4" w:space="0" w:color="000000"/>
              <w:right w:val="single" w:sz="4" w:space="0" w:color="000000"/>
            </w:tcBorders>
            <w:vAlign w:val="center"/>
            <w:hideMark/>
          </w:tcPr>
          <w:p w:rsidR="003836DD" w:rsidRPr="003836DD" w:rsidRDefault="003836DD">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r>
      <w:tr w:rsidR="003836DD" w:rsidRPr="003836DD" w:rsidTr="003836DD">
        <w:trPr>
          <w:trHeight w:val="1185"/>
        </w:trPr>
        <w:tc>
          <w:tcPr>
            <w:tcW w:w="495" w:type="dxa"/>
            <w:vMerge w:val="restart"/>
            <w:tcBorders>
              <w:top w:val="nil"/>
              <w:left w:val="single" w:sz="4" w:space="0" w:color="000000"/>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1.2</w:t>
            </w:r>
          </w:p>
        </w:tc>
        <w:tc>
          <w:tcPr>
            <w:tcW w:w="2619" w:type="dxa"/>
            <w:vMerge w:val="restart"/>
            <w:tcBorders>
              <w:top w:val="nil"/>
              <w:left w:val="single" w:sz="4" w:space="0" w:color="000000"/>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1.2 Электроснабжение наружного освещения</w:t>
            </w:r>
          </w:p>
        </w:tc>
        <w:tc>
          <w:tcPr>
            <w:tcW w:w="1647"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Средства бюджета Московской области</w:t>
            </w:r>
          </w:p>
        </w:tc>
        <w:tc>
          <w:tcPr>
            <w:tcW w:w="1330" w:type="dxa"/>
            <w:vMerge w:val="restart"/>
            <w:tcBorders>
              <w:top w:val="nil"/>
              <w:left w:val="nil"/>
              <w:bottom w:val="single" w:sz="4" w:space="0" w:color="000000"/>
              <w:right w:val="nil"/>
            </w:tcBorders>
            <w:shd w:val="clear" w:color="auto" w:fill="auto"/>
            <w:hideMark/>
          </w:tcPr>
          <w:p w:rsidR="003836DD" w:rsidRPr="003836DD" w:rsidRDefault="003836DD">
            <w:pPr>
              <w:rPr>
                <w:color w:val="000000"/>
                <w:sz w:val="20"/>
                <w:szCs w:val="20"/>
              </w:rPr>
            </w:pPr>
            <w:r w:rsidRPr="003836DD">
              <w:rPr>
                <w:color w:val="000000"/>
                <w:sz w:val="20"/>
                <w:szCs w:val="20"/>
              </w:rPr>
              <w:t>01.01.2018 - 31.12.2022</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3836DD" w:rsidRPr="003836DD" w:rsidRDefault="003836DD">
            <w:pPr>
              <w:rPr>
                <w:color w:val="000000"/>
                <w:sz w:val="20"/>
                <w:szCs w:val="20"/>
              </w:rPr>
            </w:pPr>
            <w:r w:rsidRPr="003836DD">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1087" w:type="dxa"/>
            <w:vMerge w:val="restart"/>
            <w:tcBorders>
              <w:top w:val="nil"/>
              <w:left w:val="nil"/>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r w:rsidRPr="003836DD">
              <w:rPr>
                <w:color w:val="000000"/>
                <w:sz w:val="20"/>
                <w:szCs w:val="20"/>
              </w:rPr>
              <w:t>Администрации ЗАТО городской округ Молодежный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p>
        </w:tc>
      </w:tr>
      <w:tr w:rsidR="003836DD" w:rsidRPr="003836DD" w:rsidTr="003836DD">
        <w:trPr>
          <w:trHeight w:val="1635"/>
        </w:trPr>
        <w:tc>
          <w:tcPr>
            <w:tcW w:w="495"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261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1647"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Средства местного бюджета муниципального района (городского округа)</w:t>
            </w:r>
          </w:p>
        </w:tc>
        <w:tc>
          <w:tcPr>
            <w:tcW w:w="1330" w:type="dxa"/>
            <w:vMerge/>
            <w:tcBorders>
              <w:top w:val="nil"/>
              <w:left w:val="nil"/>
              <w:bottom w:val="single" w:sz="4" w:space="0" w:color="000000"/>
              <w:right w:val="nil"/>
            </w:tcBorders>
            <w:vAlign w:val="center"/>
            <w:hideMark/>
          </w:tcPr>
          <w:p w:rsidR="003836DD" w:rsidRPr="003836DD" w:rsidRDefault="003836DD">
            <w:pPr>
              <w:rPr>
                <w:color w:val="000000"/>
                <w:sz w:val="20"/>
                <w:szCs w:val="20"/>
              </w:rPr>
            </w:pPr>
          </w:p>
        </w:tc>
        <w:tc>
          <w:tcPr>
            <w:tcW w:w="1134" w:type="dxa"/>
            <w:tcBorders>
              <w:top w:val="nil"/>
              <w:left w:val="single" w:sz="4" w:space="0" w:color="000000"/>
              <w:bottom w:val="single" w:sz="4" w:space="0" w:color="000000"/>
              <w:right w:val="single" w:sz="4" w:space="0" w:color="000000"/>
            </w:tcBorders>
            <w:shd w:val="clear" w:color="auto" w:fill="auto"/>
            <w:noWrap/>
            <w:hideMark/>
          </w:tcPr>
          <w:p w:rsidR="003836DD" w:rsidRPr="003836DD" w:rsidRDefault="003836DD">
            <w:pPr>
              <w:rPr>
                <w:color w:val="000000"/>
                <w:sz w:val="20"/>
                <w:szCs w:val="20"/>
              </w:rPr>
            </w:pPr>
            <w:r w:rsidRPr="003836DD">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1 957,03</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357,03</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400,00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400,00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400,00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400,00</w:t>
            </w:r>
          </w:p>
        </w:tc>
        <w:tc>
          <w:tcPr>
            <w:tcW w:w="1087" w:type="dxa"/>
            <w:vMerge/>
            <w:tcBorders>
              <w:top w:val="nil"/>
              <w:left w:val="nil"/>
              <w:bottom w:val="single" w:sz="4" w:space="0" w:color="000000"/>
              <w:right w:val="single" w:sz="4" w:space="0" w:color="000000"/>
            </w:tcBorders>
            <w:vAlign w:val="center"/>
            <w:hideMark/>
          </w:tcPr>
          <w:p w:rsidR="003836DD" w:rsidRPr="003836DD" w:rsidRDefault="003836DD">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r>
      <w:tr w:rsidR="003836DD" w:rsidRPr="003836DD" w:rsidTr="003836DD">
        <w:trPr>
          <w:trHeight w:val="720"/>
        </w:trPr>
        <w:tc>
          <w:tcPr>
            <w:tcW w:w="495"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261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1647"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Внебюджетные источники</w:t>
            </w:r>
          </w:p>
        </w:tc>
        <w:tc>
          <w:tcPr>
            <w:tcW w:w="1330" w:type="dxa"/>
            <w:vMerge/>
            <w:tcBorders>
              <w:top w:val="nil"/>
              <w:left w:val="nil"/>
              <w:bottom w:val="single" w:sz="4" w:space="0" w:color="000000"/>
              <w:right w:val="nil"/>
            </w:tcBorders>
            <w:vAlign w:val="center"/>
            <w:hideMark/>
          </w:tcPr>
          <w:p w:rsidR="003836DD" w:rsidRPr="003836DD" w:rsidRDefault="003836DD">
            <w:pPr>
              <w:rPr>
                <w:color w:val="000000"/>
                <w:sz w:val="20"/>
                <w:szCs w:val="20"/>
              </w:rPr>
            </w:pPr>
          </w:p>
        </w:tc>
        <w:tc>
          <w:tcPr>
            <w:tcW w:w="1134" w:type="dxa"/>
            <w:tcBorders>
              <w:top w:val="nil"/>
              <w:left w:val="single" w:sz="4" w:space="0" w:color="000000"/>
              <w:bottom w:val="single" w:sz="4" w:space="0" w:color="000000"/>
              <w:right w:val="single" w:sz="4" w:space="0" w:color="000000"/>
            </w:tcBorders>
            <w:shd w:val="clear" w:color="auto" w:fill="auto"/>
            <w:noWrap/>
            <w:hideMark/>
          </w:tcPr>
          <w:p w:rsidR="003836DD" w:rsidRPr="003836DD" w:rsidRDefault="003836DD">
            <w:pPr>
              <w:rPr>
                <w:color w:val="000000"/>
                <w:sz w:val="20"/>
                <w:szCs w:val="20"/>
              </w:rPr>
            </w:pPr>
            <w:r w:rsidRPr="003836DD">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1087" w:type="dxa"/>
            <w:vMerge/>
            <w:tcBorders>
              <w:top w:val="nil"/>
              <w:left w:val="nil"/>
              <w:bottom w:val="single" w:sz="4" w:space="0" w:color="000000"/>
              <w:right w:val="single" w:sz="4" w:space="0" w:color="000000"/>
            </w:tcBorders>
            <w:vAlign w:val="center"/>
            <w:hideMark/>
          </w:tcPr>
          <w:p w:rsidR="003836DD" w:rsidRPr="003836DD" w:rsidRDefault="003836DD">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r>
      <w:tr w:rsidR="003836DD" w:rsidRPr="003836DD" w:rsidTr="003836DD">
        <w:trPr>
          <w:trHeight w:val="435"/>
        </w:trPr>
        <w:tc>
          <w:tcPr>
            <w:tcW w:w="495"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261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1647"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Итого</w:t>
            </w:r>
          </w:p>
        </w:tc>
        <w:tc>
          <w:tcPr>
            <w:tcW w:w="1330" w:type="dxa"/>
            <w:vMerge/>
            <w:tcBorders>
              <w:top w:val="nil"/>
              <w:left w:val="nil"/>
              <w:bottom w:val="single" w:sz="4" w:space="0" w:color="000000"/>
              <w:right w:val="nil"/>
            </w:tcBorders>
            <w:vAlign w:val="center"/>
            <w:hideMark/>
          </w:tcPr>
          <w:p w:rsidR="003836DD" w:rsidRPr="003836DD" w:rsidRDefault="003836DD">
            <w:pPr>
              <w:rPr>
                <w:color w:val="000000"/>
                <w:sz w:val="20"/>
                <w:szCs w:val="20"/>
              </w:rPr>
            </w:pPr>
          </w:p>
        </w:tc>
        <w:tc>
          <w:tcPr>
            <w:tcW w:w="1134" w:type="dxa"/>
            <w:tcBorders>
              <w:top w:val="nil"/>
              <w:left w:val="single" w:sz="4" w:space="0" w:color="000000"/>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 </w:t>
            </w:r>
          </w:p>
        </w:tc>
        <w:tc>
          <w:tcPr>
            <w:tcW w:w="112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1 957,03</w:t>
            </w:r>
          </w:p>
        </w:tc>
        <w:tc>
          <w:tcPr>
            <w:tcW w:w="9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357,03</w:t>
            </w:r>
          </w:p>
        </w:tc>
        <w:tc>
          <w:tcPr>
            <w:tcW w:w="112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400,00</w:t>
            </w:r>
          </w:p>
        </w:tc>
        <w:tc>
          <w:tcPr>
            <w:tcW w:w="9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400,00</w:t>
            </w:r>
          </w:p>
        </w:tc>
        <w:tc>
          <w:tcPr>
            <w:tcW w:w="9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400,00</w:t>
            </w:r>
          </w:p>
        </w:tc>
        <w:tc>
          <w:tcPr>
            <w:tcW w:w="9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400,00</w:t>
            </w:r>
          </w:p>
        </w:tc>
        <w:tc>
          <w:tcPr>
            <w:tcW w:w="1087" w:type="dxa"/>
            <w:vMerge/>
            <w:tcBorders>
              <w:top w:val="nil"/>
              <w:left w:val="nil"/>
              <w:bottom w:val="single" w:sz="4" w:space="0" w:color="000000"/>
              <w:right w:val="single" w:sz="4" w:space="0" w:color="000000"/>
            </w:tcBorders>
            <w:vAlign w:val="center"/>
            <w:hideMark/>
          </w:tcPr>
          <w:p w:rsidR="003836DD" w:rsidRPr="003836DD" w:rsidRDefault="003836DD">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r>
      <w:tr w:rsidR="003836DD" w:rsidRPr="003836DD" w:rsidTr="003836DD">
        <w:trPr>
          <w:trHeight w:val="1185"/>
        </w:trPr>
        <w:tc>
          <w:tcPr>
            <w:tcW w:w="495" w:type="dxa"/>
            <w:vMerge w:val="restart"/>
            <w:tcBorders>
              <w:top w:val="nil"/>
              <w:left w:val="single" w:sz="4" w:space="0" w:color="000000"/>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2</w:t>
            </w:r>
          </w:p>
        </w:tc>
        <w:tc>
          <w:tcPr>
            <w:tcW w:w="2619" w:type="dxa"/>
            <w:vMerge w:val="restart"/>
            <w:tcBorders>
              <w:top w:val="nil"/>
              <w:left w:val="single" w:sz="4" w:space="0" w:color="000000"/>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2 Формирование комфортной городской световой среды</w:t>
            </w:r>
          </w:p>
        </w:tc>
        <w:tc>
          <w:tcPr>
            <w:tcW w:w="1647"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Средства бюджета Московской области</w:t>
            </w:r>
          </w:p>
        </w:tc>
        <w:tc>
          <w:tcPr>
            <w:tcW w:w="1330" w:type="dxa"/>
            <w:vMerge w:val="restart"/>
            <w:tcBorders>
              <w:top w:val="nil"/>
              <w:left w:val="nil"/>
              <w:bottom w:val="single" w:sz="4" w:space="0" w:color="000000"/>
              <w:right w:val="nil"/>
            </w:tcBorders>
            <w:shd w:val="clear" w:color="auto" w:fill="auto"/>
            <w:hideMark/>
          </w:tcPr>
          <w:p w:rsidR="003836DD" w:rsidRPr="003836DD" w:rsidRDefault="003836DD">
            <w:pPr>
              <w:rPr>
                <w:color w:val="000000"/>
                <w:sz w:val="20"/>
                <w:szCs w:val="20"/>
              </w:rPr>
            </w:pPr>
            <w:r w:rsidRPr="003836DD">
              <w:rPr>
                <w:color w:val="000000"/>
                <w:sz w:val="20"/>
                <w:szCs w:val="20"/>
              </w:rPr>
              <w:t>01.01.2018 - 31.12.2022</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3836DD" w:rsidRPr="003836DD" w:rsidRDefault="003836DD">
            <w:pPr>
              <w:rPr>
                <w:color w:val="000000"/>
                <w:sz w:val="20"/>
                <w:szCs w:val="20"/>
              </w:rPr>
            </w:pPr>
            <w:r w:rsidRPr="003836DD">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1087" w:type="dxa"/>
            <w:vMerge w:val="restart"/>
            <w:tcBorders>
              <w:top w:val="nil"/>
              <w:left w:val="nil"/>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r w:rsidRPr="003836DD">
              <w:rPr>
                <w:color w:val="000000"/>
                <w:sz w:val="20"/>
                <w:szCs w:val="20"/>
              </w:rPr>
              <w:t>Администрации ЗАТО городской округ Молодежный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p>
        </w:tc>
      </w:tr>
      <w:tr w:rsidR="003836DD" w:rsidRPr="003836DD" w:rsidTr="003836DD">
        <w:trPr>
          <w:trHeight w:val="1635"/>
        </w:trPr>
        <w:tc>
          <w:tcPr>
            <w:tcW w:w="495"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261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1647"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Средства местного бюджета муниципального района (городского округа)</w:t>
            </w:r>
          </w:p>
        </w:tc>
        <w:tc>
          <w:tcPr>
            <w:tcW w:w="1330" w:type="dxa"/>
            <w:vMerge/>
            <w:tcBorders>
              <w:top w:val="nil"/>
              <w:left w:val="nil"/>
              <w:bottom w:val="single" w:sz="4" w:space="0" w:color="000000"/>
              <w:right w:val="nil"/>
            </w:tcBorders>
            <w:vAlign w:val="center"/>
            <w:hideMark/>
          </w:tcPr>
          <w:p w:rsidR="003836DD" w:rsidRPr="003836DD" w:rsidRDefault="003836DD">
            <w:pPr>
              <w:rPr>
                <w:color w:val="000000"/>
                <w:sz w:val="20"/>
                <w:szCs w:val="20"/>
              </w:rPr>
            </w:pPr>
          </w:p>
        </w:tc>
        <w:tc>
          <w:tcPr>
            <w:tcW w:w="1134" w:type="dxa"/>
            <w:tcBorders>
              <w:top w:val="nil"/>
              <w:left w:val="single" w:sz="4" w:space="0" w:color="000000"/>
              <w:bottom w:val="single" w:sz="4" w:space="0" w:color="000000"/>
              <w:right w:val="single" w:sz="4" w:space="0" w:color="000000"/>
            </w:tcBorders>
            <w:shd w:val="clear" w:color="auto" w:fill="auto"/>
            <w:noWrap/>
            <w:hideMark/>
          </w:tcPr>
          <w:p w:rsidR="003836DD" w:rsidRPr="003836DD" w:rsidRDefault="003836DD">
            <w:pPr>
              <w:rPr>
                <w:color w:val="000000"/>
                <w:sz w:val="20"/>
                <w:szCs w:val="20"/>
              </w:rPr>
            </w:pPr>
            <w:r w:rsidRPr="003836DD">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2 200,76</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250,76</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1 950,00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1087" w:type="dxa"/>
            <w:vMerge/>
            <w:tcBorders>
              <w:top w:val="nil"/>
              <w:left w:val="nil"/>
              <w:bottom w:val="single" w:sz="4" w:space="0" w:color="000000"/>
              <w:right w:val="single" w:sz="4" w:space="0" w:color="000000"/>
            </w:tcBorders>
            <w:vAlign w:val="center"/>
            <w:hideMark/>
          </w:tcPr>
          <w:p w:rsidR="003836DD" w:rsidRPr="003836DD" w:rsidRDefault="003836DD">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r>
      <w:tr w:rsidR="003836DD" w:rsidRPr="003836DD" w:rsidTr="003836DD">
        <w:trPr>
          <w:trHeight w:val="720"/>
        </w:trPr>
        <w:tc>
          <w:tcPr>
            <w:tcW w:w="495"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261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1647"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Внебюджетные источники</w:t>
            </w:r>
          </w:p>
        </w:tc>
        <w:tc>
          <w:tcPr>
            <w:tcW w:w="1330" w:type="dxa"/>
            <w:vMerge/>
            <w:tcBorders>
              <w:top w:val="nil"/>
              <w:left w:val="nil"/>
              <w:bottom w:val="single" w:sz="4" w:space="0" w:color="000000"/>
              <w:right w:val="nil"/>
            </w:tcBorders>
            <w:vAlign w:val="center"/>
            <w:hideMark/>
          </w:tcPr>
          <w:p w:rsidR="003836DD" w:rsidRPr="003836DD" w:rsidRDefault="003836DD">
            <w:pPr>
              <w:rPr>
                <w:color w:val="000000"/>
                <w:sz w:val="20"/>
                <w:szCs w:val="20"/>
              </w:rPr>
            </w:pPr>
          </w:p>
        </w:tc>
        <w:tc>
          <w:tcPr>
            <w:tcW w:w="1134" w:type="dxa"/>
            <w:tcBorders>
              <w:top w:val="nil"/>
              <w:left w:val="single" w:sz="4" w:space="0" w:color="000000"/>
              <w:bottom w:val="single" w:sz="4" w:space="0" w:color="000000"/>
              <w:right w:val="single" w:sz="4" w:space="0" w:color="000000"/>
            </w:tcBorders>
            <w:shd w:val="clear" w:color="auto" w:fill="auto"/>
            <w:noWrap/>
            <w:hideMark/>
          </w:tcPr>
          <w:p w:rsidR="003836DD" w:rsidRPr="003836DD" w:rsidRDefault="003836DD">
            <w:pPr>
              <w:rPr>
                <w:color w:val="000000"/>
                <w:sz w:val="20"/>
                <w:szCs w:val="20"/>
              </w:rPr>
            </w:pPr>
            <w:r w:rsidRPr="003836DD">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1087" w:type="dxa"/>
            <w:vMerge/>
            <w:tcBorders>
              <w:top w:val="nil"/>
              <w:left w:val="nil"/>
              <w:bottom w:val="single" w:sz="4" w:space="0" w:color="000000"/>
              <w:right w:val="single" w:sz="4" w:space="0" w:color="000000"/>
            </w:tcBorders>
            <w:vAlign w:val="center"/>
            <w:hideMark/>
          </w:tcPr>
          <w:p w:rsidR="003836DD" w:rsidRPr="003836DD" w:rsidRDefault="003836DD">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r>
      <w:tr w:rsidR="003836DD" w:rsidRPr="003836DD" w:rsidTr="003836DD">
        <w:trPr>
          <w:trHeight w:val="435"/>
        </w:trPr>
        <w:tc>
          <w:tcPr>
            <w:tcW w:w="495"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261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1647"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Итого</w:t>
            </w:r>
          </w:p>
        </w:tc>
        <w:tc>
          <w:tcPr>
            <w:tcW w:w="1330" w:type="dxa"/>
            <w:vMerge/>
            <w:tcBorders>
              <w:top w:val="nil"/>
              <w:left w:val="nil"/>
              <w:bottom w:val="single" w:sz="4" w:space="0" w:color="000000"/>
              <w:right w:val="nil"/>
            </w:tcBorders>
            <w:vAlign w:val="center"/>
            <w:hideMark/>
          </w:tcPr>
          <w:p w:rsidR="003836DD" w:rsidRPr="003836DD" w:rsidRDefault="003836DD">
            <w:pPr>
              <w:rPr>
                <w:color w:val="000000"/>
                <w:sz w:val="20"/>
                <w:szCs w:val="20"/>
              </w:rPr>
            </w:pPr>
          </w:p>
        </w:tc>
        <w:tc>
          <w:tcPr>
            <w:tcW w:w="1134" w:type="dxa"/>
            <w:tcBorders>
              <w:top w:val="nil"/>
              <w:left w:val="single" w:sz="4" w:space="0" w:color="000000"/>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 </w:t>
            </w:r>
          </w:p>
        </w:tc>
        <w:tc>
          <w:tcPr>
            <w:tcW w:w="112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2 200,76</w:t>
            </w:r>
          </w:p>
        </w:tc>
        <w:tc>
          <w:tcPr>
            <w:tcW w:w="9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250,76</w:t>
            </w:r>
          </w:p>
        </w:tc>
        <w:tc>
          <w:tcPr>
            <w:tcW w:w="112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1 950,00</w:t>
            </w:r>
          </w:p>
        </w:tc>
        <w:tc>
          <w:tcPr>
            <w:tcW w:w="9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0,00</w:t>
            </w:r>
          </w:p>
        </w:tc>
        <w:tc>
          <w:tcPr>
            <w:tcW w:w="1087" w:type="dxa"/>
            <w:vMerge/>
            <w:tcBorders>
              <w:top w:val="nil"/>
              <w:left w:val="nil"/>
              <w:bottom w:val="single" w:sz="4" w:space="0" w:color="000000"/>
              <w:right w:val="single" w:sz="4" w:space="0" w:color="000000"/>
            </w:tcBorders>
            <w:vAlign w:val="center"/>
            <w:hideMark/>
          </w:tcPr>
          <w:p w:rsidR="003836DD" w:rsidRPr="003836DD" w:rsidRDefault="003836DD">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r>
      <w:tr w:rsidR="003836DD" w:rsidRPr="003836DD" w:rsidTr="003836DD">
        <w:trPr>
          <w:trHeight w:val="1185"/>
        </w:trPr>
        <w:tc>
          <w:tcPr>
            <w:tcW w:w="495" w:type="dxa"/>
            <w:vMerge w:val="restart"/>
            <w:tcBorders>
              <w:top w:val="nil"/>
              <w:left w:val="single" w:sz="4" w:space="0" w:color="000000"/>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2.1</w:t>
            </w:r>
          </w:p>
        </w:tc>
        <w:tc>
          <w:tcPr>
            <w:tcW w:w="2619" w:type="dxa"/>
            <w:vMerge w:val="restart"/>
            <w:tcBorders>
              <w:top w:val="nil"/>
              <w:left w:val="single" w:sz="4" w:space="0" w:color="000000"/>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2.1 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w:t>
            </w:r>
          </w:p>
        </w:tc>
        <w:tc>
          <w:tcPr>
            <w:tcW w:w="1647"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Средства бюджета Московской области</w:t>
            </w:r>
          </w:p>
        </w:tc>
        <w:tc>
          <w:tcPr>
            <w:tcW w:w="1330" w:type="dxa"/>
            <w:vMerge w:val="restart"/>
            <w:tcBorders>
              <w:top w:val="nil"/>
              <w:left w:val="nil"/>
              <w:bottom w:val="single" w:sz="4" w:space="0" w:color="000000"/>
              <w:right w:val="nil"/>
            </w:tcBorders>
            <w:shd w:val="clear" w:color="auto" w:fill="auto"/>
            <w:hideMark/>
          </w:tcPr>
          <w:p w:rsidR="003836DD" w:rsidRPr="003836DD" w:rsidRDefault="003836DD">
            <w:pPr>
              <w:rPr>
                <w:color w:val="000000"/>
                <w:sz w:val="20"/>
                <w:szCs w:val="20"/>
              </w:rPr>
            </w:pPr>
            <w:r w:rsidRPr="003836DD">
              <w:rPr>
                <w:color w:val="000000"/>
                <w:sz w:val="20"/>
                <w:szCs w:val="20"/>
              </w:rPr>
              <w:t>01.01.2018 - 31.12.2022</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3836DD" w:rsidRPr="003836DD" w:rsidRDefault="003836DD">
            <w:pPr>
              <w:rPr>
                <w:color w:val="000000"/>
                <w:sz w:val="20"/>
                <w:szCs w:val="20"/>
              </w:rPr>
            </w:pPr>
            <w:r w:rsidRPr="003836DD">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rPr>
                <w:color w:val="000000"/>
                <w:sz w:val="20"/>
                <w:szCs w:val="20"/>
              </w:rPr>
            </w:pPr>
            <w:r w:rsidRPr="003836DD">
              <w:rPr>
                <w:color w:val="000000"/>
                <w:sz w:val="20"/>
                <w:szCs w:val="20"/>
              </w:rPr>
              <w:t> </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1087" w:type="dxa"/>
            <w:vMerge w:val="restart"/>
            <w:tcBorders>
              <w:top w:val="nil"/>
              <w:left w:val="nil"/>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r w:rsidRPr="003836DD">
              <w:rPr>
                <w:color w:val="000000"/>
                <w:sz w:val="20"/>
                <w:szCs w:val="20"/>
              </w:rPr>
              <w:t>Администрации ЗАТО городской округ Молодежный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p>
        </w:tc>
      </w:tr>
      <w:tr w:rsidR="003836DD" w:rsidRPr="003836DD" w:rsidTr="003836DD">
        <w:trPr>
          <w:trHeight w:val="1635"/>
        </w:trPr>
        <w:tc>
          <w:tcPr>
            <w:tcW w:w="495"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261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1647"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Средства местного бюджета муниципального района (городского округа)</w:t>
            </w:r>
          </w:p>
        </w:tc>
        <w:tc>
          <w:tcPr>
            <w:tcW w:w="1330" w:type="dxa"/>
            <w:vMerge/>
            <w:tcBorders>
              <w:top w:val="nil"/>
              <w:left w:val="nil"/>
              <w:bottom w:val="single" w:sz="4" w:space="0" w:color="000000"/>
              <w:right w:val="nil"/>
            </w:tcBorders>
            <w:vAlign w:val="center"/>
            <w:hideMark/>
          </w:tcPr>
          <w:p w:rsidR="003836DD" w:rsidRPr="003836DD" w:rsidRDefault="003836DD">
            <w:pPr>
              <w:rPr>
                <w:color w:val="000000"/>
                <w:sz w:val="20"/>
                <w:szCs w:val="20"/>
              </w:rPr>
            </w:pPr>
          </w:p>
        </w:tc>
        <w:tc>
          <w:tcPr>
            <w:tcW w:w="1134" w:type="dxa"/>
            <w:tcBorders>
              <w:top w:val="nil"/>
              <w:left w:val="single" w:sz="4" w:space="0" w:color="000000"/>
              <w:bottom w:val="single" w:sz="4" w:space="0" w:color="000000"/>
              <w:right w:val="single" w:sz="4" w:space="0" w:color="000000"/>
            </w:tcBorders>
            <w:shd w:val="clear" w:color="auto" w:fill="auto"/>
            <w:noWrap/>
            <w:hideMark/>
          </w:tcPr>
          <w:p w:rsidR="003836DD" w:rsidRPr="003836DD" w:rsidRDefault="003836DD">
            <w:pPr>
              <w:rPr>
                <w:color w:val="000000"/>
                <w:sz w:val="20"/>
                <w:szCs w:val="20"/>
              </w:rPr>
            </w:pPr>
            <w:r w:rsidRPr="003836DD">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1 950,00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1 950,00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1087" w:type="dxa"/>
            <w:vMerge/>
            <w:tcBorders>
              <w:top w:val="nil"/>
              <w:left w:val="nil"/>
              <w:bottom w:val="single" w:sz="4" w:space="0" w:color="000000"/>
              <w:right w:val="single" w:sz="4" w:space="0" w:color="000000"/>
            </w:tcBorders>
            <w:vAlign w:val="center"/>
            <w:hideMark/>
          </w:tcPr>
          <w:p w:rsidR="003836DD" w:rsidRPr="003836DD" w:rsidRDefault="003836DD">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r>
      <w:tr w:rsidR="003836DD" w:rsidRPr="003836DD" w:rsidTr="003836DD">
        <w:trPr>
          <w:trHeight w:val="720"/>
        </w:trPr>
        <w:tc>
          <w:tcPr>
            <w:tcW w:w="495"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261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1647"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Внебюджетные источники</w:t>
            </w:r>
          </w:p>
        </w:tc>
        <w:tc>
          <w:tcPr>
            <w:tcW w:w="1330" w:type="dxa"/>
            <w:vMerge/>
            <w:tcBorders>
              <w:top w:val="nil"/>
              <w:left w:val="nil"/>
              <w:bottom w:val="single" w:sz="4" w:space="0" w:color="000000"/>
              <w:right w:val="nil"/>
            </w:tcBorders>
            <w:vAlign w:val="center"/>
            <w:hideMark/>
          </w:tcPr>
          <w:p w:rsidR="003836DD" w:rsidRPr="003836DD" w:rsidRDefault="003836DD">
            <w:pPr>
              <w:rPr>
                <w:color w:val="000000"/>
                <w:sz w:val="20"/>
                <w:szCs w:val="20"/>
              </w:rPr>
            </w:pPr>
          </w:p>
        </w:tc>
        <w:tc>
          <w:tcPr>
            <w:tcW w:w="1134" w:type="dxa"/>
            <w:tcBorders>
              <w:top w:val="nil"/>
              <w:left w:val="single" w:sz="4" w:space="0" w:color="000000"/>
              <w:bottom w:val="single" w:sz="4" w:space="0" w:color="000000"/>
              <w:right w:val="single" w:sz="4" w:space="0" w:color="000000"/>
            </w:tcBorders>
            <w:shd w:val="clear" w:color="auto" w:fill="auto"/>
            <w:noWrap/>
            <w:hideMark/>
          </w:tcPr>
          <w:p w:rsidR="003836DD" w:rsidRPr="003836DD" w:rsidRDefault="003836DD">
            <w:pPr>
              <w:rPr>
                <w:color w:val="000000"/>
                <w:sz w:val="20"/>
                <w:szCs w:val="20"/>
              </w:rPr>
            </w:pPr>
            <w:r w:rsidRPr="003836DD">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1087" w:type="dxa"/>
            <w:vMerge/>
            <w:tcBorders>
              <w:top w:val="nil"/>
              <w:left w:val="nil"/>
              <w:bottom w:val="single" w:sz="4" w:space="0" w:color="000000"/>
              <w:right w:val="single" w:sz="4" w:space="0" w:color="000000"/>
            </w:tcBorders>
            <w:vAlign w:val="center"/>
            <w:hideMark/>
          </w:tcPr>
          <w:p w:rsidR="003836DD" w:rsidRPr="003836DD" w:rsidRDefault="003836DD">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r>
      <w:tr w:rsidR="003836DD" w:rsidRPr="003836DD" w:rsidTr="003836DD">
        <w:trPr>
          <w:trHeight w:val="435"/>
        </w:trPr>
        <w:tc>
          <w:tcPr>
            <w:tcW w:w="495"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261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1647"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Итого</w:t>
            </w:r>
          </w:p>
        </w:tc>
        <w:tc>
          <w:tcPr>
            <w:tcW w:w="1330" w:type="dxa"/>
            <w:vMerge/>
            <w:tcBorders>
              <w:top w:val="nil"/>
              <w:left w:val="nil"/>
              <w:bottom w:val="single" w:sz="4" w:space="0" w:color="000000"/>
              <w:right w:val="nil"/>
            </w:tcBorders>
            <w:vAlign w:val="center"/>
            <w:hideMark/>
          </w:tcPr>
          <w:p w:rsidR="003836DD" w:rsidRPr="003836DD" w:rsidRDefault="003836DD">
            <w:pPr>
              <w:rPr>
                <w:color w:val="000000"/>
                <w:sz w:val="20"/>
                <w:szCs w:val="20"/>
              </w:rPr>
            </w:pPr>
          </w:p>
        </w:tc>
        <w:tc>
          <w:tcPr>
            <w:tcW w:w="1134" w:type="dxa"/>
            <w:tcBorders>
              <w:top w:val="nil"/>
              <w:left w:val="single" w:sz="4" w:space="0" w:color="000000"/>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 </w:t>
            </w:r>
          </w:p>
        </w:tc>
        <w:tc>
          <w:tcPr>
            <w:tcW w:w="112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1 950,00</w:t>
            </w:r>
          </w:p>
        </w:tc>
        <w:tc>
          <w:tcPr>
            <w:tcW w:w="9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1 950,00</w:t>
            </w:r>
          </w:p>
        </w:tc>
        <w:tc>
          <w:tcPr>
            <w:tcW w:w="9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0,00</w:t>
            </w:r>
          </w:p>
        </w:tc>
        <w:tc>
          <w:tcPr>
            <w:tcW w:w="1087" w:type="dxa"/>
            <w:vMerge/>
            <w:tcBorders>
              <w:top w:val="nil"/>
              <w:left w:val="nil"/>
              <w:bottom w:val="single" w:sz="4" w:space="0" w:color="000000"/>
              <w:right w:val="single" w:sz="4" w:space="0" w:color="000000"/>
            </w:tcBorders>
            <w:vAlign w:val="center"/>
            <w:hideMark/>
          </w:tcPr>
          <w:p w:rsidR="003836DD" w:rsidRPr="003836DD" w:rsidRDefault="003836DD">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r>
      <w:tr w:rsidR="003836DD" w:rsidRPr="003836DD" w:rsidTr="003836DD">
        <w:trPr>
          <w:trHeight w:val="1185"/>
        </w:trPr>
        <w:tc>
          <w:tcPr>
            <w:tcW w:w="495" w:type="dxa"/>
            <w:vMerge w:val="restart"/>
            <w:tcBorders>
              <w:top w:val="nil"/>
              <w:left w:val="single" w:sz="4" w:space="0" w:color="000000"/>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2.2</w:t>
            </w:r>
          </w:p>
        </w:tc>
        <w:tc>
          <w:tcPr>
            <w:tcW w:w="2619" w:type="dxa"/>
            <w:vMerge w:val="restart"/>
            <w:tcBorders>
              <w:top w:val="nil"/>
              <w:left w:val="single" w:sz="4" w:space="0" w:color="000000"/>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2.2 Устройство освещения ЗАТО городской округ Молодежный</w:t>
            </w:r>
          </w:p>
        </w:tc>
        <w:tc>
          <w:tcPr>
            <w:tcW w:w="1647"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Средства бюджета Московской области</w:t>
            </w:r>
          </w:p>
        </w:tc>
        <w:tc>
          <w:tcPr>
            <w:tcW w:w="1330" w:type="dxa"/>
            <w:vMerge w:val="restart"/>
            <w:tcBorders>
              <w:top w:val="nil"/>
              <w:left w:val="nil"/>
              <w:bottom w:val="single" w:sz="4" w:space="0" w:color="000000"/>
              <w:right w:val="nil"/>
            </w:tcBorders>
            <w:shd w:val="clear" w:color="auto" w:fill="auto"/>
            <w:hideMark/>
          </w:tcPr>
          <w:p w:rsidR="003836DD" w:rsidRPr="003836DD" w:rsidRDefault="003836DD">
            <w:pPr>
              <w:rPr>
                <w:color w:val="000000"/>
                <w:sz w:val="20"/>
                <w:szCs w:val="20"/>
              </w:rPr>
            </w:pPr>
            <w:r w:rsidRPr="003836DD">
              <w:rPr>
                <w:color w:val="000000"/>
                <w:sz w:val="20"/>
                <w:szCs w:val="20"/>
              </w:rPr>
              <w:t>01.01.2018 - 31.12.2022</w:t>
            </w:r>
          </w:p>
        </w:tc>
        <w:tc>
          <w:tcPr>
            <w:tcW w:w="1134" w:type="dxa"/>
            <w:tcBorders>
              <w:top w:val="nil"/>
              <w:left w:val="single" w:sz="4" w:space="0" w:color="000000"/>
              <w:bottom w:val="single" w:sz="4" w:space="0" w:color="000000"/>
              <w:right w:val="single" w:sz="4" w:space="0" w:color="000000"/>
            </w:tcBorders>
            <w:shd w:val="clear" w:color="auto" w:fill="auto"/>
            <w:noWrap/>
            <w:hideMark/>
          </w:tcPr>
          <w:p w:rsidR="003836DD" w:rsidRPr="003836DD" w:rsidRDefault="003836DD">
            <w:pPr>
              <w:rPr>
                <w:color w:val="000000"/>
                <w:sz w:val="20"/>
                <w:szCs w:val="20"/>
              </w:rPr>
            </w:pPr>
            <w:r w:rsidRPr="003836DD">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1087" w:type="dxa"/>
            <w:vMerge w:val="restart"/>
            <w:tcBorders>
              <w:top w:val="nil"/>
              <w:left w:val="nil"/>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r w:rsidRPr="003836DD">
              <w:rPr>
                <w:color w:val="000000"/>
                <w:sz w:val="20"/>
                <w:szCs w:val="20"/>
              </w:rPr>
              <w:t>Администрации ЗАТО городской округ Молодежный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836DD" w:rsidRPr="003836DD" w:rsidRDefault="003836DD">
            <w:pPr>
              <w:jc w:val="center"/>
              <w:rPr>
                <w:color w:val="000000"/>
                <w:sz w:val="20"/>
                <w:szCs w:val="20"/>
              </w:rPr>
            </w:pPr>
          </w:p>
        </w:tc>
      </w:tr>
      <w:tr w:rsidR="003836DD" w:rsidRPr="003836DD" w:rsidTr="003836DD">
        <w:trPr>
          <w:trHeight w:val="1635"/>
        </w:trPr>
        <w:tc>
          <w:tcPr>
            <w:tcW w:w="495"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261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1647"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Средства местного бюджета муниципального района (городского округа)</w:t>
            </w:r>
          </w:p>
        </w:tc>
        <w:tc>
          <w:tcPr>
            <w:tcW w:w="1330" w:type="dxa"/>
            <w:vMerge/>
            <w:tcBorders>
              <w:top w:val="nil"/>
              <w:left w:val="nil"/>
              <w:bottom w:val="single" w:sz="4" w:space="0" w:color="000000"/>
              <w:right w:val="nil"/>
            </w:tcBorders>
            <w:vAlign w:val="center"/>
            <w:hideMark/>
          </w:tcPr>
          <w:p w:rsidR="003836DD" w:rsidRPr="003836DD" w:rsidRDefault="003836DD">
            <w:pPr>
              <w:rPr>
                <w:color w:val="000000"/>
                <w:sz w:val="20"/>
                <w:szCs w:val="20"/>
              </w:rPr>
            </w:pPr>
          </w:p>
        </w:tc>
        <w:tc>
          <w:tcPr>
            <w:tcW w:w="1134" w:type="dxa"/>
            <w:tcBorders>
              <w:top w:val="nil"/>
              <w:left w:val="single" w:sz="4" w:space="0" w:color="000000"/>
              <w:bottom w:val="single" w:sz="4" w:space="0" w:color="000000"/>
              <w:right w:val="single" w:sz="4" w:space="0" w:color="000000"/>
            </w:tcBorders>
            <w:shd w:val="clear" w:color="auto" w:fill="auto"/>
            <w:noWrap/>
            <w:hideMark/>
          </w:tcPr>
          <w:p w:rsidR="003836DD" w:rsidRPr="003836DD" w:rsidRDefault="003836DD">
            <w:pPr>
              <w:rPr>
                <w:color w:val="000000"/>
                <w:sz w:val="20"/>
                <w:szCs w:val="20"/>
              </w:rPr>
            </w:pPr>
            <w:r w:rsidRPr="003836DD">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250,76</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250,76</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1087" w:type="dxa"/>
            <w:vMerge/>
            <w:tcBorders>
              <w:top w:val="nil"/>
              <w:left w:val="nil"/>
              <w:bottom w:val="single" w:sz="4" w:space="0" w:color="000000"/>
              <w:right w:val="single" w:sz="4" w:space="0" w:color="000000"/>
            </w:tcBorders>
            <w:vAlign w:val="center"/>
            <w:hideMark/>
          </w:tcPr>
          <w:p w:rsidR="003836DD" w:rsidRPr="003836DD" w:rsidRDefault="003836DD">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r>
      <w:tr w:rsidR="003836DD" w:rsidRPr="003836DD" w:rsidTr="003836DD">
        <w:trPr>
          <w:trHeight w:val="720"/>
        </w:trPr>
        <w:tc>
          <w:tcPr>
            <w:tcW w:w="495"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261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c>
          <w:tcPr>
            <w:tcW w:w="1647" w:type="dxa"/>
            <w:tcBorders>
              <w:top w:val="nil"/>
              <w:left w:val="nil"/>
              <w:bottom w:val="single" w:sz="4" w:space="0" w:color="000000"/>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Внебюджетные источники</w:t>
            </w:r>
          </w:p>
        </w:tc>
        <w:tc>
          <w:tcPr>
            <w:tcW w:w="1330" w:type="dxa"/>
            <w:vMerge/>
            <w:tcBorders>
              <w:top w:val="nil"/>
              <w:left w:val="nil"/>
              <w:bottom w:val="single" w:sz="4" w:space="0" w:color="000000"/>
              <w:right w:val="nil"/>
            </w:tcBorders>
            <w:vAlign w:val="center"/>
            <w:hideMark/>
          </w:tcPr>
          <w:p w:rsidR="003836DD" w:rsidRPr="003836DD" w:rsidRDefault="003836DD">
            <w:pPr>
              <w:rPr>
                <w:color w:val="000000"/>
                <w:sz w:val="20"/>
                <w:szCs w:val="20"/>
              </w:rPr>
            </w:pPr>
          </w:p>
        </w:tc>
        <w:tc>
          <w:tcPr>
            <w:tcW w:w="1134" w:type="dxa"/>
            <w:tcBorders>
              <w:top w:val="nil"/>
              <w:left w:val="single" w:sz="4" w:space="0" w:color="000000"/>
              <w:bottom w:val="single" w:sz="4" w:space="0" w:color="000000"/>
              <w:right w:val="single" w:sz="4" w:space="0" w:color="000000"/>
            </w:tcBorders>
            <w:shd w:val="clear" w:color="auto" w:fill="auto"/>
            <w:noWrap/>
            <w:hideMark/>
          </w:tcPr>
          <w:p w:rsidR="003836DD" w:rsidRPr="003836DD" w:rsidRDefault="003836DD">
            <w:pPr>
              <w:rPr>
                <w:color w:val="000000"/>
                <w:sz w:val="20"/>
                <w:szCs w:val="20"/>
              </w:rPr>
            </w:pPr>
            <w:r w:rsidRPr="003836DD">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000000"/>
              <w:right w:val="single" w:sz="4" w:space="0" w:color="000000"/>
            </w:tcBorders>
            <w:shd w:val="clear" w:color="auto" w:fill="auto"/>
            <w:noWrap/>
            <w:hideMark/>
          </w:tcPr>
          <w:p w:rsidR="003836DD" w:rsidRPr="003836DD" w:rsidRDefault="003836DD">
            <w:pPr>
              <w:jc w:val="right"/>
              <w:rPr>
                <w:color w:val="000000"/>
                <w:sz w:val="20"/>
                <w:szCs w:val="20"/>
              </w:rPr>
            </w:pPr>
            <w:r w:rsidRPr="003836DD">
              <w:rPr>
                <w:color w:val="000000"/>
                <w:sz w:val="20"/>
                <w:szCs w:val="20"/>
              </w:rPr>
              <w:t>0,00</w:t>
            </w:r>
          </w:p>
        </w:tc>
        <w:tc>
          <w:tcPr>
            <w:tcW w:w="1087" w:type="dxa"/>
            <w:vMerge/>
            <w:tcBorders>
              <w:top w:val="nil"/>
              <w:left w:val="nil"/>
              <w:bottom w:val="single" w:sz="4" w:space="0" w:color="000000"/>
              <w:right w:val="single" w:sz="4" w:space="0" w:color="000000"/>
            </w:tcBorders>
            <w:vAlign w:val="center"/>
            <w:hideMark/>
          </w:tcPr>
          <w:p w:rsidR="003836DD" w:rsidRPr="003836DD" w:rsidRDefault="003836DD">
            <w:pPr>
              <w:rPr>
                <w:color w:val="000000"/>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rsidR="003836DD" w:rsidRPr="003836DD" w:rsidRDefault="003836DD">
            <w:pPr>
              <w:rPr>
                <w:color w:val="000000"/>
                <w:sz w:val="20"/>
                <w:szCs w:val="20"/>
              </w:rPr>
            </w:pPr>
          </w:p>
        </w:tc>
      </w:tr>
      <w:tr w:rsidR="003836DD" w:rsidRPr="003836DD" w:rsidTr="00111CCC">
        <w:trPr>
          <w:trHeight w:val="420"/>
        </w:trPr>
        <w:tc>
          <w:tcPr>
            <w:tcW w:w="495" w:type="dxa"/>
            <w:vMerge/>
            <w:tcBorders>
              <w:top w:val="nil"/>
              <w:left w:val="single" w:sz="4" w:space="0" w:color="000000"/>
              <w:bottom w:val="single" w:sz="4" w:space="0" w:color="auto"/>
              <w:right w:val="single" w:sz="4" w:space="0" w:color="000000"/>
            </w:tcBorders>
            <w:vAlign w:val="center"/>
            <w:hideMark/>
          </w:tcPr>
          <w:p w:rsidR="003836DD" w:rsidRPr="003836DD" w:rsidRDefault="003836DD">
            <w:pPr>
              <w:rPr>
                <w:color w:val="000000"/>
                <w:sz w:val="20"/>
                <w:szCs w:val="20"/>
              </w:rPr>
            </w:pPr>
          </w:p>
        </w:tc>
        <w:tc>
          <w:tcPr>
            <w:tcW w:w="2619" w:type="dxa"/>
            <w:vMerge/>
            <w:tcBorders>
              <w:top w:val="nil"/>
              <w:left w:val="single" w:sz="4" w:space="0" w:color="000000"/>
              <w:bottom w:val="single" w:sz="4" w:space="0" w:color="auto"/>
              <w:right w:val="single" w:sz="4" w:space="0" w:color="000000"/>
            </w:tcBorders>
            <w:vAlign w:val="center"/>
            <w:hideMark/>
          </w:tcPr>
          <w:p w:rsidR="003836DD" w:rsidRPr="003836DD" w:rsidRDefault="003836DD">
            <w:pPr>
              <w:rPr>
                <w:color w:val="000000"/>
                <w:sz w:val="20"/>
                <w:szCs w:val="20"/>
              </w:rPr>
            </w:pPr>
          </w:p>
        </w:tc>
        <w:tc>
          <w:tcPr>
            <w:tcW w:w="1647" w:type="dxa"/>
            <w:tcBorders>
              <w:top w:val="nil"/>
              <w:left w:val="nil"/>
              <w:bottom w:val="single" w:sz="4" w:space="0" w:color="auto"/>
              <w:right w:val="single" w:sz="4" w:space="0" w:color="000000"/>
            </w:tcBorders>
            <w:shd w:val="clear" w:color="auto" w:fill="auto"/>
            <w:hideMark/>
          </w:tcPr>
          <w:p w:rsidR="003836DD" w:rsidRPr="003836DD" w:rsidRDefault="003836DD">
            <w:pPr>
              <w:rPr>
                <w:color w:val="000000"/>
                <w:sz w:val="20"/>
                <w:szCs w:val="20"/>
              </w:rPr>
            </w:pPr>
            <w:r w:rsidRPr="003836DD">
              <w:rPr>
                <w:color w:val="000000"/>
                <w:sz w:val="20"/>
                <w:szCs w:val="20"/>
              </w:rPr>
              <w:t>Итого</w:t>
            </w:r>
          </w:p>
        </w:tc>
        <w:tc>
          <w:tcPr>
            <w:tcW w:w="1330" w:type="dxa"/>
            <w:vMerge/>
            <w:tcBorders>
              <w:top w:val="nil"/>
              <w:left w:val="nil"/>
              <w:bottom w:val="single" w:sz="4" w:space="0" w:color="auto"/>
              <w:right w:val="nil"/>
            </w:tcBorders>
            <w:vAlign w:val="center"/>
            <w:hideMark/>
          </w:tcPr>
          <w:p w:rsidR="003836DD" w:rsidRPr="003836DD" w:rsidRDefault="003836DD">
            <w:pPr>
              <w:rPr>
                <w:color w:val="000000"/>
                <w:sz w:val="20"/>
                <w:szCs w:val="20"/>
              </w:rPr>
            </w:pPr>
          </w:p>
        </w:tc>
        <w:tc>
          <w:tcPr>
            <w:tcW w:w="1134" w:type="dxa"/>
            <w:tcBorders>
              <w:top w:val="nil"/>
              <w:left w:val="single" w:sz="4" w:space="0" w:color="000000"/>
              <w:bottom w:val="single" w:sz="4" w:space="0" w:color="auto"/>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 </w:t>
            </w:r>
          </w:p>
        </w:tc>
        <w:tc>
          <w:tcPr>
            <w:tcW w:w="1120" w:type="dxa"/>
            <w:tcBorders>
              <w:top w:val="nil"/>
              <w:left w:val="nil"/>
              <w:bottom w:val="single" w:sz="4" w:space="0" w:color="auto"/>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250,76</w:t>
            </w:r>
          </w:p>
        </w:tc>
        <w:tc>
          <w:tcPr>
            <w:tcW w:w="940" w:type="dxa"/>
            <w:tcBorders>
              <w:top w:val="nil"/>
              <w:left w:val="nil"/>
              <w:bottom w:val="single" w:sz="4" w:space="0" w:color="auto"/>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250,76</w:t>
            </w:r>
          </w:p>
        </w:tc>
        <w:tc>
          <w:tcPr>
            <w:tcW w:w="1120" w:type="dxa"/>
            <w:tcBorders>
              <w:top w:val="nil"/>
              <w:left w:val="nil"/>
              <w:bottom w:val="single" w:sz="4" w:space="0" w:color="auto"/>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auto"/>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auto"/>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0,00</w:t>
            </w:r>
          </w:p>
        </w:tc>
        <w:tc>
          <w:tcPr>
            <w:tcW w:w="940" w:type="dxa"/>
            <w:tcBorders>
              <w:top w:val="nil"/>
              <w:left w:val="nil"/>
              <w:bottom w:val="single" w:sz="4" w:space="0" w:color="auto"/>
              <w:right w:val="single" w:sz="4" w:space="0" w:color="000000"/>
            </w:tcBorders>
            <w:shd w:val="clear" w:color="auto" w:fill="auto"/>
            <w:hideMark/>
          </w:tcPr>
          <w:p w:rsidR="003836DD" w:rsidRPr="003836DD" w:rsidRDefault="003836DD">
            <w:pPr>
              <w:jc w:val="right"/>
              <w:rPr>
                <w:color w:val="000000"/>
                <w:sz w:val="20"/>
                <w:szCs w:val="20"/>
              </w:rPr>
            </w:pPr>
            <w:r w:rsidRPr="003836DD">
              <w:rPr>
                <w:color w:val="000000"/>
                <w:sz w:val="20"/>
                <w:szCs w:val="20"/>
              </w:rPr>
              <w:t>0,00</w:t>
            </w:r>
          </w:p>
        </w:tc>
        <w:tc>
          <w:tcPr>
            <w:tcW w:w="1087" w:type="dxa"/>
            <w:vMerge/>
            <w:tcBorders>
              <w:top w:val="nil"/>
              <w:left w:val="nil"/>
              <w:bottom w:val="single" w:sz="4" w:space="0" w:color="auto"/>
              <w:right w:val="single" w:sz="4" w:space="0" w:color="000000"/>
            </w:tcBorders>
            <w:vAlign w:val="center"/>
            <w:hideMark/>
          </w:tcPr>
          <w:p w:rsidR="003836DD" w:rsidRPr="003836DD" w:rsidRDefault="003836DD">
            <w:pPr>
              <w:rPr>
                <w:color w:val="000000"/>
                <w:sz w:val="20"/>
                <w:szCs w:val="20"/>
              </w:rPr>
            </w:pPr>
          </w:p>
        </w:tc>
        <w:tc>
          <w:tcPr>
            <w:tcW w:w="709" w:type="dxa"/>
            <w:vMerge/>
            <w:tcBorders>
              <w:top w:val="nil"/>
              <w:left w:val="single" w:sz="4" w:space="0" w:color="000000"/>
              <w:bottom w:val="single" w:sz="4" w:space="0" w:color="auto"/>
              <w:right w:val="single" w:sz="4" w:space="0" w:color="000000"/>
            </w:tcBorders>
            <w:vAlign w:val="center"/>
            <w:hideMark/>
          </w:tcPr>
          <w:p w:rsidR="003836DD" w:rsidRPr="003836DD" w:rsidRDefault="003836DD">
            <w:pPr>
              <w:rPr>
                <w:color w:val="000000"/>
                <w:sz w:val="20"/>
                <w:szCs w:val="20"/>
              </w:rPr>
            </w:pPr>
          </w:p>
        </w:tc>
      </w:tr>
      <w:tr w:rsidR="00111CCC" w:rsidRPr="003836DD" w:rsidTr="00111CCC">
        <w:trPr>
          <w:trHeight w:val="420"/>
        </w:trPr>
        <w:tc>
          <w:tcPr>
            <w:tcW w:w="7225" w:type="dxa"/>
            <w:gridSpan w:val="5"/>
            <w:tcBorders>
              <w:top w:val="single" w:sz="4" w:space="0" w:color="auto"/>
              <w:left w:val="single" w:sz="4" w:space="0" w:color="auto"/>
              <w:bottom w:val="single" w:sz="4" w:space="0" w:color="auto"/>
              <w:right w:val="single" w:sz="4" w:space="0" w:color="auto"/>
            </w:tcBorders>
            <w:shd w:val="clear" w:color="auto" w:fill="auto"/>
          </w:tcPr>
          <w:p w:rsidR="00111CCC" w:rsidRPr="003836DD" w:rsidRDefault="00111CCC" w:rsidP="00111CCC">
            <w:pPr>
              <w:rPr>
                <w:color w:val="000000"/>
                <w:sz w:val="20"/>
                <w:szCs w:val="20"/>
              </w:rPr>
            </w:pPr>
            <w:r w:rsidRPr="003836DD">
              <w:rPr>
                <w:color w:val="000000"/>
                <w:sz w:val="20"/>
                <w:szCs w:val="20"/>
              </w:rPr>
              <w:t>Всего, в том числе:</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111CCC" w:rsidRPr="003836DD" w:rsidRDefault="00111CCC" w:rsidP="00111CCC">
            <w:pPr>
              <w:jc w:val="right"/>
              <w:rPr>
                <w:color w:val="000000"/>
                <w:sz w:val="20"/>
                <w:szCs w:val="20"/>
              </w:rPr>
            </w:pPr>
            <w:r w:rsidRPr="003836DD">
              <w:rPr>
                <w:color w:val="000000"/>
                <w:sz w:val="20"/>
                <w:szCs w:val="20"/>
              </w:rPr>
              <w:t>4 157,79</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111CCC" w:rsidRPr="003836DD" w:rsidRDefault="00111CCC" w:rsidP="00111CCC">
            <w:pPr>
              <w:jc w:val="right"/>
              <w:rPr>
                <w:color w:val="000000"/>
                <w:sz w:val="20"/>
                <w:szCs w:val="20"/>
              </w:rPr>
            </w:pPr>
            <w:r w:rsidRPr="003836DD">
              <w:rPr>
                <w:color w:val="000000"/>
                <w:sz w:val="20"/>
                <w:szCs w:val="20"/>
              </w:rPr>
              <w:t>607,79</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111CCC" w:rsidRPr="003836DD" w:rsidRDefault="00111CCC" w:rsidP="00111CCC">
            <w:pPr>
              <w:jc w:val="right"/>
              <w:rPr>
                <w:color w:val="000000"/>
                <w:sz w:val="20"/>
                <w:szCs w:val="20"/>
              </w:rPr>
            </w:pPr>
            <w:r w:rsidRPr="003836DD">
              <w:rPr>
                <w:color w:val="000000"/>
                <w:sz w:val="20"/>
                <w:szCs w:val="20"/>
              </w:rPr>
              <w:t>2 350,00</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111CCC" w:rsidRPr="003836DD" w:rsidRDefault="00111CCC" w:rsidP="00111CCC">
            <w:pPr>
              <w:jc w:val="right"/>
              <w:rPr>
                <w:color w:val="000000"/>
                <w:sz w:val="20"/>
                <w:szCs w:val="20"/>
              </w:rPr>
            </w:pPr>
            <w:r w:rsidRPr="003836DD">
              <w:rPr>
                <w:color w:val="000000"/>
                <w:sz w:val="20"/>
                <w:szCs w:val="20"/>
              </w:rPr>
              <w:t>400,00</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111CCC" w:rsidRPr="003836DD" w:rsidRDefault="00111CCC" w:rsidP="00111CCC">
            <w:pPr>
              <w:jc w:val="right"/>
              <w:rPr>
                <w:color w:val="000000"/>
                <w:sz w:val="20"/>
                <w:szCs w:val="20"/>
              </w:rPr>
            </w:pPr>
            <w:r w:rsidRPr="003836DD">
              <w:rPr>
                <w:color w:val="000000"/>
                <w:sz w:val="20"/>
                <w:szCs w:val="20"/>
              </w:rPr>
              <w:t>400,00</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111CCC" w:rsidRPr="003836DD" w:rsidRDefault="00111CCC" w:rsidP="00111CCC">
            <w:pPr>
              <w:jc w:val="right"/>
              <w:rPr>
                <w:color w:val="000000"/>
                <w:sz w:val="20"/>
                <w:szCs w:val="20"/>
              </w:rPr>
            </w:pPr>
            <w:r w:rsidRPr="003836DD">
              <w:rPr>
                <w:color w:val="000000"/>
                <w:sz w:val="20"/>
                <w:szCs w:val="20"/>
              </w:rPr>
              <w:t>400,00</w:t>
            </w:r>
          </w:p>
        </w:tc>
        <w:tc>
          <w:tcPr>
            <w:tcW w:w="1087" w:type="dxa"/>
            <w:tcBorders>
              <w:top w:val="single" w:sz="4" w:space="0" w:color="auto"/>
              <w:left w:val="single" w:sz="4" w:space="0" w:color="auto"/>
              <w:bottom w:val="single" w:sz="4" w:space="0" w:color="auto"/>
              <w:right w:val="single" w:sz="4" w:space="0" w:color="auto"/>
            </w:tcBorders>
            <w:vAlign w:val="center"/>
          </w:tcPr>
          <w:p w:rsidR="00111CCC" w:rsidRPr="003836DD" w:rsidRDefault="00111CCC" w:rsidP="00111CCC">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11CCC" w:rsidRPr="003836DD" w:rsidRDefault="00111CCC" w:rsidP="00111CCC">
            <w:pPr>
              <w:rPr>
                <w:color w:val="000000"/>
                <w:sz w:val="20"/>
                <w:szCs w:val="20"/>
              </w:rPr>
            </w:pPr>
          </w:p>
        </w:tc>
      </w:tr>
      <w:tr w:rsidR="00111CCC" w:rsidRPr="003836DD" w:rsidTr="00111CCC">
        <w:trPr>
          <w:trHeight w:val="420"/>
        </w:trPr>
        <w:tc>
          <w:tcPr>
            <w:tcW w:w="7225" w:type="dxa"/>
            <w:gridSpan w:val="5"/>
            <w:tcBorders>
              <w:top w:val="single" w:sz="4" w:space="0" w:color="auto"/>
              <w:left w:val="single" w:sz="4" w:space="0" w:color="auto"/>
              <w:bottom w:val="single" w:sz="4" w:space="0" w:color="auto"/>
              <w:right w:val="single" w:sz="4" w:space="0" w:color="auto"/>
            </w:tcBorders>
            <w:shd w:val="clear" w:color="auto" w:fill="auto"/>
          </w:tcPr>
          <w:p w:rsidR="00111CCC" w:rsidRPr="003836DD" w:rsidRDefault="00111CCC" w:rsidP="00111CCC">
            <w:pPr>
              <w:rPr>
                <w:color w:val="000000"/>
                <w:sz w:val="20"/>
                <w:szCs w:val="20"/>
              </w:rPr>
            </w:pPr>
            <w:r w:rsidRPr="003836DD">
              <w:rPr>
                <w:color w:val="000000"/>
                <w:sz w:val="20"/>
                <w:szCs w:val="20"/>
              </w:rPr>
              <w:lastRenderedPageBreak/>
              <w:t>Средства бюджета Московской области</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111CCC" w:rsidRPr="003836DD" w:rsidRDefault="00111CCC" w:rsidP="00111CCC">
            <w:pPr>
              <w:jc w:val="right"/>
              <w:rPr>
                <w:color w:val="000000"/>
                <w:sz w:val="20"/>
                <w:szCs w:val="20"/>
              </w:rPr>
            </w:pPr>
            <w:r w:rsidRPr="003836DD">
              <w:rPr>
                <w:color w:val="000000"/>
                <w:sz w:val="20"/>
                <w:szCs w:val="20"/>
              </w:rPr>
              <w:t>0,00</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111CCC" w:rsidRPr="003836DD" w:rsidRDefault="00111CCC" w:rsidP="00111CCC">
            <w:pPr>
              <w:jc w:val="right"/>
              <w:rPr>
                <w:color w:val="000000"/>
                <w:sz w:val="20"/>
                <w:szCs w:val="20"/>
              </w:rPr>
            </w:pPr>
            <w:r w:rsidRPr="003836DD">
              <w:rPr>
                <w:color w:val="000000"/>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111CCC" w:rsidRPr="003836DD" w:rsidRDefault="00111CCC" w:rsidP="00111CCC">
            <w:pPr>
              <w:jc w:val="right"/>
              <w:rPr>
                <w:color w:val="000000"/>
                <w:sz w:val="20"/>
                <w:szCs w:val="20"/>
              </w:rPr>
            </w:pPr>
            <w:r w:rsidRPr="003836DD">
              <w:rPr>
                <w:color w:val="000000"/>
                <w:sz w:val="20"/>
                <w:szCs w:val="20"/>
              </w:rPr>
              <w:t>0,00</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111CCC" w:rsidRPr="003836DD" w:rsidRDefault="00111CCC" w:rsidP="00111CCC">
            <w:pPr>
              <w:jc w:val="right"/>
              <w:rPr>
                <w:color w:val="000000"/>
                <w:sz w:val="20"/>
                <w:szCs w:val="20"/>
              </w:rPr>
            </w:pPr>
            <w:r w:rsidRPr="003836DD">
              <w:rPr>
                <w:color w:val="000000"/>
                <w:sz w:val="20"/>
                <w:szCs w:val="20"/>
              </w:rPr>
              <w:t>0,00</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111CCC" w:rsidRPr="003836DD" w:rsidRDefault="00111CCC" w:rsidP="00111CCC">
            <w:pPr>
              <w:jc w:val="right"/>
              <w:rPr>
                <w:color w:val="000000"/>
                <w:sz w:val="20"/>
                <w:szCs w:val="20"/>
              </w:rPr>
            </w:pPr>
            <w:r w:rsidRPr="003836DD">
              <w:rPr>
                <w:color w:val="000000"/>
                <w:sz w:val="20"/>
                <w:szCs w:val="20"/>
              </w:rPr>
              <w:t>0,00</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111CCC" w:rsidRPr="003836DD" w:rsidRDefault="00111CCC" w:rsidP="00111CCC">
            <w:pPr>
              <w:jc w:val="right"/>
              <w:rPr>
                <w:color w:val="000000"/>
                <w:sz w:val="20"/>
                <w:szCs w:val="20"/>
              </w:rPr>
            </w:pPr>
            <w:r w:rsidRPr="003836DD">
              <w:rPr>
                <w:color w:val="000000"/>
                <w:sz w:val="20"/>
                <w:szCs w:val="20"/>
              </w:rPr>
              <w:t>0,00</w:t>
            </w:r>
          </w:p>
        </w:tc>
        <w:tc>
          <w:tcPr>
            <w:tcW w:w="1087" w:type="dxa"/>
            <w:tcBorders>
              <w:top w:val="single" w:sz="4" w:space="0" w:color="auto"/>
              <w:left w:val="single" w:sz="4" w:space="0" w:color="auto"/>
              <w:bottom w:val="single" w:sz="4" w:space="0" w:color="auto"/>
              <w:right w:val="single" w:sz="4" w:space="0" w:color="auto"/>
            </w:tcBorders>
            <w:vAlign w:val="center"/>
          </w:tcPr>
          <w:p w:rsidR="00111CCC" w:rsidRPr="003836DD" w:rsidRDefault="00111CCC" w:rsidP="00111CCC">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11CCC" w:rsidRPr="003836DD" w:rsidRDefault="00111CCC" w:rsidP="00111CCC">
            <w:pPr>
              <w:rPr>
                <w:color w:val="000000"/>
                <w:sz w:val="20"/>
                <w:szCs w:val="20"/>
              </w:rPr>
            </w:pPr>
          </w:p>
        </w:tc>
      </w:tr>
      <w:tr w:rsidR="00111CCC" w:rsidRPr="003836DD" w:rsidTr="00111CCC">
        <w:trPr>
          <w:trHeight w:val="420"/>
        </w:trPr>
        <w:tc>
          <w:tcPr>
            <w:tcW w:w="7225" w:type="dxa"/>
            <w:gridSpan w:val="5"/>
            <w:tcBorders>
              <w:top w:val="single" w:sz="4" w:space="0" w:color="auto"/>
              <w:left w:val="single" w:sz="4" w:space="0" w:color="auto"/>
              <w:bottom w:val="single" w:sz="4" w:space="0" w:color="auto"/>
              <w:right w:val="single" w:sz="4" w:space="0" w:color="auto"/>
            </w:tcBorders>
            <w:shd w:val="clear" w:color="auto" w:fill="auto"/>
          </w:tcPr>
          <w:p w:rsidR="00111CCC" w:rsidRPr="003836DD" w:rsidRDefault="00111CCC" w:rsidP="00111CCC">
            <w:pPr>
              <w:rPr>
                <w:color w:val="000000"/>
                <w:sz w:val="20"/>
                <w:szCs w:val="20"/>
              </w:rPr>
            </w:pPr>
            <w:r w:rsidRPr="003836DD">
              <w:rPr>
                <w:color w:val="000000"/>
                <w:sz w:val="20"/>
                <w:szCs w:val="20"/>
              </w:rPr>
              <w:t>Средства местного бюджета муниципального района (городского округа)</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111CCC" w:rsidRPr="003836DD" w:rsidRDefault="00111CCC" w:rsidP="00111CCC">
            <w:pPr>
              <w:jc w:val="right"/>
              <w:rPr>
                <w:color w:val="000000"/>
                <w:sz w:val="20"/>
                <w:szCs w:val="20"/>
              </w:rPr>
            </w:pPr>
            <w:r w:rsidRPr="003836DD">
              <w:rPr>
                <w:color w:val="000000"/>
                <w:sz w:val="20"/>
                <w:szCs w:val="20"/>
              </w:rPr>
              <w:t>4 157,79</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111CCC" w:rsidRPr="003836DD" w:rsidRDefault="00111CCC" w:rsidP="00111CCC">
            <w:pPr>
              <w:jc w:val="right"/>
              <w:rPr>
                <w:color w:val="000000"/>
                <w:sz w:val="20"/>
                <w:szCs w:val="20"/>
              </w:rPr>
            </w:pPr>
            <w:r w:rsidRPr="003836DD">
              <w:rPr>
                <w:color w:val="000000"/>
                <w:sz w:val="20"/>
                <w:szCs w:val="20"/>
              </w:rPr>
              <w:t>607,79</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111CCC" w:rsidRPr="003836DD" w:rsidRDefault="00111CCC" w:rsidP="00111CCC">
            <w:pPr>
              <w:jc w:val="right"/>
              <w:rPr>
                <w:color w:val="000000"/>
                <w:sz w:val="20"/>
                <w:szCs w:val="20"/>
              </w:rPr>
            </w:pPr>
            <w:r w:rsidRPr="003836DD">
              <w:rPr>
                <w:color w:val="000000"/>
                <w:sz w:val="20"/>
                <w:szCs w:val="20"/>
              </w:rPr>
              <w:t>2 350,00</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111CCC" w:rsidRPr="003836DD" w:rsidRDefault="00111CCC" w:rsidP="00111CCC">
            <w:pPr>
              <w:jc w:val="right"/>
              <w:rPr>
                <w:color w:val="000000"/>
                <w:sz w:val="20"/>
                <w:szCs w:val="20"/>
              </w:rPr>
            </w:pPr>
            <w:r w:rsidRPr="003836DD">
              <w:rPr>
                <w:color w:val="000000"/>
                <w:sz w:val="20"/>
                <w:szCs w:val="20"/>
              </w:rPr>
              <w:t>400,00</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111CCC" w:rsidRPr="003836DD" w:rsidRDefault="00111CCC" w:rsidP="00111CCC">
            <w:pPr>
              <w:jc w:val="right"/>
              <w:rPr>
                <w:color w:val="000000"/>
                <w:sz w:val="20"/>
                <w:szCs w:val="20"/>
              </w:rPr>
            </w:pPr>
            <w:r w:rsidRPr="003836DD">
              <w:rPr>
                <w:color w:val="000000"/>
                <w:sz w:val="20"/>
                <w:szCs w:val="20"/>
              </w:rPr>
              <w:t>400,00</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111CCC" w:rsidRPr="003836DD" w:rsidRDefault="00111CCC" w:rsidP="00111CCC">
            <w:pPr>
              <w:jc w:val="right"/>
              <w:rPr>
                <w:color w:val="000000"/>
                <w:sz w:val="20"/>
                <w:szCs w:val="20"/>
              </w:rPr>
            </w:pPr>
            <w:r w:rsidRPr="003836DD">
              <w:rPr>
                <w:color w:val="000000"/>
                <w:sz w:val="20"/>
                <w:szCs w:val="20"/>
              </w:rPr>
              <w:t>400,00</w:t>
            </w:r>
          </w:p>
        </w:tc>
        <w:tc>
          <w:tcPr>
            <w:tcW w:w="1087" w:type="dxa"/>
            <w:tcBorders>
              <w:top w:val="single" w:sz="4" w:space="0" w:color="auto"/>
              <w:left w:val="single" w:sz="4" w:space="0" w:color="auto"/>
              <w:bottom w:val="single" w:sz="4" w:space="0" w:color="auto"/>
              <w:right w:val="single" w:sz="4" w:space="0" w:color="auto"/>
            </w:tcBorders>
            <w:vAlign w:val="center"/>
          </w:tcPr>
          <w:p w:rsidR="00111CCC" w:rsidRPr="003836DD" w:rsidRDefault="00111CCC" w:rsidP="00111CCC">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11CCC" w:rsidRPr="003836DD" w:rsidRDefault="00111CCC" w:rsidP="00111CCC">
            <w:pPr>
              <w:rPr>
                <w:color w:val="000000"/>
                <w:sz w:val="20"/>
                <w:szCs w:val="20"/>
              </w:rPr>
            </w:pPr>
          </w:p>
        </w:tc>
      </w:tr>
    </w:tbl>
    <w:p w:rsidR="00F15F22" w:rsidRPr="00ED2F35" w:rsidRDefault="00F15F22" w:rsidP="007E6882">
      <w:pPr>
        <w:jc w:val="center"/>
        <w:rPr>
          <w:sz w:val="20"/>
          <w:szCs w:val="20"/>
        </w:rPr>
      </w:pPr>
    </w:p>
    <w:p w:rsidR="00F15F22" w:rsidRPr="00ED2F35" w:rsidRDefault="00F15F22" w:rsidP="00F15F22">
      <w:pPr>
        <w:rPr>
          <w:sz w:val="20"/>
          <w:szCs w:val="20"/>
        </w:rPr>
      </w:pPr>
    </w:p>
    <w:p w:rsidR="00F15F22" w:rsidRPr="00ED2F35" w:rsidRDefault="00F15F22" w:rsidP="00F15F22">
      <w:pPr>
        <w:rPr>
          <w:sz w:val="20"/>
          <w:szCs w:val="20"/>
        </w:rPr>
      </w:pPr>
    </w:p>
    <w:p w:rsidR="00F15F22" w:rsidRPr="00ED2F35" w:rsidRDefault="00F15F22" w:rsidP="00F15F22">
      <w:pPr>
        <w:rPr>
          <w:sz w:val="20"/>
          <w:szCs w:val="20"/>
        </w:rPr>
      </w:pPr>
    </w:p>
    <w:p w:rsidR="00492447" w:rsidRPr="00ED2F35" w:rsidRDefault="00F15F22" w:rsidP="00F15F22">
      <w:pPr>
        <w:tabs>
          <w:tab w:val="left" w:pos="3228"/>
        </w:tabs>
        <w:rPr>
          <w:sz w:val="20"/>
          <w:szCs w:val="20"/>
        </w:rPr>
        <w:sectPr w:rsidR="00492447" w:rsidRPr="00ED2F35" w:rsidSect="00F02B16">
          <w:pgSz w:w="16838" w:h="11906" w:orient="landscape"/>
          <w:pgMar w:top="1134" w:right="567" w:bottom="851" w:left="1134" w:header="709" w:footer="709" w:gutter="0"/>
          <w:cols w:space="708"/>
          <w:docGrid w:linePitch="360"/>
        </w:sectPr>
      </w:pPr>
      <w:r w:rsidRPr="00ED2F35">
        <w:rPr>
          <w:sz w:val="20"/>
          <w:szCs w:val="20"/>
        </w:rPr>
        <w:tab/>
      </w:r>
    </w:p>
    <w:p w:rsidR="00492447" w:rsidRPr="00ED2F35" w:rsidRDefault="00492447" w:rsidP="00492447">
      <w:pPr>
        <w:autoSpaceDN w:val="0"/>
        <w:spacing w:after="200" w:line="276" w:lineRule="auto"/>
        <w:ind w:firstLine="709"/>
        <w:jc w:val="center"/>
        <w:rPr>
          <w:rFonts w:eastAsia="Calibri"/>
          <w:sz w:val="26"/>
          <w:szCs w:val="26"/>
          <w:lang w:eastAsia="en-US"/>
        </w:rPr>
      </w:pPr>
      <w:r w:rsidRPr="00ED2F35">
        <w:rPr>
          <w:rFonts w:eastAsia="Calibri"/>
          <w:sz w:val="26"/>
          <w:szCs w:val="26"/>
          <w:lang w:eastAsia="en-US"/>
        </w:rPr>
        <w:lastRenderedPageBreak/>
        <w:t>ПАСПОРТ</w:t>
      </w:r>
    </w:p>
    <w:p w:rsidR="00B3721A" w:rsidRPr="00ED2F35" w:rsidRDefault="00492447" w:rsidP="00F60D6E">
      <w:pPr>
        <w:autoSpaceDN w:val="0"/>
        <w:spacing w:line="276" w:lineRule="auto"/>
        <w:jc w:val="center"/>
        <w:rPr>
          <w:rFonts w:eastAsia="Calibri"/>
          <w:sz w:val="26"/>
          <w:szCs w:val="26"/>
          <w:lang w:eastAsia="en-US"/>
        </w:rPr>
      </w:pPr>
      <w:r w:rsidRPr="00ED2F35">
        <w:rPr>
          <w:rFonts w:eastAsia="Calibri"/>
          <w:sz w:val="26"/>
          <w:szCs w:val="26"/>
          <w:lang w:eastAsia="en-US"/>
        </w:rPr>
        <w:t>подпрограммы 3 «Создание условий для обеспечения комфортного проживания жителей многоквартирных домов»</w:t>
      </w:r>
    </w:p>
    <w:p w:rsidR="007524B0" w:rsidRPr="00ED2F35" w:rsidRDefault="00492447" w:rsidP="007524B0">
      <w:pPr>
        <w:autoSpaceDN w:val="0"/>
        <w:spacing w:line="276" w:lineRule="auto"/>
        <w:jc w:val="center"/>
        <w:rPr>
          <w:rFonts w:eastAsia="Calibri"/>
          <w:sz w:val="26"/>
          <w:szCs w:val="26"/>
          <w:lang w:eastAsia="en-US"/>
        </w:rPr>
      </w:pPr>
      <w:r w:rsidRPr="00ED2F35">
        <w:rPr>
          <w:rFonts w:eastAsia="Calibri"/>
          <w:sz w:val="26"/>
          <w:szCs w:val="26"/>
          <w:lang w:eastAsia="en-US"/>
        </w:rPr>
        <w:t>муниципальной программы Формирование современной городской среды</w:t>
      </w:r>
    </w:p>
    <w:p w:rsidR="00492447" w:rsidRPr="00ED2F35" w:rsidRDefault="00492447" w:rsidP="007524B0">
      <w:pPr>
        <w:autoSpaceDN w:val="0"/>
        <w:spacing w:line="276" w:lineRule="auto"/>
        <w:jc w:val="center"/>
        <w:rPr>
          <w:rFonts w:eastAsia="Calibri"/>
          <w:sz w:val="26"/>
          <w:szCs w:val="26"/>
          <w:lang w:eastAsia="en-US"/>
        </w:rPr>
      </w:pPr>
      <w:r w:rsidRPr="00ED2F35">
        <w:rPr>
          <w:rFonts w:eastAsia="Calibri"/>
          <w:sz w:val="26"/>
          <w:szCs w:val="26"/>
          <w:lang w:eastAsia="en-US"/>
        </w:rPr>
        <w:t xml:space="preserve">ЗАТО городской округ </w:t>
      </w:r>
      <w:r w:rsidR="007524B0" w:rsidRPr="00ED2F35">
        <w:rPr>
          <w:rFonts w:eastAsia="Calibri"/>
          <w:sz w:val="26"/>
          <w:szCs w:val="26"/>
          <w:lang w:eastAsia="en-US"/>
        </w:rPr>
        <w:t>Молодежный</w:t>
      </w:r>
      <w:r w:rsidRPr="00ED2F35">
        <w:rPr>
          <w:rFonts w:eastAsia="Calibri"/>
          <w:sz w:val="26"/>
          <w:szCs w:val="26"/>
          <w:lang w:eastAsia="en-US"/>
        </w:rPr>
        <w:t xml:space="preserve"> Московской области» на 2018 – 2022 годы</w:t>
      </w:r>
    </w:p>
    <w:p w:rsidR="00453061" w:rsidRDefault="00453061" w:rsidP="00F15F22">
      <w:pPr>
        <w:tabs>
          <w:tab w:val="left" w:pos="3228"/>
        </w:tabs>
      </w:pPr>
    </w:p>
    <w:tbl>
      <w:tblPr>
        <w:tblW w:w="15204" w:type="dxa"/>
        <w:tblInd w:w="-289" w:type="dxa"/>
        <w:tblLook w:val="04A0" w:firstRow="1" w:lastRow="0" w:firstColumn="1" w:lastColumn="0" w:noHBand="0" w:noVBand="1"/>
      </w:tblPr>
      <w:tblGrid>
        <w:gridCol w:w="2411"/>
        <w:gridCol w:w="1596"/>
        <w:gridCol w:w="4357"/>
        <w:gridCol w:w="1140"/>
        <w:gridCol w:w="1140"/>
        <w:gridCol w:w="1140"/>
        <w:gridCol w:w="1140"/>
        <w:gridCol w:w="1140"/>
        <w:gridCol w:w="1140"/>
      </w:tblGrid>
      <w:tr w:rsidR="00111CCC" w:rsidRPr="00111CCC" w:rsidTr="00111CCC">
        <w:trPr>
          <w:trHeight w:val="330"/>
        </w:trPr>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Наименование подпрограммы</w:t>
            </w:r>
          </w:p>
        </w:tc>
        <w:tc>
          <w:tcPr>
            <w:tcW w:w="12793" w:type="dxa"/>
            <w:gridSpan w:val="8"/>
            <w:tcBorders>
              <w:top w:val="single" w:sz="4" w:space="0" w:color="000000"/>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Создание условий для обеспечения комфортного проживания жителей многоквартирных домов ЗАТО городской округ Молодежный Московской области</w:t>
            </w:r>
          </w:p>
        </w:tc>
      </w:tr>
      <w:tr w:rsidR="00111CCC" w:rsidRPr="00111CCC" w:rsidTr="00111CCC">
        <w:trPr>
          <w:trHeight w:val="345"/>
        </w:trPr>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Цель подпрограммы</w:t>
            </w:r>
          </w:p>
        </w:tc>
        <w:tc>
          <w:tcPr>
            <w:tcW w:w="12793" w:type="dxa"/>
            <w:gridSpan w:val="8"/>
            <w:tcBorders>
              <w:top w:val="single" w:sz="4" w:space="0" w:color="000000"/>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1 Обеспечение комфортного проживания жителей многоквартирных домов на территории ЗАТО городской округ Молодежный Московской области</w:t>
            </w:r>
          </w:p>
        </w:tc>
      </w:tr>
      <w:tr w:rsidR="00111CCC" w:rsidRPr="00111CCC" w:rsidTr="00111CCC">
        <w:trPr>
          <w:trHeight w:val="330"/>
        </w:trPr>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Государственный заказчик подпрограммы</w:t>
            </w:r>
          </w:p>
        </w:tc>
        <w:tc>
          <w:tcPr>
            <w:tcW w:w="12793" w:type="dxa"/>
            <w:gridSpan w:val="8"/>
            <w:tcBorders>
              <w:top w:val="single" w:sz="4" w:space="0" w:color="000000"/>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Администрации ЗАТО городской округ Молодежный</w:t>
            </w:r>
          </w:p>
        </w:tc>
      </w:tr>
      <w:tr w:rsidR="00111CCC" w:rsidRPr="00111CCC" w:rsidTr="00111CCC">
        <w:trPr>
          <w:trHeight w:val="330"/>
        </w:trPr>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Сроки реализации подпрограммы</w:t>
            </w:r>
          </w:p>
        </w:tc>
        <w:tc>
          <w:tcPr>
            <w:tcW w:w="12793" w:type="dxa"/>
            <w:gridSpan w:val="8"/>
            <w:tcBorders>
              <w:top w:val="single" w:sz="4" w:space="0" w:color="000000"/>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2018 - 2022</w:t>
            </w:r>
          </w:p>
        </w:tc>
      </w:tr>
      <w:tr w:rsidR="00111CCC" w:rsidRPr="00111CCC" w:rsidTr="00111CCC">
        <w:trPr>
          <w:trHeight w:val="375"/>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Источники финансирования подпрограммы,</w:t>
            </w:r>
            <w:r w:rsidRPr="00111CCC">
              <w:rPr>
                <w:color w:val="000000"/>
                <w:sz w:val="20"/>
                <w:szCs w:val="20"/>
              </w:rPr>
              <w:br/>
              <w:t xml:space="preserve">по годам реализации и главным распорядителям </w:t>
            </w:r>
            <w:r w:rsidRPr="00111CCC">
              <w:rPr>
                <w:color w:val="000000"/>
                <w:sz w:val="20"/>
                <w:szCs w:val="20"/>
              </w:rPr>
              <w:br/>
              <w:t xml:space="preserve"> бюджетных средств, в том числе по годам:</w:t>
            </w:r>
          </w:p>
        </w:tc>
        <w:tc>
          <w:tcPr>
            <w:tcW w:w="1596" w:type="dxa"/>
            <w:vMerge w:val="restart"/>
            <w:tcBorders>
              <w:top w:val="nil"/>
              <w:left w:val="single" w:sz="4" w:space="0" w:color="000000"/>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Главный распорядитель бюджетных средств</w:t>
            </w:r>
          </w:p>
        </w:tc>
        <w:tc>
          <w:tcPr>
            <w:tcW w:w="4357" w:type="dxa"/>
            <w:vMerge w:val="restart"/>
            <w:tcBorders>
              <w:top w:val="nil"/>
              <w:left w:val="single" w:sz="4" w:space="0" w:color="000000"/>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Источник финансирования</w:t>
            </w:r>
          </w:p>
        </w:tc>
        <w:tc>
          <w:tcPr>
            <w:tcW w:w="684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Расходы  (тыс. рублей)</w:t>
            </w:r>
          </w:p>
        </w:tc>
      </w:tr>
      <w:tr w:rsidR="00111CCC" w:rsidRPr="00111CCC" w:rsidTr="00111CCC">
        <w:trPr>
          <w:trHeight w:val="2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1596"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4357"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6840" w:type="dxa"/>
            <w:gridSpan w:val="6"/>
            <w:vMerge/>
            <w:tcBorders>
              <w:top w:val="single" w:sz="4" w:space="0" w:color="000000"/>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r>
      <w:tr w:rsidR="00111CCC" w:rsidRPr="00111CCC" w:rsidTr="00111CCC">
        <w:trPr>
          <w:trHeight w:val="255"/>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1596"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4357"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1140" w:type="dxa"/>
            <w:tcBorders>
              <w:top w:val="nil"/>
              <w:left w:val="nil"/>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r w:rsidRPr="00111CCC">
              <w:rPr>
                <w:color w:val="000000"/>
                <w:sz w:val="20"/>
                <w:szCs w:val="20"/>
              </w:rPr>
              <w:t>Итого</w:t>
            </w:r>
          </w:p>
        </w:tc>
        <w:tc>
          <w:tcPr>
            <w:tcW w:w="1140" w:type="dxa"/>
            <w:tcBorders>
              <w:top w:val="nil"/>
              <w:left w:val="nil"/>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r w:rsidRPr="00111CCC">
              <w:rPr>
                <w:color w:val="000000"/>
                <w:sz w:val="20"/>
                <w:szCs w:val="20"/>
              </w:rPr>
              <w:t>2018</w:t>
            </w:r>
          </w:p>
        </w:tc>
        <w:tc>
          <w:tcPr>
            <w:tcW w:w="1140" w:type="dxa"/>
            <w:tcBorders>
              <w:top w:val="nil"/>
              <w:left w:val="nil"/>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r w:rsidRPr="00111CCC">
              <w:rPr>
                <w:color w:val="000000"/>
                <w:sz w:val="20"/>
                <w:szCs w:val="20"/>
              </w:rPr>
              <w:t>2019</w:t>
            </w:r>
          </w:p>
        </w:tc>
        <w:tc>
          <w:tcPr>
            <w:tcW w:w="1140" w:type="dxa"/>
            <w:tcBorders>
              <w:top w:val="nil"/>
              <w:left w:val="nil"/>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r w:rsidRPr="00111CCC">
              <w:rPr>
                <w:color w:val="000000"/>
                <w:sz w:val="20"/>
                <w:szCs w:val="20"/>
              </w:rPr>
              <w:t>2020</w:t>
            </w:r>
          </w:p>
        </w:tc>
        <w:tc>
          <w:tcPr>
            <w:tcW w:w="1140" w:type="dxa"/>
            <w:tcBorders>
              <w:top w:val="nil"/>
              <w:left w:val="nil"/>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r w:rsidRPr="00111CCC">
              <w:rPr>
                <w:color w:val="000000"/>
                <w:sz w:val="20"/>
                <w:szCs w:val="20"/>
              </w:rPr>
              <w:t>2021</w:t>
            </w:r>
          </w:p>
        </w:tc>
        <w:tc>
          <w:tcPr>
            <w:tcW w:w="1140" w:type="dxa"/>
            <w:tcBorders>
              <w:top w:val="nil"/>
              <w:left w:val="nil"/>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r w:rsidRPr="00111CCC">
              <w:rPr>
                <w:color w:val="000000"/>
                <w:sz w:val="20"/>
                <w:szCs w:val="20"/>
              </w:rPr>
              <w:t>2022</w:t>
            </w:r>
          </w:p>
        </w:tc>
      </w:tr>
      <w:tr w:rsidR="00111CCC" w:rsidRPr="00111CCC" w:rsidTr="00111CCC">
        <w:trPr>
          <w:trHeight w:val="375"/>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1596" w:type="dxa"/>
            <w:vMerge w:val="restart"/>
            <w:tcBorders>
              <w:top w:val="nil"/>
              <w:left w:val="single" w:sz="4" w:space="0" w:color="000000"/>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Администрации ЗАТО городской округ Молодежный</w:t>
            </w:r>
          </w:p>
        </w:tc>
        <w:tc>
          <w:tcPr>
            <w:tcW w:w="4357"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Всего, в том числе:</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8 115,00</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1 658,00</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1 633,00</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1 633,00</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1 633,00</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1 558,00</w:t>
            </w:r>
          </w:p>
        </w:tc>
      </w:tr>
      <w:tr w:rsidR="00111CCC" w:rsidRPr="00111CCC" w:rsidTr="00111CCC">
        <w:trPr>
          <w:trHeight w:val="375"/>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1596"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4357"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Средства бюджета Московской области</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0,00</w:t>
            </w:r>
          </w:p>
        </w:tc>
      </w:tr>
      <w:tr w:rsidR="00111CCC" w:rsidRPr="00111CCC" w:rsidTr="00111CCC">
        <w:trPr>
          <w:trHeight w:val="375"/>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1596"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4357"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Средства местного бюджета муниципального района (городского округа)</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8 115,00</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1 658,00</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1 633,00</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1 633,00</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1 633,00</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1 558,00</w:t>
            </w:r>
          </w:p>
        </w:tc>
      </w:tr>
      <w:tr w:rsidR="00111CCC" w:rsidRPr="00111CCC" w:rsidTr="00111CCC">
        <w:trPr>
          <w:trHeight w:val="33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1596"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4357"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Средства бюджетов городских и сельских поселений муниципального района</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 </w:t>
            </w:r>
          </w:p>
        </w:tc>
      </w:tr>
      <w:tr w:rsidR="00111CCC" w:rsidRPr="00111CCC" w:rsidTr="00111CCC">
        <w:trPr>
          <w:trHeight w:val="375"/>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1596"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4357"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Внебюджетные источники</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0,00</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0,00</w:t>
            </w:r>
          </w:p>
        </w:tc>
      </w:tr>
      <w:tr w:rsidR="00111CCC" w:rsidRPr="00111CCC" w:rsidTr="00111CCC">
        <w:trPr>
          <w:trHeight w:val="33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1596"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4357"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Средства бюджетов городских и сельских поселений муниципального района *</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 </w:t>
            </w:r>
          </w:p>
        </w:tc>
      </w:tr>
      <w:tr w:rsidR="00111CCC" w:rsidRPr="00111CCC" w:rsidTr="00111CCC">
        <w:trPr>
          <w:trHeight w:val="33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1596"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4357"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Средства Федерального бюджета</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 </w:t>
            </w:r>
          </w:p>
        </w:tc>
        <w:tc>
          <w:tcPr>
            <w:tcW w:w="1140"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 </w:t>
            </w:r>
          </w:p>
        </w:tc>
      </w:tr>
      <w:tr w:rsidR="00111CCC" w:rsidRPr="00111CCC" w:rsidTr="00111CCC">
        <w:trPr>
          <w:trHeight w:val="570"/>
        </w:trPr>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Планируемые результаты реализации муниципальной программы</w:t>
            </w:r>
          </w:p>
        </w:tc>
        <w:tc>
          <w:tcPr>
            <w:tcW w:w="12793" w:type="dxa"/>
            <w:gridSpan w:val="8"/>
            <w:tcBorders>
              <w:top w:val="single" w:sz="4" w:space="0" w:color="000000"/>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 </w:t>
            </w:r>
          </w:p>
        </w:tc>
      </w:tr>
    </w:tbl>
    <w:p w:rsidR="00C33E71" w:rsidRPr="00ED2F35" w:rsidRDefault="00C33E71" w:rsidP="00F15F22">
      <w:pPr>
        <w:tabs>
          <w:tab w:val="left" w:pos="3228"/>
        </w:tabs>
        <w:sectPr w:rsidR="00C33E71" w:rsidRPr="00ED2F35" w:rsidSect="00F60D6E">
          <w:pgSz w:w="16838" w:h="11906" w:orient="landscape"/>
          <w:pgMar w:top="567" w:right="709" w:bottom="851" w:left="1134" w:header="709" w:footer="709" w:gutter="0"/>
          <w:cols w:space="708"/>
          <w:docGrid w:linePitch="360"/>
        </w:sectPr>
      </w:pPr>
    </w:p>
    <w:p w:rsidR="00453061" w:rsidRPr="00ED2F35" w:rsidRDefault="00453061" w:rsidP="00453061">
      <w:pPr>
        <w:overflowPunct w:val="0"/>
        <w:autoSpaceDE w:val="0"/>
        <w:autoSpaceDN w:val="0"/>
        <w:adjustRightInd w:val="0"/>
        <w:spacing w:before="34" w:line="322" w:lineRule="exact"/>
        <w:jc w:val="center"/>
        <w:textAlignment w:val="baseline"/>
        <w:outlineLvl w:val="0"/>
        <w:rPr>
          <w:b/>
        </w:rPr>
      </w:pPr>
      <w:r w:rsidRPr="00ED2F35">
        <w:rPr>
          <w:b/>
        </w:rPr>
        <w:lastRenderedPageBreak/>
        <w:t>Перечень мероприятий</w:t>
      </w:r>
    </w:p>
    <w:p w:rsidR="007524B0" w:rsidRPr="00ED2F35" w:rsidRDefault="00453061" w:rsidP="00453061">
      <w:pPr>
        <w:overflowPunct w:val="0"/>
        <w:autoSpaceDE w:val="0"/>
        <w:autoSpaceDN w:val="0"/>
        <w:adjustRightInd w:val="0"/>
        <w:jc w:val="center"/>
        <w:textAlignment w:val="baseline"/>
        <w:rPr>
          <w:b/>
        </w:rPr>
      </w:pPr>
      <w:r w:rsidRPr="00ED2F35">
        <w:rPr>
          <w:b/>
        </w:rPr>
        <w:t>подпрограммы 3 «Создание условий для обеспечения комфортного проживания жителей многоквартирных домов</w:t>
      </w:r>
    </w:p>
    <w:p w:rsidR="00453061" w:rsidRDefault="003150DB" w:rsidP="00453061">
      <w:pPr>
        <w:overflowPunct w:val="0"/>
        <w:autoSpaceDE w:val="0"/>
        <w:autoSpaceDN w:val="0"/>
        <w:adjustRightInd w:val="0"/>
        <w:jc w:val="center"/>
        <w:textAlignment w:val="baseline"/>
        <w:rPr>
          <w:b/>
        </w:rPr>
      </w:pPr>
      <w:r w:rsidRPr="00ED2F35">
        <w:rPr>
          <w:b/>
        </w:rPr>
        <w:t xml:space="preserve">ЗАТО городской округ </w:t>
      </w:r>
      <w:r w:rsidR="007524B0" w:rsidRPr="00ED2F35">
        <w:rPr>
          <w:b/>
        </w:rPr>
        <w:t>Молодежный</w:t>
      </w:r>
      <w:r w:rsidR="00453061" w:rsidRPr="00ED2F35">
        <w:rPr>
          <w:b/>
        </w:rPr>
        <w:t>»</w:t>
      </w:r>
    </w:p>
    <w:p w:rsidR="009322E8" w:rsidRPr="00ED2F35" w:rsidRDefault="009322E8" w:rsidP="00453061">
      <w:pPr>
        <w:overflowPunct w:val="0"/>
        <w:autoSpaceDE w:val="0"/>
        <w:autoSpaceDN w:val="0"/>
        <w:adjustRightInd w:val="0"/>
        <w:jc w:val="center"/>
        <w:textAlignment w:val="baseline"/>
        <w:rPr>
          <w:b/>
        </w:rPr>
      </w:pPr>
    </w:p>
    <w:tbl>
      <w:tblPr>
        <w:tblW w:w="15304" w:type="dxa"/>
        <w:tblLayout w:type="fixed"/>
        <w:tblLook w:val="04A0" w:firstRow="1" w:lastRow="0" w:firstColumn="1" w:lastColumn="0" w:noHBand="0" w:noVBand="1"/>
      </w:tblPr>
      <w:tblGrid>
        <w:gridCol w:w="486"/>
        <w:gridCol w:w="2061"/>
        <w:gridCol w:w="1647"/>
        <w:gridCol w:w="1330"/>
        <w:gridCol w:w="992"/>
        <w:gridCol w:w="1120"/>
        <w:gridCol w:w="1120"/>
        <w:gridCol w:w="1120"/>
        <w:gridCol w:w="1120"/>
        <w:gridCol w:w="1120"/>
        <w:gridCol w:w="1120"/>
        <w:gridCol w:w="1218"/>
        <w:gridCol w:w="850"/>
      </w:tblGrid>
      <w:tr w:rsidR="00111CCC" w:rsidRPr="00111CCC" w:rsidTr="00111CCC">
        <w:trPr>
          <w:trHeight w:val="375"/>
        </w:trPr>
        <w:tc>
          <w:tcPr>
            <w:tcW w:w="4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r w:rsidRPr="00111CCC">
              <w:rPr>
                <w:color w:val="000000"/>
                <w:sz w:val="20"/>
                <w:szCs w:val="20"/>
              </w:rPr>
              <w:t>№ п/п</w:t>
            </w:r>
          </w:p>
        </w:tc>
        <w:tc>
          <w:tcPr>
            <w:tcW w:w="20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r w:rsidRPr="00111CCC">
              <w:rPr>
                <w:color w:val="000000"/>
                <w:sz w:val="20"/>
                <w:szCs w:val="20"/>
              </w:rPr>
              <w:t>Мероприятия по реализации подпрограммы</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r w:rsidRPr="00111CCC">
              <w:rPr>
                <w:color w:val="000000"/>
                <w:sz w:val="20"/>
                <w:szCs w:val="20"/>
              </w:rPr>
              <w:t>Источники финансирования</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r w:rsidRPr="00111CCC">
              <w:rPr>
                <w:color w:val="000000"/>
                <w:sz w:val="20"/>
                <w:szCs w:val="20"/>
              </w:rPr>
              <w:t>Срок исполнения мероприятия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r w:rsidRPr="00111CCC">
              <w:rPr>
                <w:color w:val="000000"/>
                <w:sz w:val="20"/>
                <w:szCs w:val="20"/>
              </w:rPr>
              <w:t>Объем финансирования в 2013 году (тыс. руб)</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r w:rsidRPr="00111CCC">
              <w:rPr>
                <w:color w:val="000000"/>
                <w:sz w:val="20"/>
                <w:szCs w:val="20"/>
              </w:rPr>
              <w:t>Всего, (тыс.руб)</w:t>
            </w:r>
          </w:p>
        </w:tc>
        <w:tc>
          <w:tcPr>
            <w:tcW w:w="5600" w:type="dxa"/>
            <w:gridSpan w:val="5"/>
            <w:tcBorders>
              <w:top w:val="single" w:sz="4" w:space="0" w:color="000000"/>
              <w:left w:val="nil"/>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r w:rsidRPr="00111CCC">
              <w:rPr>
                <w:color w:val="000000"/>
                <w:sz w:val="20"/>
                <w:szCs w:val="20"/>
              </w:rPr>
              <w:t>Объем финансирования по годам, (тыс.руб)</w:t>
            </w:r>
          </w:p>
        </w:tc>
        <w:tc>
          <w:tcPr>
            <w:tcW w:w="12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r w:rsidRPr="00111CCC">
              <w:rPr>
                <w:color w:val="000000"/>
                <w:sz w:val="20"/>
                <w:szCs w:val="20"/>
              </w:rPr>
              <w:t>Ответственный за выполнение мероприятия подпрограммы</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r w:rsidRPr="00111CCC">
              <w:rPr>
                <w:color w:val="000000"/>
                <w:sz w:val="20"/>
                <w:szCs w:val="20"/>
              </w:rPr>
              <w:t>Результаты выполнения подпрограммы</w:t>
            </w:r>
          </w:p>
        </w:tc>
      </w:tr>
      <w:tr w:rsidR="00111CCC" w:rsidRPr="00111CCC" w:rsidTr="00111CCC">
        <w:trPr>
          <w:trHeight w:val="795"/>
        </w:trPr>
        <w:tc>
          <w:tcPr>
            <w:tcW w:w="486" w:type="dxa"/>
            <w:vMerge/>
            <w:tcBorders>
              <w:top w:val="single" w:sz="4" w:space="0" w:color="000000"/>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2061" w:type="dxa"/>
            <w:vMerge/>
            <w:tcBorders>
              <w:top w:val="single" w:sz="4" w:space="0" w:color="000000"/>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1647" w:type="dxa"/>
            <w:vMerge/>
            <w:tcBorders>
              <w:top w:val="single" w:sz="4" w:space="0" w:color="000000"/>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1330" w:type="dxa"/>
            <w:vMerge/>
            <w:tcBorders>
              <w:top w:val="single" w:sz="4" w:space="0" w:color="000000"/>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1120" w:type="dxa"/>
            <w:tcBorders>
              <w:top w:val="nil"/>
              <w:left w:val="nil"/>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r w:rsidRPr="00111CCC">
              <w:rPr>
                <w:color w:val="000000"/>
                <w:sz w:val="20"/>
                <w:szCs w:val="20"/>
              </w:rPr>
              <w:t>2018</w:t>
            </w:r>
          </w:p>
        </w:tc>
        <w:tc>
          <w:tcPr>
            <w:tcW w:w="1120" w:type="dxa"/>
            <w:tcBorders>
              <w:top w:val="nil"/>
              <w:left w:val="nil"/>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r w:rsidRPr="00111CCC">
              <w:rPr>
                <w:color w:val="000000"/>
                <w:sz w:val="20"/>
                <w:szCs w:val="20"/>
              </w:rPr>
              <w:t>2019</w:t>
            </w:r>
          </w:p>
        </w:tc>
        <w:tc>
          <w:tcPr>
            <w:tcW w:w="1120" w:type="dxa"/>
            <w:tcBorders>
              <w:top w:val="nil"/>
              <w:left w:val="nil"/>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r w:rsidRPr="00111CCC">
              <w:rPr>
                <w:color w:val="000000"/>
                <w:sz w:val="20"/>
                <w:szCs w:val="20"/>
              </w:rPr>
              <w:t>2020</w:t>
            </w:r>
          </w:p>
        </w:tc>
        <w:tc>
          <w:tcPr>
            <w:tcW w:w="1120" w:type="dxa"/>
            <w:tcBorders>
              <w:top w:val="nil"/>
              <w:left w:val="nil"/>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r w:rsidRPr="00111CCC">
              <w:rPr>
                <w:color w:val="000000"/>
                <w:sz w:val="20"/>
                <w:szCs w:val="20"/>
              </w:rPr>
              <w:t>2021</w:t>
            </w:r>
          </w:p>
        </w:tc>
        <w:tc>
          <w:tcPr>
            <w:tcW w:w="1120" w:type="dxa"/>
            <w:tcBorders>
              <w:top w:val="nil"/>
              <w:left w:val="nil"/>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r w:rsidRPr="00111CCC">
              <w:rPr>
                <w:color w:val="000000"/>
                <w:sz w:val="20"/>
                <w:szCs w:val="20"/>
              </w:rPr>
              <w:t>2022</w:t>
            </w:r>
          </w:p>
        </w:tc>
        <w:tc>
          <w:tcPr>
            <w:tcW w:w="1218" w:type="dxa"/>
            <w:vMerge/>
            <w:tcBorders>
              <w:top w:val="single" w:sz="4" w:space="0" w:color="000000"/>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r>
      <w:tr w:rsidR="00111CCC" w:rsidRPr="00111CCC" w:rsidTr="00111CCC">
        <w:trPr>
          <w:trHeight w:val="420"/>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r w:rsidRPr="00111CCC">
              <w:rPr>
                <w:color w:val="000000"/>
                <w:sz w:val="20"/>
                <w:szCs w:val="20"/>
              </w:rPr>
              <w:t>1</w:t>
            </w:r>
          </w:p>
        </w:tc>
        <w:tc>
          <w:tcPr>
            <w:tcW w:w="2061" w:type="dxa"/>
            <w:tcBorders>
              <w:top w:val="nil"/>
              <w:left w:val="nil"/>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r w:rsidRPr="00111CCC">
              <w:rPr>
                <w:color w:val="000000"/>
                <w:sz w:val="20"/>
                <w:szCs w:val="20"/>
              </w:rPr>
              <w:t>2</w:t>
            </w:r>
          </w:p>
        </w:tc>
        <w:tc>
          <w:tcPr>
            <w:tcW w:w="1647" w:type="dxa"/>
            <w:tcBorders>
              <w:top w:val="nil"/>
              <w:left w:val="nil"/>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r w:rsidRPr="00111CCC">
              <w:rPr>
                <w:color w:val="000000"/>
                <w:sz w:val="20"/>
                <w:szCs w:val="20"/>
              </w:rPr>
              <w:t>4</w:t>
            </w:r>
          </w:p>
        </w:tc>
        <w:tc>
          <w:tcPr>
            <w:tcW w:w="1330" w:type="dxa"/>
            <w:tcBorders>
              <w:top w:val="nil"/>
              <w:left w:val="nil"/>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r w:rsidRPr="00111CCC">
              <w:rPr>
                <w:color w:val="000000"/>
                <w:sz w:val="20"/>
                <w:szCs w:val="20"/>
              </w:rPr>
              <w:t>5</w:t>
            </w:r>
          </w:p>
        </w:tc>
        <w:tc>
          <w:tcPr>
            <w:tcW w:w="992" w:type="dxa"/>
            <w:tcBorders>
              <w:top w:val="nil"/>
              <w:left w:val="nil"/>
              <w:bottom w:val="single" w:sz="4" w:space="0" w:color="000000"/>
              <w:right w:val="single" w:sz="4" w:space="0" w:color="000000"/>
            </w:tcBorders>
            <w:shd w:val="clear" w:color="auto" w:fill="auto"/>
            <w:hideMark/>
          </w:tcPr>
          <w:p w:rsidR="00111CCC" w:rsidRPr="00111CCC" w:rsidRDefault="00111CCC">
            <w:pPr>
              <w:jc w:val="center"/>
              <w:rPr>
                <w:color w:val="000000"/>
                <w:sz w:val="20"/>
                <w:szCs w:val="20"/>
              </w:rPr>
            </w:pPr>
            <w:r w:rsidRPr="00111CCC">
              <w:rPr>
                <w:color w:val="000000"/>
                <w:sz w:val="20"/>
                <w:szCs w:val="20"/>
              </w:rPr>
              <w:t>6</w:t>
            </w:r>
          </w:p>
        </w:tc>
        <w:tc>
          <w:tcPr>
            <w:tcW w:w="1120" w:type="dxa"/>
            <w:tcBorders>
              <w:top w:val="nil"/>
              <w:left w:val="nil"/>
              <w:bottom w:val="single" w:sz="4" w:space="0" w:color="000000"/>
              <w:right w:val="single" w:sz="4" w:space="0" w:color="000000"/>
            </w:tcBorders>
            <w:shd w:val="clear" w:color="auto" w:fill="auto"/>
            <w:hideMark/>
          </w:tcPr>
          <w:p w:rsidR="00111CCC" w:rsidRPr="00111CCC" w:rsidRDefault="00111CCC">
            <w:pPr>
              <w:jc w:val="center"/>
              <w:rPr>
                <w:color w:val="000000"/>
                <w:sz w:val="20"/>
                <w:szCs w:val="20"/>
              </w:rPr>
            </w:pPr>
            <w:r w:rsidRPr="00111CCC">
              <w:rPr>
                <w:color w:val="000000"/>
                <w:sz w:val="20"/>
                <w:szCs w:val="20"/>
              </w:rPr>
              <w:t>7</w:t>
            </w:r>
          </w:p>
        </w:tc>
        <w:tc>
          <w:tcPr>
            <w:tcW w:w="1120" w:type="dxa"/>
            <w:tcBorders>
              <w:top w:val="nil"/>
              <w:left w:val="nil"/>
              <w:bottom w:val="single" w:sz="4" w:space="0" w:color="000000"/>
              <w:right w:val="single" w:sz="4" w:space="0" w:color="000000"/>
            </w:tcBorders>
            <w:shd w:val="clear" w:color="auto" w:fill="auto"/>
            <w:hideMark/>
          </w:tcPr>
          <w:p w:rsidR="00111CCC" w:rsidRPr="00111CCC" w:rsidRDefault="00111CCC">
            <w:pPr>
              <w:jc w:val="center"/>
              <w:rPr>
                <w:color w:val="000000"/>
                <w:sz w:val="20"/>
                <w:szCs w:val="20"/>
              </w:rPr>
            </w:pPr>
            <w:r w:rsidRPr="00111CCC">
              <w:rPr>
                <w:color w:val="000000"/>
                <w:sz w:val="20"/>
                <w:szCs w:val="20"/>
              </w:rPr>
              <w:t>8</w:t>
            </w:r>
          </w:p>
        </w:tc>
        <w:tc>
          <w:tcPr>
            <w:tcW w:w="1120" w:type="dxa"/>
            <w:tcBorders>
              <w:top w:val="nil"/>
              <w:left w:val="nil"/>
              <w:bottom w:val="single" w:sz="4" w:space="0" w:color="000000"/>
              <w:right w:val="single" w:sz="4" w:space="0" w:color="000000"/>
            </w:tcBorders>
            <w:shd w:val="clear" w:color="auto" w:fill="auto"/>
            <w:hideMark/>
          </w:tcPr>
          <w:p w:rsidR="00111CCC" w:rsidRPr="00111CCC" w:rsidRDefault="00111CCC">
            <w:pPr>
              <w:jc w:val="center"/>
              <w:rPr>
                <w:color w:val="000000"/>
                <w:sz w:val="20"/>
                <w:szCs w:val="20"/>
              </w:rPr>
            </w:pPr>
            <w:r w:rsidRPr="00111CCC">
              <w:rPr>
                <w:color w:val="000000"/>
                <w:sz w:val="20"/>
                <w:szCs w:val="20"/>
              </w:rPr>
              <w:t>9</w:t>
            </w:r>
          </w:p>
        </w:tc>
        <w:tc>
          <w:tcPr>
            <w:tcW w:w="1120" w:type="dxa"/>
            <w:tcBorders>
              <w:top w:val="nil"/>
              <w:left w:val="nil"/>
              <w:bottom w:val="single" w:sz="4" w:space="0" w:color="000000"/>
              <w:right w:val="single" w:sz="4" w:space="0" w:color="000000"/>
            </w:tcBorders>
            <w:shd w:val="clear" w:color="auto" w:fill="auto"/>
            <w:hideMark/>
          </w:tcPr>
          <w:p w:rsidR="00111CCC" w:rsidRPr="00111CCC" w:rsidRDefault="00111CCC">
            <w:pPr>
              <w:jc w:val="center"/>
              <w:rPr>
                <w:color w:val="000000"/>
                <w:sz w:val="20"/>
                <w:szCs w:val="20"/>
              </w:rPr>
            </w:pPr>
            <w:r w:rsidRPr="00111CCC">
              <w:rPr>
                <w:color w:val="000000"/>
                <w:sz w:val="20"/>
                <w:szCs w:val="20"/>
              </w:rPr>
              <w:t>10</w:t>
            </w:r>
          </w:p>
        </w:tc>
        <w:tc>
          <w:tcPr>
            <w:tcW w:w="1120" w:type="dxa"/>
            <w:tcBorders>
              <w:top w:val="nil"/>
              <w:left w:val="nil"/>
              <w:bottom w:val="single" w:sz="4" w:space="0" w:color="000000"/>
              <w:right w:val="single" w:sz="4" w:space="0" w:color="000000"/>
            </w:tcBorders>
            <w:shd w:val="clear" w:color="auto" w:fill="auto"/>
            <w:hideMark/>
          </w:tcPr>
          <w:p w:rsidR="00111CCC" w:rsidRPr="00111CCC" w:rsidRDefault="00111CCC">
            <w:pPr>
              <w:jc w:val="center"/>
              <w:rPr>
                <w:color w:val="000000"/>
                <w:sz w:val="20"/>
                <w:szCs w:val="20"/>
              </w:rPr>
            </w:pPr>
            <w:r w:rsidRPr="00111CCC">
              <w:rPr>
                <w:color w:val="000000"/>
                <w:sz w:val="20"/>
                <w:szCs w:val="20"/>
              </w:rPr>
              <w:t>11</w:t>
            </w:r>
          </w:p>
        </w:tc>
        <w:tc>
          <w:tcPr>
            <w:tcW w:w="1120" w:type="dxa"/>
            <w:tcBorders>
              <w:top w:val="nil"/>
              <w:left w:val="nil"/>
              <w:bottom w:val="single" w:sz="4" w:space="0" w:color="000000"/>
              <w:right w:val="single" w:sz="4" w:space="0" w:color="000000"/>
            </w:tcBorders>
            <w:shd w:val="clear" w:color="auto" w:fill="auto"/>
            <w:hideMark/>
          </w:tcPr>
          <w:p w:rsidR="00111CCC" w:rsidRPr="00111CCC" w:rsidRDefault="00111CCC">
            <w:pPr>
              <w:jc w:val="center"/>
              <w:rPr>
                <w:color w:val="000000"/>
                <w:sz w:val="20"/>
                <w:szCs w:val="20"/>
              </w:rPr>
            </w:pPr>
            <w:r w:rsidRPr="00111CCC">
              <w:rPr>
                <w:color w:val="000000"/>
                <w:sz w:val="20"/>
                <w:szCs w:val="20"/>
              </w:rPr>
              <w:t>12</w:t>
            </w:r>
          </w:p>
        </w:tc>
        <w:tc>
          <w:tcPr>
            <w:tcW w:w="1218" w:type="dxa"/>
            <w:tcBorders>
              <w:top w:val="nil"/>
              <w:left w:val="nil"/>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r w:rsidRPr="00111CCC">
              <w:rPr>
                <w:color w:val="000000"/>
                <w:sz w:val="20"/>
                <w:szCs w:val="20"/>
              </w:rPr>
              <w:t>13</w:t>
            </w:r>
          </w:p>
        </w:tc>
        <w:tc>
          <w:tcPr>
            <w:tcW w:w="850" w:type="dxa"/>
            <w:tcBorders>
              <w:top w:val="nil"/>
              <w:left w:val="nil"/>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r w:rsidRPr="00111CCC">
              <w:rPr>
                <w:color w:val="000000"/>
                <w:sz w:val="20"/>
                <w:szCs w:val="20"/>
              </w:rPr>
              <w:t>14</w:t>
            </w:r>
          </w:p>
        </w:tc>
      </w:tr>
      <w:tr w:rsidR="00111CCC" w:rsidRPr="00111CCC" w:rsidTr="00111CCC">
        <w:trPr>
          <w:trHeight w:val="1185"/>
        </w:trPr>
        <w:tc>
          <w:tcPr>
            <w:tcW w:w="486" w:type="dxa"/>
            <w:vMerge w:val="restart"/>
            <w:tcBorders>
              <w:top w:val="nil"/>
              <w:left w:val="single" w:sz="4" w:space="0" w:color="000000"/>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1</w:t>
            </w:r>
          </w:p>
        </w:tc>
        <w:tc>
          <w:tcPr>
            <w:tcW w:w="2061" w:type="dxa"/>
            <w:vMerge w:val="restart"/>
            <w:tcBorders>
              <w:top w:val="nil"/>
              <w:left w:val="single" w:sz="4" w:space="0" w:color="000000"/>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1 Приведение в надлежащее состояние подъездов многоквартирных домов</w:t>
            </w:r>
          </w:p>
        </w:tc>
        <w:tc>
          <w:tcPr>
            <w:tcW w:w="1647"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Средства бюджета Московской области</w:t>
            </w:r>
          </w:p>
        </w:tc>
        <w:tc>
          <w:tcPr>
            <w:tcW w:w="1330" w:type="dxa"/>
            <w:vMerge w:val="restart"/>
            <w:tcBorders>
              <w:top w:val="nil"/>
              <w:left w:val="nil"/>
              <w:bottom w:val="single" w:sz="4" w:space="0" w:color="000000"/>
              <w:right w:val="nil"/>
            </w:tcBorders>
            <w:shd w:val="clear" w:color="auto" w:fill="auto"/>
            <w:hideMark/>
          </w:tcPr>
          <w:p w:rsidR="00111CCC" w:rsidRPr="00111CCC" w:rsidRDefault="00111CCC">
            <w:pPr>
              <w:rPr>
                <w:color w:val="000000"/>
                <w:sz w:val="20"/>
                <w:szCs w:val="20"/>
              </w:rPr>
            </w:pPr>
            <w:r w:rsidRPr="00111CCC">
              <w:rPr>
                <w:color w:val="000000"/>
                <w:sz w:val="20"/>
                <w:szCs w:val="20"/>
              </w:rPr>
              <w:t>01.01.2018 - 31.12.2022</w:t>
            </w:r>
          </w:p>
        </w:tc>
        <w:tc>
          <w:tcPr>
            <w:tcW w:w="992" w:type="dxa"/>
            <w:tcBorders>
              <w:top w:val="nil"/>
              <w:left w:val="single" w:sz="4" w:space="0" w:color="000000"/>
              <w:bottom w:val="single" w:sz="4" w:space="0" w:color="000000"/>
              <w:right w:val="single" w:sz="4" w:space="0" w:color="000000"/>
            </w:tcBorders>
            <w:shd w:val="clear" w:color="auto" w:fill="auto"/>
            <w:noWrap/>
            <w:hideMark/>
          </w:tcPr>
          <w:p w:rsidR="00111CCC" w:rsidRPr="00111CCC" w:rsidRDefault="00111CCC">
            <w:pPr>
              <w:rPr>
                <w:color w:val="000000"/>
                <w:sz w:val="20"/>
                <w:szCs w:val="20"/>
              </w:rPr>
            </w:pPr>
            <w:r w:rsidRPr="00111CCC">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218" w:type="dxa"/>
            <w:vMerge w:val="restart"/>
            <w:tcBorders>
              <w:top w:val="nil"/>
              <w:left w:val="nil"/>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r w:rsidRPr="00111CCC">
              <w:rPr>
                <w:color w:val="000000"/>
                <w:sz w:val="20"/>
                <w:szCs w:val="20"/>
              </w:rPr>
              <w:t>Администрации ЗАТО городской округ Молодежный</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p>
        </w:tc>
      </w:tr>
      <w:tr w:rsidR="00111CCC" w:rsidRPr="00111CCC" w:rsidTr="00111CCC">
        <w:trPr>
          <w:trHeight w:val="1635"/>
        </w:trPr>
        <w:tc>
          <w:tcPr>
            <w:tcW w:w="486"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2061"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1647"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Средства местного бюджета муниципального района (городского округа)</w:t>
            </w:r>
          </w:p>
        </w:tc>
        <w:tc>
          <w:tcPr>
            <w:tcW w:w="1330" w:type="dxa"/>
            <w:vMerge/>
            <w:tcBorders>
              <w:top w:val="nil"/>
              <w:left w:val="nil"/>
              <w:bottom w:val="single" w:sz="4" w:space="0" w:color="000000"/>
              <w:right w:val="nil"/>
            </w:tcBorders>
            <w:vAlign w:val="center"/>
            <w:hideMark/>
          </w:tcPr>
          <w:p w:rsidR="00111CCC" w:rsidRPr="00111CCC" w:rsidRDefault="00111CCC">
            <w:pPr>
              <w:rPr>
                <w:color w:val="000000"/>
                <w:sz w:val="20"/>
                <w:szCs w:val="20"/>
              </w:rPr>
            </w:pPr>
          </w:p>
        </w:tc>
        <w:tc>
          <w:tcPr>
            <w:tcW w:w="992" w:type="dxa"/>
            <w:tcBorders>
              <w:top w:val="nil"/>
              <w:left w:val="single" w:sz="4" w:space="0" w:color="000000"/>
              <w:bottom w:val="single" w:sz="4" w:space="0" w:color="000000"/>
              <w:right w:val="single" w:sz="4" w:space="0" w:color="000000"/>
            </w:tcBorders>
            <w:shd w:val="clear" w:color="auto" w:fill="auto"/>
            <w:noWrap/>
            <w:hideMark/>
          </w:tcPr>
          <w:p w:rsidR="00111CCC" w:rsidRPr="00111CCC" w:rsidRDefault="00111CCC">
            <w:pPr>
              <w:rPr>
                <w:color w:val="000000"/>
                <w:sz w:val="20"/>
                <w:szCs w:val="20"/>
              </w:rPr>
            </w:pPr>
            <w:r w:rsidRPr="00111CCC">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225,00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75,00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75,00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75,00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218" w:type="dxa"/>
            <w:vMerge/>
            <w:tcBorders>
              <w:top w:val="nil"/>
              <w:left w:val="nil"/>
              <w:bottom w:val="single" w:sz="4" w:space="0" w:color="000000"/>
              <w:right w:val="single" w:sz="4" w:space="0" w:color="000000"/>
            </w:tcBorders>
            <w:vAlign w:val="center"/>
            <w:hideMark/>
          </w:tcPr>
          <w:p w:rsidR="00111CCC" w:rsidRPr="00111CCC" w:rsidRDefault="00111CCC">
            <w:pPr>
              <w:rPr>
                <w:color w:val="000000"/>
                <w:sz w:val="20"/>
                <w:szCs w:val="20"/>
              </w:rPr>
            </w:pPr>
          </w:p>
        </w:tc>
        <w:tc>
          <w:tcPr>
            <w:tcW w:w="850"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r>
      <w:tr w:rsidR="00111CCC" w:rsidRPr="00111CCC" w:rsidTr="00111CCC">
        <w:trPr>
          <w:trHeight w:val="720"/>
        </w:trPr>
        <w:tc>
          <w:tcPr>
            <w:tcW w:w="486"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2061"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1647"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Внебюджетные источники</w:t>
            </w:r>
          </w:p>
        </w:tc>
        <w:tc>
          <w:tcPr>
            <w:tcW w:w="1330" w:type="dxa"/>
            <w:vMerge/>
            <w:tcBorders>
              <w:top w:val="nil"/>
              <w:left w:val="nil"/>
              <w:bottom w:val="single" w:sz="4" w:space="0" w:color="000000"/>
              <w:right w:val="nil"/>
            </w:tcBorders>
            <w:vAlign w:val="center"/>
            <w:hideMark/>
          </w:tcPr>
          <w:p w:rsidR="00111CCC" w:rsidRPr="00111CCC" w:rsidRDefault="00111CCC">
            <w:pPr>
              <w:rPr>
                <w:color w:val="000000"/>
                <w:sz w:val="20"/>
                <w:szCs w:val="20"/>
              </w:rPr>
            </w:pPr>
          </w:p>
        </w:tc>
        <w:tc>
          <w:tcPr>
            <w:tcW w:w="992" w:type="dxa"/>
            <w:tcBorders>
              <w:top w:val="nil"/>
              <w:left w:val="single" w:sz="4" w:space="0" w:color="000000"/>
              <w:bottom w:val="single" w:sz="4" w:space="0" w:color="000000"/>
              <w:right w:val="single" w:sz="4" w:space="0" w:color="000000"/>
            </w:tcBorders>
            <w:shd w:val="clear" w:color="auto" w:fill="auto"/>
            <w:noWrap/>
            <w:hideMark/>
          </w:tcPr>
          <w:p w:rsidR="00111CCC" w:rsidRPr="00111CCC" w:rsidRDefault="00111CCC">
            <w:pPr>
              <w:rPr>
                <w:color w:val="000000"/>
                <w:sz w:val="20"/>
                <w:szCs w:val="20"/>
              </w:rPr>
            </w:pPr>
            <w:r w:rsidRPr="00111CCC">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218" w:type="dxa"/>
            <w:vMerge/>
            <w:tcBorders>
              <w:top w:val="nil"/>
              <w:left w:val="nil"/>
              <w:bottom w:val="single" w:sz="4" w:space="0" w:color="000000"/>
              <w:right w:val="single" w:sz="4" w:space="0" w:color="000000"/>
            </w:tcBorders>
            <w:vAlign w:val="center"/>
            <w:hideMark/>
          </w:tcPr>
          <w:p w:rsidR="00111CCC" w:rsidRPr="00111CCC" w:rsidRDefault="00111CCC">
            <w:pPr>
              <w:rPr>
                <w:color w:val="000000"/>
                <w:sz w:val="20"/>
                <w:szCs w:val="20"/>
              </w:rPr>
            </w:pPr>
          </w:p>
        </w:tc>
        <w:tc>
          <w:tcPr>
            <w:tcW w:w="850"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r>
      <w:tr w:rsidR="00111CCC" w:rsidRPr="00111CCC" w:rsidTr="00111CCC">
        <w:trPr>
          <w:trHeight w:val="420"/>
        </w:trPr>
        <w:tc>
          <w:tcPr>
            <w:tcW w:w="486"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2061"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1647"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Итого</w:t>
            </w:r>
          </w:p>
        </w:tc>
        <w:tc>
          <w:tcPr>
            <w:tcW w:w="1330" w:type="dxa"/>
            <w:vMerge/>
            <w:tcBorders>
              <w:top w:val="nil"/>
              <w:left w:val="nil"/>
              <w:bottom w:val="single" w:sz="4" w:space="0" w:color="000000"/>
              <w:right w:val="nil"/>
            </w:tcBorders>
            <w:vAlign w:val="center"/>
            <w:hideMark/>
          </w:tcPr>
          <w:p w:rsidR="00111CCC" w:rsidRPr="00111CCC" w:rsidRDefault="00111CCC">
            <w:pPr>
              <w:rPr>
                <w:color w:val="000000"/>
                <w:sz w:val="20"/>
                <w:szCs w:val="20"/>
              </w:rPr>
            </w:pPr>
          </w:p>
        </w:tc>
        <w:tc>
          <w:tcPr>
            <w:tcW w:w="992" w:type="dxa"/>
            <w:tcBorders>
              <w:top w:val="nil"/>
              <w:left w:val="single" w:sz="4" w:space="0" w:color="000000"/>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 </w:t>
            </w:r>
          </w:p>
        </w:tc>
        <w:tc>
          <w:tcPr>
            <w:tcW w:w="112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225,00</w:t>
            </w:r>
          </w:p>
        </w:tc>
        <w:tc>
          <w:tcPr>
            <w:tcW w:w="112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75,00</w:t>
            </w:r>
          </w:p>
        </w:tc>
        <w:tc>
          <w:tcPr>
            <w:tcW w:w="112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75,00</w:t>
            </w:r>
          </w:p>
        </w:tc>
        <w:tc>
          <w:tcPr>
            <w:tcW w:w="112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75,00</w:t>
            </w:r>
          </w:p>
        </w:tc>
        <w:tc>
          <w:tcPr>
            <w:tcW w:w="112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0,00</w:t>
            </w:r>
          </w:p>
        </w:tc>
        <w:tc>
          <w:tcPr>
            <w:tcW w:w="1218" w:type="dxa"/>
            <w:vMerge/>
            <w:tcBorders>
              <w:top w:val="nil"/>
              <w:left w:val="nil"/>
              <w:bottom w:val="single" w:sz="4" w:space="0" w:color="000000"/>
              <w:right w:val="single" w:sz="4" w:space="0" w:color="000000"/>
            </w:tcBorders>
            <w:vAlign w:val="center"/>
            <w:hideMark/>
          </w:tcPr>
          <w:p w:rsidR="00111CCC" w:rsidRPr="00111CCC" w:rsidRDefault="00111CCC">
            <w:pPr>
              <w:rPr>
                <w:color w:val="000000"/>
                <w:sz w:val="20"/>
                <w:szCs w:val="20"/>
              </w:rPr>
            </w:pPr>
          </w:p>
        </w:tc>
        <w:tc>
          <w:tcPr>
            <w:tcW w:w="850"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r>
      <w:tr w:rsidR="00111CCC" w:rsidRPr="00111CCC" w:rsidTr="00111CCC">
        <w:trPr>
          <w:trHeight w:val="1185"/>
        </w:trPr>
        <w:tc>
          <w:tcPr>
            <w:tcW w:w="486" w:type="dxa"/>
            <w:vMerge w:val="restart"/>
            <w:tcBorders>
              <w:top w:val="nil"/>
              <w:left w:val="single" w:sz="4" w:space="0" w:color="000000"/>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1.1</w:t>
            </w:r>
          </w:p>
        </w:tc>
        <w:tc>
          <w:tcPr>
            <w:tcW w:w="2061" w:type="dxa"/>
            <w:vMerge w:val="restart"/>
            <w:tcBorders>
              <w:top w:val="nil"/>
              <w:left w:val="single" w:sz="4" w:space="0" w:color="000000"/>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1.1 Ремонт подъездов многоквартирных домов</w:t>
            </w:r>
          </w:p>
        </w:tc>
        <w:tc>
          <w:tcPr>
            <w:tcW w:w="1647"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Средства бюджета Московской области</w:t>
            </w:r>
          </w:p>
        </w:tc>
        <w:tc>
          <w:tcPr>
            <w:tcW w:w="1330" w:type="dxa"/>
            <w:vMerge w:val="restart"/>
            <w:tcBorders>
              <w:top w:val="nil"/>
              <w:left w:val="nil"/>
              <w:bottom w:val="single" w:sz="4" w:space="0" w:color="000000"/>
              <w:right w:val="nil"/>
            </w:tcBorders>
            <w:shd w:val="clear" w:color="auto" w:fill="auto"/>
            <w:hideMark/>
          </w:tcPr>
          <w:p w:rsidR="00111CCC" w:rsidRPr="00111CCC" w:rsidRDefault="00111CCC">
            <w:pPr>
              <w:rPr>
                <w:color w:val="000000"/>
                <w:sz w:val="20"/>
                <w:szCs w:val="20"/>
              </w:rPr>
            </w:pPr>
            <w:r w:rsidRPr="00111CCC">
              <w:rPr>
                <w:color w:val="000000"/>
                <w:sz w:val="20"/>
                <w:szCs w:val="20"/>
              </w:rPr>
              <w:t>01.01.2018 - 31.12.2022</w:t>
            </w:r>
          </w:p>
        </w:tc>
        <w:tc>
          <w:tcPr>
            <w:tcW w:w="992" w:type="dxa"/>
            <w:tcBorders>
              <w:top w:val="nil"/>
              <w:left w:val="single" w:sz="4" w:space="0" w:color="000000"/>
              <w:bottom w:val="single" w:sz="4" w:space="0" w:color="000000"/>
              <w:right w:val="single" w:sz="4" w:space="0" w:color="000000"/>
            </w:tcBorders>
            <w:shd w:val="clear" w:color="auto" w:fill="auto"/>
            <w:noWrap/>
            <w:hideMark/>
          </w:tcPr>
          <w:p w:rsidR="00111CCC" w:rsidRPr="00111CCC" w:rsidRDefault="00111CCC">
            <w:pPr>
              <w:rPr>
                <w:color w:val="000000"/>
                <w:sz w:val="20"/>
                <w:szCs w:val="20"/>
              </w:rPr>
            </w:pPr>
            <w:r w:rsidRPr="00111CCC">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218" w:type="dxa"/>
            <w:vMerge w:val="restart"/>
            <w:tcBorders>
              <w:top w:val="nil"/>
              <w:left w:val="nil"/>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r w:rsidRPr="00111CCC">
              <w:rPr>
                <w:color w:val="000000"/>
                <w:sz w:val="20"/>
                <w:szCs w:val="20"/>
              </w:rPr>
              <w:t xml:space="preserve">Администрации ЗАТО городской округ </w:t>
            </w:r>
            <w:r w:rsidRPr="00111CCC">
              <w:rPr>
                <w:color w:val="000000"/>
                <w:sz w:val="20"/>
                <w:szCs w:val="20"/>
              </w:rPr>
              <w:lastRenderedPageBreak/>
              <w:t>Молодежный</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p>
        </w:tc>
      </w:tr>
      <w:tr w:rsidR="00111CCC" w:rsidRPr="00111CCC" w:rsidTr="00111CCC">
        <w:trPr>
          <w:trHeight w:val="1635"/>
        </w:trPr>
        <w:tc>
          <w:tcPr>
            <w:tcW w:w="486"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2061"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1647"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Средства местного бюджета муниципального района (городского округа)</w:t>
            </w:r>
          </w:p>
        </w:tc>
        <w:tc>
          <w:tcPr>
            <w:tcW w:w="1330" w:type="dxa"/>
            <w:vMerge/>
            <w:tcBorders>
              <w:top w:val="nil"/>
              <w:left w:val="nil"/>
              <w:bottom w:val="single" w:sz="4" w:space="0" w:color="000000"/>
              <w:right w:val="nil"/>
            </w:tcBorders>
            <w:vAlign w:val="center"/>
            <w:hideMark/>
          </w:tcPr>
          <w:p w:rsidR="00111CCC" w:rsidRPr="00111CCC" w:rsidRDefault="00111CCC">
            <w:pPr>
              <w:rPr>
                <w:color w:val="000000"/>
                <w:sz w:val="20"/>
                <w:szCs w:val="20"/>
              </w:rPr>
            </w:pPr>
          </w:p>
        </w:tc>
        <w:tc>
          <w:tcPr>
            <w:tcW w:w="992" w:type="dxa"/>
            <w:tcBorders>
              <w:top w:val="nil"/>
              <w:left w:val="single" w:sz="4" w:space="0" w:color="000000"/>
              <w:bottom w:val="single" w:sz="4" w:space="0" w:color="000000"/>
              <w:right w:val="single" w:sz="4" w:space="0" w:color="000000"/>
            </w:tcBorders>
            <w:shd w:val="clear" w:color="auto" w:fill="auto"/>
            <w:noWrap/>
            <w:hideMark/>
          </w:tcPr>
          <w:p w:rsidR="00111CCC" w:rsidRPr="00111CCC" w:rsidRDefault="00111CCC">
            <w:pPr>
              <w:rPr>
                <w:color w:val="000000"/>
                <w:sz w:val="20"/>
                <w:szCs w:val="20"/>
              </w:rPr>
            </w:pPr>
            <w:r w:rsidRPr="00111CCC">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225,00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75,00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75,00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75,00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218" w:type="dxa"/>
            <w:vMerge/>
            <w:tcBorders>
              <w:top w:val="nil"/>
              <w:left w:val="nil"/>
              <w:bottom w:val="single" w:sz="4" w:space="0" w:color="000000"/>
              <w:right w:val="single" w:sz="4" w:space="0" w:color="000000"/>
            </w:tcBorders>
            <w:vAlign w:val="center"/>
            <w:hideMark/>
          </w:tcPr>
          <w:p w:rsidR="00111CCC" w:rsidRPr="00111CCC" w:rsidRDefault="00111CCC">
            <w:pPr>
              <w:rPr>
                <w:color w:val="000000"/>
                <w:sz w:val="20"/>
                <w:szCs w:val="20"/>
              </w:rPr>
            </w:pPr>
          </w:p>
        </w:tc>
        <w:tc>
          <w:tcPr>
            <w:tcW w:w="850"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r>
      <w:tr w:rsidR="00111CCC" w:rsidRPr="00111CCC" w:rsidTr="00111CCC">
        <w:trPr>
          <w:trHeight w:val="720"/>
        </w:trPr>
        <w:tc>
          <w:tcPr>
            <w:tcW w:w="486"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2061"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1647"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Внебюджетные источники</w:t>
            </w:r>
          </w:p>
        </w:tc>
        <w:tc>
          <w:tcPr>
            <w:tcW w:w="1330" w:type="dxa"/>
            <w:vMerge/>
            <w:tcBorders>
              <w:top w:val="nil"/>
              <w:left w:val="nil"/>
              <w:bottom w:val="single" w:sz="4" w:space="0" w:color="000000"/>
              <w:right w:val="nil"/>
            </w:tcBorders>
            <w:vAlign w:val="center"/>
            <w:hideMark/>
          </w:tcPr>
          <w:p w:rsidR="00111CCC" w:rsidRPr="00111CCC" w:rsidRDefault="00111CCC">
            <w:pPr>
              <w:rPr>
                <w:color w:val="000000"/>
                <w:sz w:val="20"/>
                <w:szCs w:val="20"/>
              </w:rPr>
            </w:pPr>
          </w:p>
        </w:tc>
        <w:tc>
          <w:tcPr>
            <w:tcW w:w="992" w:type="dxa"/>
            <w:tcBorders>
              <w:top w:val="nil"/>
              <w:left w:val="single" w:sz="4" w:space="0" w:color="000000"/>
              <w:bottom w:val="single" w:sz="4" w:space="0" w:color="000000"/>
              <w:right w:val="single" w:sz="4" w:space="0" w:color="000000"/>
            </w:tcBorders>
            <w:shd w:val="clear" w:color="auto" w:fill="auto"/>
            <w:noWrap/>
            <w:hideMark/>
          </w:tcPr>
          <w:p w:rsidR="00111CCC" w:rsidRPr="00111CCC" w:rsidRDefault="00111CCC">
            <w:pPr>
              <w:rPr>
                <w:color w:val="000000"/>
                <w:sz w:val="20"/>
                <w:szCs w:val="20"/>
              </w:rPr>
            </w:pPr>
            <w:r w:rsidRPr="00111CCC">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218" w:type="dxa"/>
            <w:vMerge/>
            <w:tcBorders>
              <w:top w:val="nil"/>
              <w:left w:val="nil"/>
              <w:bottom w:val="single" w:sz="4" w:space="0" w:color="000000"/>
              <w:right w:val="single" w:sz="4" w:space="0" w:color="000000"/>
            </w:tcBorders>
            <w:vAlign w:val="center"/>
            <w:hideMark/>
          </w:tcPr>
          <w:p w:rsidR="00111CCC" w:rsidRPr="00111CCC" w:rsidRDefault="00111CCC">
            <w:pPr>
              <w:rPr>
                <w:color w:val="000000"/>
                <w:sz w:val="20"/>
                <w:szCs w:val="20"/>
              </w:rPr>
            </w:pPr>
          </w:p>
        </w:tc>
        <w:tc>
          <w:tcPr>
            <w:tcW w:w="850"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r>
      <w:tr w:rsidR="00111CCC" w:rsidRPr="00111CCC" w:rsidTr="00111CCC">
        <w:trPr>
          <w:trHeight w:val="420"/>
        </w:trPr>
        <w:tc>
          <w:tcPr>
            <w:tcW w:w="486"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2061"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1647"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Итого</w:t>
            </w:r>
          </w:p>
        </w:tc>
        <w:tc>
          <w:tcPr>
            <w:tcW w:w="1330" w:type="dxa"/>
            <w:vMerge/>
            <w:tcBorders>
              <w:top w:val="nil"/>
              <w:left w:val="nil"/>
              <w:bottom w:val="single" w:sz="4" w:space="0" w:color="000000"/>
              <w:right w:val="nil"/>
            </w:tcBorders>
            <w:vAlign w:val="center"/>
            <w:hideMark/>
          </w:tcPr>
          <w:p w:rsidR="00111CCC" w:rsidRPr="00111CCC" w:rsidRDefault="00111CCC">
            <w:pPr>
              <w:rPr>
                <w:color w:val="000000"/>
                <w:sz w:val="20"/>
                <w:szCs w:val="20"/>
              </w:rPr>
            </w:pPr>
          </w:p>
        </w:tc>
        <w:tc>
          <w:tcPr>
            <w:tcW w:w="992" w:type="dxa"/>
            <w:tcBorders>
              <w:top w:val="nil"/>
              <w:left w:val="single" w:sz="4" w:space="0" w:color="000000"/>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 </w:t>
            </w:r>
          </w:p>
        </w:tc>
        <w:tc>
          <w:tcPr>
            <w:tcW w:w="112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225,00</w:t>
            </w:r>
          </w:p>
        </w:tc>
        <w:tc>
          <w:tcPr>
            <w:tcW w:w="112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75,00</w:t>
            </w:r>
          </w:p>
        </w:tc>
        <w:tc>
          <w:tcPr>
            <w:tcW w:w="112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75,00</w:t>
            </w:r>
          </w:p>
        </w:tc>
        <w:tc>
          <w:tcPr>
            <w:tcW w:w="112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75,00</w:t>
            </w:r>
          </w:p>
        </w:tc>
        <w:tc>
          <w:tcPr>
            <w:tcW w:w="112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0,00</w:t>
            </w:r>
          </w:p>
        </w:tc>
        <w:tc>
          <w:tcPr>
            <w:tcW w:w="1218" w:type="dxa"/>
            <w:vMerge/>
            <w:tcBorders>
              <w:top w:val="nil"/>
              <w:left w:val="nil"/>
              <w:bottom w:val="single" w:sz="4" w:space="0" w:color="000000"/>
              <w:right w:val="single" w:sz="4" w:space="0" w:color="000000"/>
            </w:tcBorders>
            <w:vAlign w:val="center"/>
            <w:hideMark/>
          </w:tcPr>
          <w:p w:rsidR="00111CCC" w:rsidRPr="00111CCC" w:rsidRDefault="00111CCC">
            <w:pPr>
              <w:rPr>
                <w:color w:val="000000"/>
                <w:sz w:val="20"/>
                <w:szCs w:val="20"/>
              </w:rPr>
            </w:pPr>
          </w:p>
        </w:tc>
        <w:tc>
          <w:tcPr>
            <w:tcW w:w="850"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r>
      <w:tr w:rsidR="00111CCC" w:rsidRPr="00111CCC" w:rsidTr="00111CCC">
        <w:trPr>
          <w:trHeight w:val="1185"/>
        </w:trPr>
        <w:tc>
          <w:tcPr>
            <w:tcW w:w="486" w:type="dxa"/>
            <w:vMerge w:val="restart"/>
            <w:tcBorders>
              <w:top w:val="nil"/>
              <w:left w:val="single" w:sz="4" w:space="0" w:color="000000"/>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2</w:t>
            </w:r>
          </w:p>
        </w:tc>
        <w:tc>
          <w:tcPr>
            <w:tcW w:w="2061" w:type="dxa"/>
            <w:vMerge w:val="restart"/>
            <w:tcBorders>
              <w:top w:val="nil"/>
              <w:left w:val="single" w:sz="4" w:space="0" w:color="000000"/>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2 Создание благоприятных условий для проживания граждан в многоквартирных домах, расположенных на территории ЗАТО городской округ Молодежный</w:t>
            </w:r>
          </w:p>
        </w:tc>
        <w:tc>
          <w:tcPr>
            <w:tcW w:w="1647"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Средства бюджета Московской области</w:t>
            </w:r>
          </w:p>
        </w:tc>
        <w:tc>
          <w:tcPr>
            <w:tcW w:w="1330" w:type="dxa"/>
            <w:vMerge w:val="restart"/>
            <w:tcBorders>
              <w:top w:val="nil"/>
              <w:left w:val="nil"/>
              <w:bottom w:val="single" w:sz="4" w:space="0" w:color="000000"/>
              <w:right w:val="nil"/>
            </w:tcBorders>
            <w:shd w:val="clear" w:color="auto" w:fill="auto"/>
            <w:hideMark/>
          </w:tcPr>
          <w:p w:rsidR="00111CCC" w:rsidRPr="00111CCC" w:rsidRDefault="00111CCC">
            <w:pPr>
              <w:rPr>
                <w:color w:val="000000"/>
                <w:sz w:val="20"/>
                <w:szCs w:val="20"/>
              </w:rPr>
            </w:pPr>
            <w:r w:rsidRPr="00111CCC">
              <w:rPr>
                <w:color w:val="000000"/>
                <w:sz w:val="20"/>
                <w:szCs w:val="20"/>
              </w:rPr>
              <w:t>01.01.2018 - 31.12.2022</w:t>
            </w:r>
          </w:p>
        </w:tc>
        <w:tc>
          <w:tcPr>
            <w:tcW w:w="992" w:type="dxa"/>
            <w:tcBorders>
              <w:top w:val="nil"/>
              <w:left w:val="single" w:sz="4" w:space="0" w:color="000000"/>
              <w:bottom w:val="single" w:sz="4" w:space="0" w:color="000000"/>
              <w:right w:val="single" w:sz="4" w:space="0" w:color="000000"/>
            </w:tcBorders>
            <w:shd w:val="clear" w:color="auto" w:fill="auto"/>
            <w:noWrap/>
            <w:hideMark/>
          </w:tcPr>
          <w:p w:rsidR="00111CCC" w:rsidRPr="00111CCC" w:rsidRDefault="00111CCC">
            <w:pPr>
              <w:rPr>
                <w:color w:val="000000"/>
                <w:sz w:val="20"/>
                <w:szCs w:val="20"/>
              </w:rPr>
            </w:pPr>
            <w:r w:rsidRPr="00111CCC">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218" w:type="dxa"/>
            <w:vMerge w:val="restart"/>
            <w:tcBorders>
              <w:top w:val="nil"/>
              <w:left w:val="nil"/>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r w:rsidRPr="00111CCC">
              <w:rPr>
                <w:color w:val="000000"/>
                <w:sz w:val="20"/>
                <w:szCs w:val="20"/>
              </w:rPr>
              <w:t>Администрации ЗАТО городской округ Молодежный</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p>
        </w:tc>
      </w:tr>
      <w:tr w:rsidR="00111CCC" w:rsidRPr="00111CCC" w:rsidTr="00111CCC">
        <w:trPr>
          <w:trHeight w:val="1635"/>
        </w:trPr>
        <w:tc>
          <w:tcPr>
            <w:tcW w:w="486"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2061"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1647"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Средства местного бюджета муниципального района (городского округа)</w:t>
            </w:r>
          </w:p>
        </w:tc>
        <w:tc>
          <w:tcPr>
            <w:tcW w:w="1330" w:type="dxa"/>
            <w:vMerge/>
            <w:tcBorders>
              <w:top w:val="nil"/>
              <w:left w:val="nil"/>
              <w:bottom w:val="single" w:sz="4" w:space="0" w:color="000000"/>
              <w:right w:val="nil"/>
            </w:tcBorders>
            <w:vAlign w:val="center"/>
            <w:hideMark/>
          </w:tcPr>
          <w:p w:rsidR="00111CCC" w:rsidRPr="00111CCC" w:rsidRDefault="00111CCC">
            <w:pPr>
              <w:rPr>
                <w:color w:val="000000"/>
                <w:sz w:val="20"/>
                <w:szCs w:val="20"/>
              </w:rPr>
            </w:pPr>
          </w:p>
        </w:tc>
        <w:tc>
          <w:tcPr>
            <w:tcW w:w="992" w:type="dxa"/>
            <w:tcBorders>
              <w:top w:val="nil"/>
              <w:left w:val="single" w:sz="4" w:space="0" w:color="000000"/>
              <w:bottom w:val="single" w:sz="4" w:space="0" w:color="000000"/>
              <w:right w:val="single" w:sz="4" w:space="0" w:color="000000"/>
            </w:tcBorders>
            <w:shd w:val="clear" w:color="auto" w:fill="auto"/>
            <w:noWrap/>
            <w:hideMark/>
          </w:tcPr>
          <w:p w:rsidR="00111CCC" w:rsidRPr="00111CCC" w:rsidRDefault="00111CCC">
            <w:pPr>
              <w:rPr>
                <w:color w:val="000000"/>
                <w:sz w:val="20"/>
                <w:szCs w:val="20"/>
              </w:rPr>
            </w:pPr>
            <w:r w:rsidRPr="00111CCC">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7 890,00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1 658,00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1 558,00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1 558,00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1 558,00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1 558,00</w:t>
            </w:r>
          </w:p>
        </w:tc>
        <w:tc>
          <w:tcPr>
            <w:tcW w:w="1218" w:type="dxa"/>
            <w:vMerge/>
            <w:tcBorders>
              <w:top w:val="nil"/>
              <w:left w:val="nil"/>
              <w:bottom w:val="single" w:sz="4" w:space="0" w:color="000000"/>
              <w:right w:val="single" w:sz="4" w:space="0" w:color="000000"/>
            </w:tcBorders>
            <w:vAlign w:val="center"/>
            <w:hideMark/>
          </w:tcPr>
          <w:p w:rsidR="00111CCC" w:rsidRPr="00111CCC" w:rsidRDefault="00111CCC">
            <w:pPr>
              <w:rPr>
                <w:color w:val="000000"/>
                <w:sz w:val="20"/>
                <w:szCs w:val="20"/>
              </w:rPr>
            </w:pPr>
          </w:p>
        </w:tc>
        <w:tc>
          <w:tcPr>
            <w:tcW w:w="850"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r>
      <w:tr w:rsidR="00111CCC" w:rsidRPr="00111CCC" w:rsidTr="00111CCC">
        <w:trPr>
          <w:trHeight w:val="720"/>
        </w:trPr>
        <w:tc>
          <w:tcPr>
            <w:tcW w:w="486"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2061"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1647"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Внебюджетные источники</w:t>
            </w:r>
          </w:p>
        </w:tc>
        <w:tc>
          <w:tcPr>
            <w:tcW w:w="1330" w:type="dxa"/>
            <w:vMerge/>
            <w:tcBorders>
              <w:top w:val="nil"/>
              <w:left w:val="nil"/>
              <w:bottom w:val="single" w:sz="4" w:space="0" w:color="000000"/>
              <w:right w:val="nil"/>
            </w:tcBorders>
            <w:vAlign w:val="center"/>
            <w:hideMark/>
          </w:tcPr>
          <w:p w:rsidR="00111CCC" w:rsidRPr="00111CCC" w:rsidRDefault="00111CCC">
            <w:pPr>
              <w:rPr>
                <w:color w:val="000000"/>
                <w:sz w:val="20"/>
                <w:szCs w:val="20"/>
              </w:rPr>
            </w:pPr>
          </w:p>
        </w:tc>
        <w:tc>
          <w:tcPr>
            <w:tcW w:w="992" w:type="dxa"/>
            <w:tcBorders>
              <w:top w:val="nil"/>
              <w:left w:val="single" w:sz="4" w:space="0" w:color="000000"/>
              <w:bottom w:val="single" w:sz="4" w:space="0" w:color="000000"/>
              <w:right w:val="single" w:sz="4" w:space="0" w:color="000000"/>
            </w:tcBorders>
            <w:shd w:val="clear" w:color="auto" w:fill="auto"/>
            <w:noWrap/>
            <w:hideMark/>
          </w:tcPr>
          <w:p w:rsidR="00111CCC" w:rsidRPr="00111CCC" w:rsidRDefault="00111CCC">
            <w:pPr>
              <w:rPr>
                <w:color w:val="000000"/>
                <w:sz w:val="20"/>
                <w:szCs w:val="20"/>
              </w:rPr>
            </w:pPr>
            <w:r w:rsidRPr="00111CCC">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218" w:type="dxa"/>
            <w:vMerge/>
            <w:tcBorders>
              <w:top w:val="nil"/>
              <w:left w:val="nil"/>
              <w:bottom w:val="single" w:sz="4" w:space="0" w:color="000000"/>
              <w:right w:val="single" w:sz="4" w:space="0" w:color="000000"/>
            </w:tcBorders>
            <w:vAlign w:val="center"/>
            <w:hideMark/>
          </w:tcPr>
          <w:p w:rsidR="00111CCC" w:rsidRPr="00111CCC" w:rsidRDefault="00111CCC">
            <w:pPr>
              <w:rPr>
                <w:color w:val="000000"/>
                <w:sz w:val="20"/>
                <w:szCs w:val="20"/>
              </w:rPr>
            </w:pPr>
          </w:p>
        </w:tc>
        <w:tc>
          <w:tcPr>
            <w:tcW w:w="850"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r>
      <w:tr w:rsidR="00111CCC" w:rsidRPr="00111CCC" w:rsidTr="00111CCC">
        <w:trPr>
          <w:trHeight w:val="435"/>
        </w:trPr>
        <w:tc>
          <w:tcPr>
            <w:tcW w:w="486"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2061"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1647"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Итого</w:t>
            </w:r>
          </w:p>
        </w:tc>
        <w:tc>
          <w:tcPr>
            <w:tcW w:w="1330" w:type="dxa"/>
            <w:vMerge/>
            <w:tcBorders>
              <w:top w:val="nil"/>
              <w:left w:val="nil"/>
              <w:bottom w:val="single" w:sz="4" w:space="0" w:color="000000"/>
              <w:right w:val="nil"/>
            </w:tcBorders>
            <w:vAlign w:val="center"/>
            <w:hideMark/>
          </w:tcPr>
          <w:p w:rsidR="00111CCC" w:rsidRPr="00111CCC" w:rsidRDefault="00111CCC">
            <w:pPr>
              <w:rPr>
                <w:color w:val="000000"/>
                <w:sz w:val="20"/>
                <w:szCs w:val="20"/>
              </w:rPr>
            </w:pPr>
          </w:p>
        </w:tc>
        <w:tc>
          <w:tcPr>
            <w:tcW w:w="992" w:type="dxa"/>
            <w:tcBorders>
              <w:top w:val="nil"/>
              <w:left w:val="single" w:sz="4" w:space="0" w:color="000000"/>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 </w:t>
            </w:r>
          </w:p>
        </w:tc>
        <w:tc>
          <w:tcPr>
            <w:tcW w:w="112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7 890,00</w:t>
            </w:r>
          </w:p>
        </w:tc>
        <w:tc>
          <w:tcPr>
            <w:tcW w:w="112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1 658,00</w:t>
            </w:r>
          </w:p>
        </w:tc>
        <w:tc>
          <w:tcPr>
            <w:tcW w:w="112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1 558,00</w:t>
            </w:r>
          </w:p>
        </w:tc>
        <w:tc>
          <w:tcPr>
            <w:tcW w:w="112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1 558,00</w:t>
            </w:r>
          </w:p>
        </w:tc>
        <w:tc>
          <w:tcPr>
            <w:tcW w:w="112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1 558,00</w:t>
            </w:r>
          </w:p>
        </w:tc>
        <w:tc>
          <w:tcPr>
            <w:tcW w:w="1120" w:type="dxa"/>
            <w:tcBorders>
              <w:top w:val="nil"/>
              <w:left w:val="nil"/>
              <w:bottom w:val="single" w:sz="4" w:space="0" w:color="000000"/>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1 558,00</w:t>
            </w:r>
          </w:p>
        </w:tc>
        <w:tc>
          <w:tcPr>
            <w:tcW w:w="1218" w:type="dxa"/>
            <w:vMerge/>
            <w:tcBorders>
              <w:top w:val="nil"/>
              <w:left w:val="nil"/>
              <w:bottom w:val="single" w:sz="4" w:space="0" w:color="000000"/>
              <w:right w:val="single" w:sz="4" w:space="0" w:color="000000"/>
            </w:tcBorders>
            <w:vAlign w:val="center"/>
            <w:hideMark/>
          </w:tcPr>
          <w:p w:rsidR="00111CCC" w:rsidRPr="00111CCC" w:rsidRDefault="00111CCC">
            <w:pPr>
              <w:rPr>
                <w:color w:val="000000"/>
                <w:sz w:val="20"/>
                <w:szCs w:val="20"/>
              </w:rPr>
            </w:pPr>
          </w:p>
        </w:tc>
        <w:tc>
          <w:tcPr>
            <w:tcW w:w="850"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r>
      <w:tr w:rsidR="00111CCC" w:rsidRPr="00111CCC" w:rsidTr="00111CCC">
        <w:trPr>
          <w:trHeight w:val="1185"/>
        </w:trPr>
        <w:tc>
          <w:tcPr>
            <w:tcW w:w="486" w:type="dxa"/>
            <w:vMerge w:val="restart"/>
            <w:tcBorders>
              <w:top w:val="nil"/>
              <w:left w:val="single" w:sz="4" w:space="0" w:color="000000"/>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2.1</w:t>
            </w:r>
          </w:p>
        </w:tc>
        <w:tc>
          <w:tcPr>
            <w:tcW w:w="2061" w:type="dxa"/>
            <w:vMerge w:val="restart"/>
            <w:tcBorders>
              <w:top w:val="nil"/>
              <w:left w:val="single" w:sz="4" w:space="0" w:color="000000"/>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 xml:space="preserve">2.1 Имущественный взнос в Фонд капитального ремонта общего имущества </w:t>
            </w:r>
            <w:r w:rsidRPr="00111CCC">
              <w:rPr>
                <w:color w:val="000000"/>
                <w:sz w:val="20"/>
                <w:szCs w:val="20"/>
              </w:rPr>
              <w:lastRenderedPageBreak/>
              <w:t>многоквартирных домов на обеспечение деятельности</w:t>
            </w:r>
          </w:p>
        </w:tc>
        <w:tc>
          <w:tcPr>
            <w:tcW w:w="1647"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lastRenderedPageBreak/>
              <w:t>Средства бюджета Московской области</w:t>
            </w:r>
          </w:p>
        </w:tc>
        <w:tc>
          <w:tcPr>
            <w:tcW w:w="1330" w:type="dxa"/>
            <w:vMerge w:val="restart"/>
            <w:tcBorders>
              <w:top w:val="nil"/>
              <w:left w:val="nil"/>
              <w:bottom w:val="single" w:sz="4" w:space="0" w:color="000000"/>
              <w:right w:val="nil"/>
            </w:tcBorders>
            <w:shd w:val="clear" w:color="auto" w:fill="auto"/>
            <w:hideMark/>
          </w:tcPr>
          <w:p w:rsidR="00111CCC" w:rsidRPr="00111CCC" w:rsidRDefault="00111CCC">
            <w:pPr>
              <w:rPr>
                <w:color w:val="000000"/>
                <w:sz w:val="20"/>
                <w:szCs w:val="20"/>
              </w:rPr>
            </w:pPr>
            <w:r w:rsidRPr="00111CCC">
              <w:rPr>
                <w:color w:val="000000"/>
                <w:sz w:val="20"/>
                <w:szCs w:val="20"/>
              </w:rPr>
              <w:t>01.01.2018 - 31.12.2022</w:t>
            </w:r>
          </w:p>
        </w:tc>
        <w:tc>
          <w:tcPr>
            <w:tcW w:w="992" w:type="dxa"/>
            <w:tcBorders>
              <w:top w:val="nil"/>
              <w:left w:val="single" w:sz="4" w:space="0" w:color="000000"/>
              <w:bottom w:val="single" w:sz="4" w:space="0" w:color="000000"/>
              <w:right w:val="single" w:sz="4" w:space="0" w:color="000000"/>
            </w:tcBorders>
            <w:shd w:val="clear" w:color="auto" w:fill="auto"/>
            <w:noWrap/>
            <w:hideMark/>
          </w:tcPr>
          <w:p w:rsidR="00111CCC" w:rsidRPr="00111CCC" w:rsidRDefault="00111CCC">
            <w:pPr>
              <w:rPr>
                <w:color w:val="000000"/>
                <w:sz w:val="20"/>
                <w:szCs w:val="20"/>
              </w:rPr>
            </w:pPr>
            <w:r w:rsidRPr="00111CCC">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218" w:type="dxa"/>
            <w:vMerge w:val="restart"/>
            <w:tcBorders>
              <w:top w:val="nil"/>
              <w:left w:val="nil"/>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r w:rsidRPr="00111CCC">
              <w:rPr>
                <w:color w:val="000000"/>
                <w:sz w:val="20"/>
                <w:szCs w:val="20"/>
              </w:rPr>
              <w:t xml:space="preserve">Администрации ЗАТО городской округ </w:t>
            </w:r>
            <w:r w:rsidRPr="00111CCC">
              <w:rPr>
                <w:color w:val="000000"/>
                <w:sz w:val="20"/>
                <w:szCs w:val="20"/>
              </w:rPr>
              <w:lastRenderedPageBreak/>
              <w:t>Молодежный</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11CCC" w:rsidRPr="00111CCC" w:rsidRDefault="00111CCC">
            <w:pPr>
              <w:jc w:val="center"/>
              <w:rPr>
                <w:color w:val="000000"/>
                <w:sz w:val="20"/>
                <w:szCs w:val="20"/>
              </w:rPr>
            </w:pPr>
          </w:p>
        </w:tc>
      </w:tr>
      <w:tr w:rsidR="00111CCC" w:rsidRPr="00111CCC" w:rsidTr="00111CCC">
        <w:trPr>
          <w:trHeight w:val="1635"/>
        </w:trPr>
        <w:tc>
          <w:tcPr>
            <w:tcW w:w="486"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2061"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1647"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Средства местного бюджета муниципального района (городского округа)</w:t>
            </w:r>
          </w:p>
        </w:tc>
        <w:tc>
          <w:tcPr>
            <w:tcW w:w="1330" w:type="dxa"/>
            <w:vMerge/>
            <w:tcBorders>
              <w:top w:val="nil"/>
              <w:left w:val="nil"/>
              <w:bottom w:val="single" w:sz="4" w:space="0" w:color="000000"/>
              <w:right w:val="nil"/>
            </w:tcBorders>
            <w:vAlign w:val="center"/>
            <w:hideMark/>
          </w:tcPr>
          <w:p w:rsidR="00111CCC" w:rsidRPr="00111CCC" w:rsidRDefault="00111CCC">
            <w:pPr>
              <w:rPr>
                <w:color w:val="000000"/>
                <w:sz w:val="20"/>
                <w:szCs w:val="20"/>
              </w:rPr>
            </w:pPr>
          </w:p>
        </w:tc>
        <w:tc>
          <w:tcPr>
            <w:tcW w:w="992" w:type="dxa"/>
            <w:tcBorders>
              <w:top w:val="nil"/>
              <w:left w:val="single" w:sz="4" w:space="0" w:color="000000"/>
              <w:bottom w:val="single" w:sz="4" w:space="0" w:color="000000"/>
              <w:right w:val="single" w:sz="4" w:space="0" w:color="000000"/>
            </w:tcBorders>
            <w:shd w:val="clear" w:color="auto" w:fill="auto"/>
            <w:noWrap/>
            <w:hideMark/>
          </w:tcPr>
          <w:p w:rsidR="00111CCC" w:rsidRPr="00111CCC" w:rsidRDefault="00111CCC">
            <w:pPr>
              <w:rPr>
                <w:color w:val="000000"/>
                <w:sz w:val="20"/>
                <w:szCs w:val="20"/>
              </w:rPr>
            </w:pPr>
            <w:r w:rsidRPr="00111CCC">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7 890,00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1 658,00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1 558,00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1 558,00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1 558,00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1 558,00</w:t>
            </w:r>
          </w:p>
        </w:tc>
        <w:tc>
          <w:tcPr>
            <w:tcW w:w="1218" w:type="dxa"/>
            <w:vMerge/>
            <w:tcBorders>
              <w:top w:val="nil"/>
              <w:left w:val="nil"/>
              <w:bottom w:val="single" w:sz="4" w:space="0" w:color="000000"/>
              <w:right w:val="single" w:sz="4" w:space="0" w:color="000000"/>
            </w:tcBorders>
            <w:vAlign w:val="center"/>
            <w:hideMark/>
          </w:tcPr>
          <w:p w:rsidR="00111CCC" w:rsidRPr="00111CCC" w:rsidRDefault="00111CCC">
            <w:pPr>
              <w:rPr>
                <w:color w:val="000000"/>
                <w:sz w:val="20"/>
                <w:szCs w:val="20"/>
              </w:rPr>
            </w:pPr>
          </w:p>
        </w:tc>
        <w:tc>
          <w:tcPr>
            <w:tcW w:w="850"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r>
      <w:tr w:rsidR="00111CCC" w:rsidRPr="00111CCC" w:rsidTr="00111CCC">
        <w:trPr>
          <w:trHeight w:val="720"/>
        </w:trPr>
        <w:tc>
          <w:tcPr>
            <w:tcW w:w="486"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2061"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c>
          <w:tcPr>
            <w:tcW w:w="1647" w:type="dxa"/>
            <w:tcBorders>
              <w:top w:val="nil"/>
              <w:left w:val="nil"/>
              <w:bottom w:val="single" w:sz="4" w:space="0" w:color="000000"/>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Внебюджетные источники</w:t>
            </w:r>
          </w:p>
        </w:tc>
        <w:tc>
          <w:tcPr>
            <w:tcW w:w="1330" w:type="dxa"/>
            <w:vMerge/>
            <w:tcBorders>
              <w:top w:val="nil"/>
              <w:left w:val="nil"/>
              <w:bottom w:val="single" w:sz="4" w:space="0" w:color="000000"/>
              <w:right w:val="nil"/>
            </w:tcBorders>
            <w:vAlign w:val="center"/>
            <w:hideMark/>
          </w:tcPr>
          <w:p w:rsidR="00111CCC" w:rsidRPr="00111CCC" w:rsidRDefault="00111CCC">
            <w:pPr>
              <w:rPr>
                <w:color w:val="000000"/>
                <w:sz w:val="20"/>
                <w:szCs w:val="20"/>
              </w:rPr>
            </w:pPr>
          </w:p>
        </w:tc>
        <w:tc>
          <w:tcPr>
            <w:tcW w:w="992" w:type="dxa"/>
            <w:tcBorders>
              <w:top w:val="nil"/>
              <w:left w:val="single" w:sz="4" w:space="0" w:color="000000"/>
              <w:bottom w:val="single" w:sz="4" w:space="0" w:color="000000"/>
              <w:right w:val="single" w:sz="4" w:space="0" w:color="000000"/>
            </w:tcBorders>
            <w:shd w:val="clear" w:color="auto" w:fill="auto"/>
            <w:noWrap/>
            <w:hideMark/>
          </w:tcPr>
          <w:p w:rsidR="00111CCC" w:rsidRPr="00111CCC" w:rsidRDefault="00111CCC">
            <w:pPr>
              <w:rPr>
                <w:color w:val="000000"/>
                <w:sz w:val="20"/>
                <w:szCs w:val="20"/>
              </w:rPr>
            </w:pPr>
            <w:r w:rsidRPr="00111CCC">
              <w:rPr>
                <w:color w:val="000000"/>
                <w:sz w:val="20"/>
                <w:szCs w:val="20"/>
              </w:rPr>
              <w:t> </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120" w:type="dxa"/>
            <w:tcBorders>
              <w:top w:val="nil"/>
              <w:left w:val="nil"/>
              <w:bottom w:val="single" w:sz="4" w:space="0" w:color="000000"/>
              <w:right w:val="single" w:sz="4" w:space="0" w:color="000000"/>
            </w:tcBorders>
            <w:shd w:val="clear" w:color="auto" w:fill="auto"/>
            <w:noWrap/>
            <w:hideMark/>
          </w:tcPr>
          <w:p w:rsidR="00111CCC" w:rsidRPr="00111CCC" w:rsidRDefault="00111CCC">
            <w:pPr>
              <w:jc w:val="right"/>
              <w:rPr>
                <w:color w:val="000000"/>
                <w:sz w:val="20"/>
                <w:szCs w:val="20"/>
              </w:rPr>
            </w:pPr>
            <w:r w:rsidRPr="00111CCC">
              <w:rPr>
                <w:color w:val="000000"/>
                <w:sz w:val="20"/>
                <w:szCs w:val="20"/>
              </w:rPr>
              <w:t>0,00</w:t>
            </w:r>
          </w:p>
        </w:tc>
        <w:tc>
          <w:tcPr>
            <w:tcW w:w="1218" w:type="dxa"/>
            <w:vMerge/>
            <w:tcBorders>
              <w:top w:val="nil"/>
              <w:left w:val="nil"/>
              <w:bottom w:val="single" w:sz="4" w:space="0" w:color="000000"/>
              <w:right w:val="single" w:sz="4" w:space="0" w:color="000000"/>
            </w:tcBorders>
            <w:vAlign w:val="center"/>
            <w:hideMark/>
          </w:tcPr>
          <w:p w:rsidR="00111CCC" w:rsidRPr="00111CCC" w:rsidRDefault="00111CCC">
            <w:pPr>
              <w:rPr>
                <w:color w:val="000000"/>
                <w:sz w:val="20"/>
                <w:szCs w:val="20"/>
              </w:rPr>
            </w:pPr>
          </w:p>
        </w:tc>
        <w:tc>
          <w:tcPr>
            <w:tcW w:w="850" w:type="dxa"/>
            <w:vMerge/>
            <w:tcBorders>
              <w:top w:val="nil"/>
              <w:left w:val="single" w:sz="4" w:space="0" w:color="000000"/>
              <w:bottom w:val="single" w:sz="4" w:space="0" w:color="000000"/>
              <w:right w:val="single" w:sz="4" w:space="0" w:color="000000"/>
            </w:tcBorders>
            <w:vAlign w:val="center"/>
            <w:hideMark/>
          </w:tcPr>
          <w:p w:rsidR="00111CCC" w:rsidRPr="00111CCC" w:rsidRDefault="00111CCC">
            <w:pPr>
              <w:rPr>
                <w:color w:val="000000"/>
                <w:sz w:val="20"/>
                <w:szCs w:val="20"/>
              </w:rPr>
            </w:pPr>
          </w:p>
        </w:tc>
      </w:tr>
      <w:tr w:rsidR="00111CCC" w:rsidRPr="00111CCC" w:rsidTr="005314A2">
        <w:trPr>
          <w:trHeight w:val="435"/>
        </w:trPr>
        <w:tc>
          <w:tcPr>
            <w:tcW w:w="486" w:type="dxa"/>
            <w:vMerge/>
            <w:tcBorders>
              <w:top w:val="nil"/>
              <w:left w:val="single" w:sz="4" w:space="0" w:color="000000"/>
              <w:bottom w:val="single" w:sz="4" w:space="0" w:color="auto"/>
              <w:right w:val="single" w:sz="4" w:space="0" w:color="000000"/>
            </w:tcBorders>
            <w:vAlign w:val="center"/>
            <w:hideMark/>
          </w:tcPr>
          <w:p w:rsidR="00111CCC" w:rsidRPr="00111CCC" w:rsidRDefault="00111CCC">
            <w:pPr>
              <w:rPr>
                <w:color w:val="000000"/>
                <w:sz w:val="20"/>
                <w:szCs w:val="20"/>
              </w:rPr>
            </w:pPr>
          </w:p>
        </w:tc>
        <w:tc>
          <w:tcPr>
            <w:tcW w:w="2061" w:type="dxa"/>
            <w:vMerge/>
            <w:tcBorders>
              <w:top w:val="nil"/>
              <w:left w:val="single" w:sz="4" w:space="0" w:color="000000"/>
              <w:bottom w:val="single" w:sz="4" w:space="0" w:color="auto"/>
              <w:right w:val="single" w:sz="4" w:space="0" w:color="000000"/>
            </w:tcBorders>
            <w:vAlign w:val="center"/>
            <w:hideMark/>
          </w:tcPr>
          <w:p w:rsidR="00111CCC" w:rsidRPr="00111CCC" w:rsidRDefault="00111CCC">
            <w:pPr>
              <w:rPr>
                <w:color w:val="000000"/>
                <w:sz w:val="20"/>
                <w:szCs w:val="20"/>
              </w:rPr>
            </w:pPr>
          </w:p>
        </w:tc>
        <w:tc>
          <w:tcPr>
            <w:tcW w:w="1647" w:type="dxa"/>
            <w:tcBorders>
              <w:top w:val="nil"/>
              <w:left w:val="nil"/>
              <w:bottom w:val="single" w:sz="4" w:space="0" w:color="auto"/>
              <w:right w:val="single" w:sz="4" w:space="0" w:color="000000"/>
            </w:tcBorders>
            <w:shd w:val="clear" w:color="auto" w:fill="auto"/>
            <w:hideMark/>
          </w:tcPr>
          <w:p w:rsidR="00111CCC" w:rsidRPr="00111CCC" w:rsidRDefault="00111CCC">
            <w:pPr>
              <w:rPr>
                <w:color w:val="000000"/>
                <w:sz w:val="20"/>
                <w:szCs w:val="20"/>
              </w:rPr>
            </w:pPr>
            <w:r w:rsidRPr="00111CCC">
              <w:rPr>
                <w:color w:val="000000"/>
                <w:sz w:val="20"/>
                <w:szCs w:val="20"/>
              </w:rPr>
              <w:t>Итого</w:t>
            </w:r>
          </w:p>
        </w:tc>
        <w:tc>
          <w:tcPr>
            <w:tcW w:w="1330" w:type="dxa"/>
            <w:vMerge/>
            <w:tcBorders>
              <w:top w:val="nil"/>
              <w:left w:val="nil"/>
              <w:bottom w:val="single" w:sz="4" w:space="0" w:color="auto"/>
              <w:right w:val="nil"/>
            </w:tcBorders>
            <w:vAlign w:val="center"/>
            <w:hideMark/>
          </w:tcPr>
          <w:p w:rsidR="00111CCC" w:rsidRPr="00111CCC" w:rsidRDefault="00111CCC">
            <w:pPr>
              <w:rPr>
                <w:color w:val="000000"/>
                <w:sz w:val="20"/>
                <w:szCs w:val="20"/>
              </w:rPr>
            </w:pPr>
          </w:p>
        </w:tc>
        <w:tc>
          <w:tcPr>
            <w:tcW w:w="992" w:type="dxa"/>
            <w:tcBorders>
              <w:top w:val="nil"/>
              <w:left w:val="single" w:sz="4" w:space="0" w:color="000000"/>
              <w:bottom w:val="single" w:sz="4" w:space="0" w:color="auto"/>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 </w:t>
            </w:r>
          </w:p>
        </w:tc>
        <w:tc>
          <w:tcPr>
            <w:tcW w:w="1120" w:type="dxa"/>
            <w:tcBorders>
              <w:top w:val="nil"/>
              <w:left w:val="nil"/>
              <w:bottom w:val="single" w:sz="4" w:space="0" w:color="auto"/>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7 890,00</w:t>
            </w:r>
          </w:p>
        </w:tc>
        <w:tc>
          <w:tcPr>
            <w:tcW w:w="1120" w:type="dxa"/>
            <w:tcBorders>
              <w:top w:val="nil"/>
              <w:left w:val="nil"/>
              <w:bottom w:val="single" w:sz="4" w:space="0" w:color="auto"/>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1 658,00</w:t>
            </w:r>
          </w:p>
        </w:tc>
        <w:tc>
          <w:tcPr>
            <w:tcW w:w="1120" w:type="dxa"/>
            <w:tcBorders>
              <w:top w:val="nil"/>
              <w:left w:val="nil"/>
              <w:bottom w:val="single" w:sz="4" w:space="0" w:color="auto"/>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1 558,00</w:t>
            </w:r>
          </w:p>
        </w:tc>
        <w:tc>
          <w:tcPr>
            <w:tcW w:w="1120" w:type="dxa"/>
            <w:tcBorders>
              <w:top w:val="nil"/>
              <w:left w:val="nil"/>
              <w:bottom w:val="single" w:sz="4" w:space="0" w:color="auto"/>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1 558,00</w:t>
            </w:r>
          </w:p>
        </w:tc>
        <w:tc>
          <w:tcPr>
            <w:tcW w:w="1120" w:type="dxa"/>
            <w:tcBorders>
              <w:top w:val="nil"/>
              <w:left w:val="nil"/>
              <w:bottom w:val="single" w:sz="4" w:space="0" w:color="auto"/>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1 558,00</w:t>
            </w:r>
          </w:p>
        </w:tc>
        <w:tc>
          <w:tcPr>
            <w:tcW w:w="1120" w:type="dxa"/>
            <w:tcBorders>
              <w:top w:val="nil"/>
              <w:left w:val="nil"/>
              <w:bottom w:val="single" w:sz="4" w:space="0" w:color="auto"/>
              <w:right w:val="single" w:sz="4" w:space="0" w:color="000000"/>
            </w:tcBorders>
            <w:shd w:val="clear" w:color="auto" w:fill="auto"/>
            <w:hideMark/>
          </w:tcPr>
          <w:p w:rsidR="00111CCC" w:rsidRPr="00111CCC" w:rsidRDefault="00111CCC">
            <w:pPr>
              <w:jc w:val="right"/>
              <w:rPr>
                <w:color w:val="000000"/>
                <w:sz w:val="20"/>
                <w:szCs w:val="20"/>
              </w:rPr>
            </w:pPr>
            <w:r w:rsidRPr="00111CCC">
              <w:rPr>
                <w:color w:val="000000"/>
                <w:sz w:val="20"/>
                <w:szCs w:val="20"/>
              </w:rPr>
              <w:t>1 558,00</w:t>
            </w:r>
          </w:p>
        </w:tc>
        <w:tc>
          <w:tcPr>
            <w:tcW w:w="1218" w:type="dxa"/>
            <w:vMerge/>
            <w:tcBorders>
              <w:top w:val="nil"/>
              <w:left w:val="nil"/>
              <w:bottom w:val="single" w:sz="4" w:space="0" w:color="auto"/>
              <w:right w:val="single" w:sz="4" w:space="0" w:color="000000"/>
            </w:tcBorders>
            <w:vAlign w:val="center"/>
            <w:hideMark/>
          </w:tcPr>
          <w:p w:rsidR="00111CCC" w:rsidRPr="00111CCC" w:rsidRDefault="00111CCC">
            <w:pPr>
              <w:rPr>
                <w:color w:val="000000"/>
                <w:sz w:val="20"/>
                <w:szCs w:val="20"/>
              </w:rPr>
            </w:pPr>
          </w:p>
        </w:tc>
        <w:tc>
          <w:tcPr>
            <w:tcW w:w="850" w:type="dxa"/>
            <w:vMerge/>
            <w:tcBorders>
              <w:top w:val="nil"/>
              <w:left w:val="single" w:sz="4" w:space="0" w:color="000000"/>
              <w:bottom w:val="single" w:sz="4" w:space="0" w:color="auto"/>
              <w:right w:val="single" w:sz="4" w:space="0" w:color="000000"/>
            </w:tcBorders>
            <w:vAlign w:val="center"/>
            <w:hideMark/>
          </w:tcPr>
          <w:p w:rsidR="00111CCC" w:rsidRPr="00111CCC" w:rsidRDefault="00111CCC">
            <w:pPr>
              <w:rPr>
                <w:color w:val="000000"/>
                <w:sz w:val="20"/>
                <w:szCs w:val="20"/>
              </w:rPr>
            </w:pPr>
          </w:p>
        </w:tc>
      </w:tr>
      <w:tr w:rsidR="005314A2" w:rsidRPr="00111CCC" w:rsidTr="005314A2">
        <w:trPr>
          <w:trHeight w:val="435"/>
        </w:trPr>
        <w:tc>
          <w:tcPr>
            <w:tcW w:w="6516" w:type="dxa"/>
            <w:gridSpan w:val="5"/>
            <w:tcBorders>
              <w:top w:val="single" w:sz="4" w:space="0" w:color="auto"/>
              <w:left w:val="single" w:sz="4" w:space="0" w:color="auto"/>
              <w:bottom w:val="single" w:sz="4" w:space="0" w:color="auto"/>
              <w:right w:val="single" w:sz="4" w:space="0" w:color="auto"/>
            </w:tcBorders>
            <w:shd w:val="clear" w:color="auto" w:fill="auto"/>
          </w:tcPr>
          <w:p w:rsidR="005314A2" w:rsidRPr="00111CCC" w:rsidRDefault="005314A2" w:rsidP="005314A2">
            <w:pPr>
              <w:rPr>
                <w:color w:val="000000"/>
                <w:sz w:val="20"/>
                <w:szCs w:val="20"/>
              </w:rPr>
            </w:pPr>
            <w:r w:rsidRPr="00111CCC">
              <w:rPr>
                <w:color w:val="000000"/>
                <w:sz w:val="20"/>
                <w:szCs w:val="20"/>
              </w:rPr>
              <w:t>Всего, в том числе:</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5314A2" w:rsidRPr="00111CCC" w:rsidRDefault="005314A2" w:rsidP="005314A2">
            <w:pPr>
              <w:jc w:val="right"/>
              <w:rPr>
                <w:color w:val="000000"/>
                <w:sz w:val="20"/>
                <w:szCs w:val="20"/>
              </w:rPr>
            </w:pPr>
            <w:r w:rsidRPr="00111CCC">
              <w:rPr>
                <w:color w:val="000000"/>
                <w:sz w:val="20"/>
                <w:szCs w:val="20"/>
              </w:rPr>
              <w:t>8 115,00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5314A2" w:rsidRPr="00111CCC" w:rsidRDefault="005314A2" w:rsidP="005314A2">
            <w:pPr>
              <w:jc w:val="right"/>
              <w:rPr>
                <w:color w:val="000000"/>
                <w:sz w:val="20"/>
                <w:szCs w:val="20"/>
              </w:rPr>
            </w:pPr>
            <w:r w:rsidRPr="00111CCC">
              <w:rPr>
                <w:color w:val="000000"/>
                <w:sz w:val="20"/>
                <w:szCs w:val="20"/>
              </w:rPr>
              <w:t>1 658,00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5314A2" w:rsidRPr="00111CCC" w:rsidRDefault="005314A2" w:rsidP="005314A2">
            <w:pPr>
              <w:jc w:val="right"/>
              <w:rPr>
                <w:color w:val="000000"/>
                <w:sz w:val="20"/>
                <w:szCs w:val="20"/>
              </w:rPr>
            </w:pPr>
            <w:r w:rsidRPr="00111CCC">
              <w:rPr>
                <w:color w:val="000000"/>
                <w:sz w:val="20"/>
                <w:szCs w:val="20"/>
              </w:rPr>
              <w:t>1 633,00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5314A2" w:rsidRPr="00111CCC" w:rsidRDefault="005314A2" w:rsidP="005314A2">
            <w:pPr>
              <w:jc w:val="right"/>
              <w:rPr>
                <w:color w:val="000000"/>
                <w:sz w:val="20"/>
                <w:szCs w:val="20"/>
              </w:rPr>
            </w:pPr>
            <w:r w:rsidRPr="00111CCC">
              <w:rPr>
                <w:color w:val="000000"/>
                <w:sz w:val="20"/>
                <w:szCs w:val="20"/>
              </w:rPr>
              <w:t>1 633,00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5314A2" w:rsidRPr="00111CCC" w:rsidRDefault="005314A2" w:rsidP="005314A2">
            <w:pPr>
              <w:jc w:val="right"/>
              <w:rPr>
                <w:color w:val="000000"/>
                <w:sz w:val="20"/>
                <w:szCs w:val="20"/>
              </w:rPr>
            </w:pPr>
            <w:r w:rsidRPr="00111CCC">
              <w:rPr>
                <w:color w:val="000000"/>
                <w:sz w:val="20"/>
                <w:szCs w:val="20"/>
              </w:rPr>
              <w:t>1 633,00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5314A2" w:rsidRPr="00111CCC" w:rsidRDefault="005314A2" w:rsidP="005314A2">
            <w:pPr>
              <w:jc w:val="right"/>
              <w:rPr>
                <w:color w:val="000000"/>
                <w:sz w:val="20"/>
                <w:szCs w:val="20"/>
              </w:rPr>
            </w:pPr>
            <w:r w:rsidRPr="00111CCC">
              <w:rPr>
                <w:color w:val="000000"/>
                <w:sz w:val="20"/>
                <w:szCs w:val="20"/>
              </w:rPr>
              <w:t>1 558,00</w:t>
            </w:r>
          </w:p>
        </w:tc>
        <w:tc>
          <w:tcPr>
            <w:tcW w:w="1218" w:type="dxa"/>
            <w:tcBorders>
              <w:top w:val="single" w:sz="4" w:space="0" w:color="auto"/>
              <w:left w:val="single" w:sz="4" w:space="0" w:color="auto"/>
              <w:bottom w:val="single" w:sz="4" w:space="0" w:color="auto"/>
              <w:right w:val="single" w:sz="4" w:space="0" w:color="auto"/>
            </w:tcBorders>
            <w:vAlign w:val="center"/>
          </w:tcPr>
          <w:p w:rsidR="005314A2" w:rsidRPr="00111CCC" w:rsidRDefault="005314A2" w:rsidP="005314A2">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314A2" w:rsidRPr="00111CCC" w:rsidRDefault="005314A2" w:rsidP="005314A2">
            <w:pPr>
              <w:rPr>
                <w:color w:val="000000"/>
                <w:sz w:val="20"/>
                <w:szCs w:val="20"/>
              </w:rPr>
            </w:pPr>
          </w:p>
        </w:tc>
      </w:tr>
      <w:tr w:rsidR="005314A2" w:rsidRPr="00111CCC" w:rsidTr="005314A2">
        <w:trPr>
          <w:trHeight w:val="435"/>
        </w:trPr>
        <w:tc>
          <w:tcPr>
            <w:tcW w:w="6516" w:type="dxa"/>
            <w:gridSpan w:val="5"/>
            <w:tcBorders>
              <w:top w:val="single" w:sz="4" w:space="0" w:color="auto"/>
              <w:left w:val="single" w:sz="4" w:space="0" w:color="auto"/>
              <w:bottom w:val="single" w:sz="4" w:space="0" w:color="auto"/>
              <w:right w:val="single" w:sz="4" w:space="0" w:color="auto"/>
            </w:tcBorders>
            <w:shd w:val="clear" w:color="auto" w:fill="auto"/>
          </w:tcPr>
          <w:p w:rsidR="005314A2" w:rsidRPr="00111CCC" w:rsidRDefault="005314A2" w:rsidP="005314A2">
            <w:pPr>
              <w:rPr>
                <w:color w:val="000000"/>
                <w:sz w:val="20"/>
                <w:szCs w:val="20"/>
              </w:rPr>
            </w:pPr>
            <w:r w:rsidRPr="00111CCC">
              <w:rPr>
                <w:color w:val="000000"/>
                <w:sz w:val="20"/>
                <w:szCs w:val="20"/>
              </w:rPr>
              <w:t>Средства бюджета Московской области</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5314A2" w:rsidRPr="00111CCC" w:rsidRDefault="005314A2" w:rsidP="005314A2">
            <w:pPr>
              <w:jc w:val="right"/>
              <w:rPr>
                <w:color w:val="000000"/>
                <w:sz w:val="20"/>
                <w:szCs w:val="20"/>
              </w:rPr>
            </w:pPr>
            <w:r w:rsidRPr="00111CCC">
              <w:rPr>
                <w:color w:val="000000"/>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5314A2" w:rsidRPr="00111CCC" w:rsidRDefault="005314A2" w:rsidP="005314A2">
            <w:pPr>
              <w:jc w:val="right"/>
              <w:rPr>
                <w:color w:val="000000"/>
                <w:sz w:val="20"/>
                <w:szCs w:val="20"/>
              </w:rPr>
            </w:pPr>
            <w:r w:rsidRPr="00111CCC">
              <w:rPr>
                <w:color w:val="000000"/>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5314A2" w:rsidRPr="00111CCC" w:rsidRDefault="005314A2" w:rsidP="005314A2">
            <w:pPr>
              <w:jc w:val="right"/>
              <w:rPr>
                <w:color w:val="000000"/>
                <w:sz w:val="20"/>
                <w:szCs w:val="20"/>
              </w:rPr>
            </w:pPr>
            <w:r w:rsidRPr="00111CCC">
              <w:rPr>
                <w:color w:val="000000"/>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5314A2" w:rsidRPr="00111CCC" w:rsidRDefault="005314A2" w:rsidP="005314A2">
            <w:pPr>
              <w:jc w:val="right"/>
              <w:rPr>
                <w:color w:val="000000"/>
                <w:sz w:val="20"/>
                <w:szCs w:val="20"/>
              </w:rPr>
            </w:pPr>
            <w:r w:rsidRPr="00111CCC">
              <w:rPr>
                <w:color w:val="000000"/>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5314A2" w:rsidRPr="00111CCC" w:rsidRDefault="005314A2" w:rsidP="005314A2">
            <w:pPr>
              <w:jc w:val="right"/>
              <w:rPr>
                <w:color w:val="000000"/>
                <w:sz w:val="20"/>
                <w:szCs w:val="20"/>
              </w:rPr>
            </w:pPr>
            <w:r w:rsidRPr="00111CCC">
              <w:rPr>
                <w:color w:val="000000"/>
                <w:sz w:val="20"/>
                <w:szCs w:val="20"/>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5314A2" w:rsidRPr="00111CCC" w:rsidRDefault="005314A2" w:rsidP="005314A2">
            <w:pPr>
              <w:jc w:val="right"/>
              <w:rPr>
                <w:color w:val="000000"/>
                <w:sz w:val="20"/>
                <w:szCs w:val="20"/>
              </w:rPr>
            </w:pPr>
            <w:r w:rsidRPr="00111CCC">
              <w:rPr>
                <w:color w:val="000000"/>
                <w:sz w:val="20"/>
                <w:szCs w:val="20"/>
              </w:rPr>
              <w:t>0,00</w:t>
            </w:r>
          </w:p>
        </w:tc>
        <w:tc>
          <w:tcPr>
            <w:tcW w:w="1218" w:type="dxa"/>
            <w:tcBorders>
              <w:top w:val="single" w:sz="4" w:space="0" w:color="auto"/>
              <w:left w:val="single" w:sz="4" w:space="0" w:color="auto"/>
              <w:bottom w:val="single" w:sz="4" w:space="0" w:color="auto"/>
              <w:right w:val="single" w:sz="4" w:space="0" w:color="auto"/>
            </w:tcBorders>
            <w:vAlign w:val="center"/>
          </w:tcPr>
          <w:p w:rsidR="005314A2" w:rsidRPr="00111CCC" w:rsidRDefault="005314A2" w:rsidP="005314A2">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314A2" w:rsidRPr="00111CCC" w:rsidRDefault="005314A2" w:rsidP="005314A2">
            <w:pPr>
              <w:rPr>
                <w:color w:val="000000"/>
                <w:sz w:val="20"/>
                <w:szCs w:val="20"/>
              </w:rPr>
            </w:pPr>
          </w:p>
        </w:tc>
      </w:tr>
      <w:tr w:rsidR="005314A2" w:rsidRPr="00111CCC" w:rsidTr="005314A2">
        <w:trPr>
          <w:trHeight w:val="435"/>
        </w:trPr>
        <w:tc>
          <w:tcPr>
            <w:tcW w:w="6516" w:type="dxa"/>
            <w:gridSpan w:val="5"/>
            <w:tcBorders>
              <w:top w:val="single" w:sz="4" w:space="0" w:color="auto"/>
              <w:left w:val="single" w:sz="4" w:space="0" w:color="auto"/>
              <w:bottom w:val="single" w:sz="4" w:space="0" w:color="auto"/>
              <w:right w:val="single" w:sz="4" w:space="0" w:color="auto"/>
            </w:tcBorders>
            <w:shd w:val="clear" w:color="auto" w:fill="auto"/>
          </w:tcPr>
          <w:p w:rsidR="005314A2" w:rsidRPr="00111CCC" w:rsidRDefault="005314A2" w:rsidP="005314A2">
            <w:pPr>
              <w:rPr>
                <w:color w:val="000000"/>
                <w:sz w:val="20"/>
                <w:szCs w:val="20"/>
              </w:rPr>
            </w:pPr>
            <w:r w:rsidRPr="00111CCC">
              <w:rPr>
                <w:color w:val="000000"/>
                <w:sz w:val="20"/>
                <w:szCs w:val="20"/>
              </w:rPr>
              <w:t>Средства местного бюджета муниципального района (городского округа)</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5314A2" w:rsidRPr="00111CCC" w:rsidRDefault="005314A2" w:rsidP="005314A2">
            <w:pPr>
              <w:jc w:val="right"/>
              <w:rPr>
                <w:color w:val="000000"/>
                <w:sz w:val="20"/>
                <w:szCs w:val="20"/>
              </w:rPr>
            </w:pPr>
            <w:r w:rsidRPr="00111CCC">
              <w:rPr>
                <w:color w:val="000000"/>
                <w:sz w:val="20"/>
                <w:szCs w:val="20"/>
              </w:rPr>
              <w:t>8 115,00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5314A2" w:rsidRPr="00111CCC" w:rsidRDefault="005314A2" w:rsidP="005314A2">
            <w:pPr>
              <w:jc w:val="right"/>
              <w:rPr>
                <w:color w:val="000000"/>
                <w:sz w:val="20"/>
                <w:szCs w:val="20"/>
              </w:rPr>
            </w:pPr>
            <w:r w:rsidRPr="00111CCC">
              <w:rPr>
                <w:color w:val="000000"/>
                <w:sz w:val="20"/>
                <w:szCs w:val="20"/>
              </w:rPr>
              <w:t>1 658,00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5314A2" w:rsidRPr="00111CCC" w:rsidRDefault="005314A2" w:rsidP="005314A2">
            <w:pPr>
              <w:jc w:val="right"/>
              <w:rPr>
                <w:color w:val="000000"/>
                <w:sz w:val="20"/>
                <w:szCs w:val="20"/>
              </w:rPr>
            </w:pPr>
            <w:r w:rsidRPr="00111CCC">
              <w:rPr>
                <w:color w:val="000000"/>
                <w:sz w:val="20"/>
                <w:szCs w:val="20"/>
              </w:rPr>
              <w:t>1 633,00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5314A2" w:rsidRPr="00111CCC" w:rsidRDefault="005314A2" w:rsidP="005314A2">
            <w:pPr>
              <w:jc w:val="right"/>
              <w:rPr>
                <w:color w:val="000000"/>
                <w:sz w:val="20"/>
                <w:szCs w:val="20"/>
              </w:rPr>
            </w:pPr>
            <w:r w:rsidRPr="00111CCC">
              <w:rPr>
                <w:color w:val="000000"/>
                <w:sz w:val="20"/>
                <w:szCs w:val="20"/>
              </w:rPr>
              <w:t>1 633,00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5314A2" w:rsidRPr="00111CCC" w:rsidRDefault="005314A2" w:rsidP="005314A2">
            <w:pPr>
              <w:jc w:val="right"/>
              <w:rPr>
                <w:color w:val="000000"/>
                <w:sz w:val="20"/>
                <w:szCs w:val="20"/>
              </w:rPr>
            </w:pPr>
            <w:r w:rsidRPr="00111CCC">
              <w:rPr>
                <w:color w:val="000000"/>
                <w:sz w:val="20"/>
                <w:szCs w:val="20"/>
              </w:rPr>
              <w:t>1 633,00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5314A2" w:rsidRPr="00111CCC" w:rsidRDefault="005314A2" w:rsidP="005314A2">
            <w:pPr>
              <w:jc w:val="right"/>
              <w:rPr>
                <w:color w:val="000000"/>
                <w:sz w:val="20"/>
                <w:szCs w:val="20"/>
              </w:rPr>
            </w:pPr>
            <w:r w:rsidRPr="00111CCC">
              <w:rPr>
                <w:color w:val="000000"/>
                <w:sz w:val="20"/>
                <w:szCs w:val="20"/>
              </w:rPr>
              <w:t>1 558,00</w:t>
            </w:r>
          </w:p>
        </w:tc>
        <w:tc>
          <w:tcPr>
            <w:tcW w:w="1218" w:type="dxa"/>
            <w:tcBorders>
              <w:top w:val="single" w:sz="4" w:space="0" w:color="auto"/>
              <w:left w:val="single" w:sz="4" w:space="0" w:color="auto"/>
              <w:bottom w:val="single" w:sz="4" w:space="0" w:color="auto"/>
              <w:right w:val="single" w:sz="4" w:space="0" w:color="auto"/>
            </w:tcBorders>
            <w:vAlign w:val="center"/>
          </w:tcPr>
          <w:p w:rsidR="005314A2" w:rsidRPr="00111CCC" w:rsidRDefault="005314A2" w:rsidP="005314A2">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314A2" w:rsidRPr="00111CCC" w:rsidRDefault="005314A2" w:rsidP="005314A2">
            <w:pPr>
              <w:rPr>
                <w:color w:val="000000"/>
                <w:sz w:val="20"/>
                <w:szCs w:val="20"/>
              </w:rPr>
            </w:pPr>
          </w:p>
        </w:tc>
      </w:tr>
    </w:tbl>
    <w:p w:rsidR="00453061" w:rsidRPr="00ED2F35" w:rsidRDefault="00453061" w:rsidP="00453061">
      <w:pPr>
        <w:overflowPunct w:val="0"/>
        <w:autoSpaceDE w:val="0"/>
        <w:autoSpaceDN w:val="0"/>
        <w:adjustRightInd w:val="0"/>
        <w:spacing w:line="322" w:lineRule="exact"/>
        <w:jc w:val="center"/>
        <w:textAlignment w:val="baseline"/>
      </w:pPr>
    </w:p>
    <w:p w:rsidR="003150DB" w:rsidRPr="00ED2F35" w:rsidRDefault="003150DB" w:rsidP="00453061">
      <w:pPr>
        <w:jc w:val="center"/>
        <w:sectPr w:rsidR="003150DB" w:rsidRPr="00ED2F35" w:rsidSect="00F15F22">
          <w:pgSz w:w="16838" w:h="11906" w:orient="landscape"/>
          <w:pgMar w:top="851" w:right="1134" w:bottom="1701" w:left="709" w:header="709" w:footer="709" w:gutter="0"/>
          <w:cols w:space="708"/>
          <w:docGrid w:linePitch="360"/>
        </w:sectPr>
      </w:pPr>
    </w:p>
    <w:p w:rsidR="007C673B" w:rsidRPr="00ED2F35" w:rsidRDefault="007C673B" w:rsidP="00EC7D0D">
      <w:pPr>
        <w:widowControl w:val="0"/>
        <w:autoSpaceDE w:val="0"/>
        <w:autoSpaceDN w:val="0"/>
        <w:adjustRightInd w:val="0"/>
        <w:jc w:val="center"/>
      </w:pPr>
    </w:p>
    <w:sectPr w:rsidR="007C673B" w:rsidRPr="00ED2F35" w:rsidSect="007524B0">
      <w:footerReference w:type="even" r:id="rId9"/>
      <w:footerReference w:type="default" r:id="rId10"/>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196" w:rsidRDefault="00457196">
      <w:r>
        <w:separator/>
      </w:r>
    </w:p>
  </w:endnote>
  <w:endnote w:type="continuationSeparator" w:id="0">
    <w:p w:rsidR="00457196" w:rsidRDefault="0045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C3C" w:rsidRDefault="00F62C3C" w:rsidP="00052AD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62C3C" w:rsidRDefault="00F62C3C" w:rsidP="00DC02D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C3C" w:rsidRDefault="00F62C3C" w:rsidP="00052AD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E6DA9">
      <w:rPr>
        <w:rStyle w:val="a7"/>
        <w:noProof/>
      </w:rPr>
      <w:t>26</w:t>
    </w:r>
    <w:r>
      <w:rPr>
        <w:rStyle w:val="a7"/>
      </w:rPr>
      <w:fldChar w:fldCharType="end"/>
    </w:r>
  </w:p>
  <w:p w:rsidR="00F62C3C" w:rsidRDefault="00F62C3C" w:rsidP="00DC02D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196" w:rsidRDefault="00457196">
      <w:r>
        <w:separator/>
      </w:r>
    </w:p>
  </w:footnote>
  <w:footnote w:type="continuationSeparator" w:id="0">
    <w:p w:rsidR="00457196" w:rsidRDefault="00457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FC6B38"/>
    <w:multiLevelType w:val="multilevel"/>
    <w:tmpl w:val="16C86C16"/>
    <w:lvl w:ilvl="0">
      <w:start w:val="1"/>
      <w:numFmt w:val="decimal"/>
      <w:lvlText w:val="%1."/>
      <w:lvlJc w:val="left"/>
      <w:pPr>
        <w:ind w:left="360" w:hanging="360"/>
      </w:pPr>
      <w:rPr>
        <w:rFonts w:ascii="Calibri" w:eastAsia="Calibri" w:hAnsi="Calibri" w:cs="Times New Roman" w:hint="default"/>
        <w:sz w:val="22"/>
      </w:rPr>
    </w:lvl>
    <w:lvl w:ilvl="1">
      <w:start w:val="1"/>
      <w:numFmt w:val="decimal"/>
      <w:lvlText w:val="%1.%2."/>
      <w:lvlJc w:val="left"/>
      <w:pPr>
        <w:ind w:left="360" w:hanging="360"/>
      </w:pPr>
      <w:rPr>
        <w:rFonts w:ascii="Calibri" w:eastAsia="Calibri" w:hAnsi="Calibri" w:cs="Times New Roman" w:hint="default"/>
        <w:sz w:val="22"/>
      </w:rPr>
    </w:lvl>
    <w:lvl w:ilvl="2">
      <w:start w:val="1"/>
      <w:numFmt w:val="decimal"/>
      <w:lvlText w:val="%1.%2.%3."/>
      <w:lvlJc w:val="left"/>
      <w:pPr>
        <w:ind w:left="720" w:hanging="720"/>
      </w:pPr>
      <w:rPr>
        <w:rFonts w:ascii="Calibri" w:eastAsia="Calibri" w:hAnsi="Calibri" w:cs="Times New Roman" w:hint="default"/>
        <w:sz w:val="22"/>
      </w:rPr>
    </w:lvl>
    <w:lvl w:ilvl="3">
      <w:start w:val="1"/>
      <w:numFmt w:val="decimal"/>
      <w:lvlText w:val="%1.%2.%3.%4."/>
      <w:lvlJc w:val="left"/>
      <w:pPr>
        <w:ind w:left="720" w:hanging="720"/>
      </w:pPr>
      <w:rPr>
        <w:rFonts w:ascii="Calibri" w:eastAsia="Calibri" w:hAnsi="Calibri" w:cs="Times New Roman" w:hint="default"/>
        <w:sz w:val="22"/>
      </w:rPr>
    </w:lvl>
    <w:lvl w:ilvl="4">
      <w:start w:val="1"/>
      <w:numFmt w:val="decimal"/>
      <w:lvlText w:val="%1.%2.%3.%4.%5."/>
      <w:lvlJc w:val="left"/>
      <w:pPr>
        <w:ind w:left="1080" w:hanging="1080"/>
      </w:pPr>
      <w:rPr>
        <w:rFonts w:ascii="Calibri" w:eastAsia="Calibri" w:hAnsi="Calibri" w:cs="Times New Roman" w:hint="default"/>
        <w:sz w:val="22"/>
      </w:rPr>
    </w:lvl>
    <w:lvl w:ilvl="5">
      <w:start w:val="1"/>
      <w:numFmt w:val="decimal"/>
      <w:lvlText w:val="%1.%2.%3.%4.%5.%6."/>
      <w:lvlJc w:val="left"/>
      <w:pPr>
        <w:ind w:left="1080" w:hanging="1080"/>
      </w:pPr>
      <w:rPr>
        <w:rFonts w:ascii="Calibri" w:eastAsia="Calibri" w:hAnsi="Calibri" w:cs="Times New Roman" w:hint="default"/>
        <w:sz w:val="22"/>
      </w:rPr>
    </w:lvl>
    <w:lvl w:ilvl="6">
      <w:start w:val="1"/>
      <w:numFmt w:val="decimal"/>
      <w:lvlText w:val="%1.%2.%3.%4.%5.%6.%7."/>
      <w:lvlJc w:val="left"/>
      <w:pPr>
        <w:ind w:left="1080" w:hanging="1080"/>
      </w:pPr>
      <w:rPr>
        <w:rFonts w:ascii="Calibri" w:eastAsia="Calibri" w:hAnsi="Calibri" w:cs="Times New Roman" w:hint="default"/>
        <w:sz w:val="22"/>
      </w:rPr>
    </w:lvl>
    <w:lvl w:ilvl="7">
      <w:start w:val="1"/>
      <w:numFmt w:val="decimal"/>
      <w:lvlText w:val="%1.%2.%3.%4.%5.%6.%7.%8."/>
      <w:lvlJc w:val="left"/>
      <w:pPr>
        <w:ind w:left="1440" w:hanging="1440"/>
      </w:pPr>
      <w:rPr>
        <w:rFonts w:ascii="Calibri" w:eastAsia="Calibri" w:hAnsi="Calibri" w:cs="Times New Roman" w:hint="default"/>
        <w:sz w:val="22"/>
      </w:rPr>
    </w:lvl>
    <w:lvl w:ilvl="8">
      <w:start w:val="1"/>
      <w:numFmt w:val="decimal"/>
      <w:lvlText w:val="%1.%2.%3.%4.%5.%6.%7.%8.%9."/>
      <w:lvlJc w:val="left"/>
      <w:pPr>
        <w:ind w:left="1440" w:hanging="1440"/>
      </w:pPr>
      <w:rPr>
        <w:rFonts w:ascii="Calibri" w:eastAsia="Calibri" w:hAnsi="Calibri" w:cs="Times New Roman" w:hint="default"/>
        <w:sz w:val="22"/>
      </w:rPr>
    </w:lvl>
  </w:abstractNum>
  <w:abstractNum w:abstractNumId="2" w15:restartNumberingAfterBreak="0">
    <w:nsid w:val="67283C7F"/>
    <w:multiLevelType w:val="hybridMultilevel"/>
    <w:tmpl w:val="5FC45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29"/>
    <w:rsid w:val="00002670"/>
    <w:rsid w:val="00006EAD"/>
    <w:rsid w:val="00015B2D"/>
    <w:rsid w:val="000232CF"/>
    <w:rsid w:val="00023B3B"/>
    <w:rsid w:val="00025684"/>
    <w:rsid w:val="000302A0"/>
    <w:rsid w:val="00031EEE"/>
    <w:rsid w:val="000365D8"/>
    <w:rsid w:val="00047ED3"/>
    <w:rsid w:val="00050CB3"/>
    <w:rsid w:val="00052ADD"/>
    <w:rsid w:val="0006029F"/>
    <w:rsid w:val="00064459"/>
    <w:rsid w:val="00065236"/>
    <w:rsid w:val="00067F85"/>
    <w:rsid w:val="00075E5C"/>
    <w:rsid w:val="00075F4C"/>
    <w:rsid w:val="0009789F"/>
    <w:rsid w:val="000A0429"/>
    <w:rsid w:val="000B0927"/>
    <w:rsid w:val="000B0947"/>
    <w:rsid w:val="000B36E8"/>
    <w:rsid w:val="000D12AB"/>
    <w:rsid w:val="000D709F"/>
    <w:rsid w:val="000E00F3"/>
    <w:rsid w:val="000E2C51"/>
    <w:rsid w:val="000E7181"/>
    <w:rsid w:val="000E7331"/>
    <w:rsid w:val="000F1C75"/>
    <w:rsid w:val="000F2C52"/>
    <w:rsid w:val="000F2D7D"/>
    <w:rsid w:val="000F71CA"/>
    <w:rsid w:val="0010082A"/>
    <w:rsid w:val="00100DC0"/>
    <w:rsid w:val="00111CCC"/>
    <w:rsid w:val="0011631E"/>
    <w:rsid w:val="00120E10"/>
    <w:rsid w:val="00122CE5"/>
    <w:rsid w:val="001262B9"/>
    <w:rsid w:val="001357F4"/>
    <w:rsid w:val="00135BBE"/>
    <w:rsid w:val="001376F5"/>
    <w:rsid w:val="001635E6"/>
    <w:rsid w:val="00164222"/>
    <w:rsid w:val="0016514D"/>
    <w:rsid w:val="00166200"/>
    <w:rsid w:val="00170DDC"/>
    <w:rsid w:val="00175C8C"/>
    <w:rsid w:val="0019103F"/>
    <w:rsid w:val="00194CE1"/>
    <w:rsid w:val="001B68F1"/>
    <w:rsid w:val="001C094B"/>
    <w:rsid w:val="001D348B"/>
    <w:rsid w:val="001D4DA5"/>
    <w:rsid w:val="001D5D35"/>
    <w:rsid w:val="001F4C22"/>
    <w:rsid w:val="002177EF"/>
    <w:rsid w:val="0022152A"/>
    <w:rsid w:val="002309D5"/>
    <w:rsid w:val="00231680"/>
    <w:rsid w:val="00233D01"/>
    <w:rsid w:val="00240681"/>
    <w:rsid w:val="0024112C"/>
    <w:rsid w:val="00260459"/>
    <w:rsid w:val="002672CF"/>
    <w:rsid w:val="0027475D"/>
    <w:rsid w:val="00277A41"/>
    <w:rsid w:val="00285C3D"/>
    <w:rsid w:val="002918D3"/>
    <w:rsid w:val="00295058"/>
    <w:rsid w:val="0029567E"/>
    <w:rsid w:val="002A0705"/>
    <w:rsid w:val="002A7622"/>
    <w:rsid w:val="002B0E32"/>
    <w:rsid w:val="002B1A14"/>
    <w:rsid w:val="002B2E49"/>
    <w:rsid w:val="002B3169"/>
    <w:rsid w:val="002B3A28"/>
    <w:rsid w:val="002C1324"/>
    <w:rsid w:val="002C768C"/>
    <w:rsid w:val="002E4EAD"/>
    <w:rsid w:val="002E527F"/>
    <w:rsid w:val="00307E98"/>
    <w:rsid w:val="003107F8"/>
    <w:rsid w:val="0031386F"/>
    <w:rsid w:val="003150DB"/>
    <w:rsid w:val="003413DD"/>
    <w:rsid w:val="0034588D"/>
    <w:rsid w:val="003514EF"/>
    <w:rsid w:val="00353F48"/>
    <w:rsid w:val="00355EB8"/>
    <w:rsid w:val="00356374"/>
    <w:rsid w:val="00367F9A"/>
    <w:rsid w:val="00370645"/>
    <w:rsid w:val="0037166B"/>
    <w:rsid w:val="00371BE8"/>
    <w:rsid w:val="003836DD"/>
    <w:rsid w:val="00387C7A"/>
    <w:rsid w:val="003A016D"/>
    <w:rsid w:val="003A134F"/>
    <w:rsid w:val="003A1F3B"/>
    <w:rsid w:val="003A426C"/>
    <w:rsid w:val="003A6FE8"/>
    <w:rsid w:val="003B07D7"/>
    <w:rsid w:val="003B1756"/>
    <w:rsid w:val="003C02CE"/>
    <w:rsid w:val="003C0F02"/>
    <w:rsid w:val="003C17D5"/>
    <w:rsid w:val="003D1CAF"/>
    <w:rsid w:val="003D34F3"/>
    <w:rsid w:val="003F11D6"/>
    <w:rsid w:val="003F29A9"/>
    <w:rsid w:val="003F39E0"/>
    <w:rsid w:val="003F4253"/>
    <w:rsid w:val="003F47B5"/>
    <w:rsid w:val="00414B46"/>
    <w:rsid w:val="00424B56"/>
    <w:rsid w:val="00426285"/>
    <w:rsid w:val="0043175F"/>
    <w:rsid w:val="00436D6D"/>
    <w:rsid w:val="004412AC"/>
    <w:rsid w:val="004463B4"/>
    <w:rsid w:val="00453061"/>
    <w:rsid w:val="00457196"/>
    <w:rsid w:val="004603EA"/>
    <w:rsid w:val="00464718"/>
    <w:rsid w:val="00464BD1"/>
    <w:rsid w:val="00476447"/>
    <w:rsid w:val="00476C38"/>
    <w:rsid w:val="00477026"/>
    <w:rsid w:val="00484C62"/>
    <w:rsid w:val="00485D47"/>
    <w:rsid w:val="004870E7"/>
    <w:rsid w:val="00492447"/>
    <w:rsid w:val="00493EEE"/>
    <w:rsid w:val="00496690"/>
    <w:rsid w:val="004A49BE"/>
    <w:rsid w:val="004A5557"/>
    <w:rsid w:val="004B60DE"/>
    <w:rsid w:val="004C2825"/>
    <w:rsid w:val="004C7447"/>
    <w:rsid w:val="004F3621"/>
    <w:rsid w:val="005134DC"/>
    <w:rsid w:val="0051434A"/>
    <w:rsid w:val="00527CB8"/>
    <w:rsid w:val="005314A2"/>
    <w:rsid w:val="00543A51"/>
    <w:rsid w:val="005544C0"/>
    <w:rsid w:val="00570A53"/>
    <w:rsid w:val="00575252"/>
    <w:rsid w:val="005908BB"/>
    <w:rsid w:val="005A010E"/>
    <w:rsid w:val="005A3EFC"/>
    <w:rsid w:val="005B3AC0"/>
    <w:rsid w:val="005B6D76"/>
    <w:rsid w:val="005C0AEE"/>
    <w:rsid w:val="005D5555"/>
    <w:rsid w:val="005E212C"/>
    <w:rsid w:val="005F49EA"/>
    <w:rsid w:val="005F738D"/>
    <w:rsid w:val="006017F5"/>
    <w:rsid w:val="006044E2"/>
    <w:rsid w:val="00630953"/>
    <w:rsid w:val="00637D14"/>
    <w:rsid w:val="00641CDA"/>
    <w:rsid w:val="00652B3C"/>
    <w:rsid w:val="00652CD2"/>
    <w:rsid w:val="00655112"/>
    <w:rsid w:val="00655D3B"/>
    <w:rsid w:val="0066543A"/>
    <w:rsid w:val="006821D7"/>
    <w:rsid w:val="006841F3"/>
    <w:rsid w:val="006846B2"/>
    <w:rsid w:val="00686E07"/>
    <w:rsid w:val="00690048"/>
    <w:rsid w:val="0069218F"/>
    <w:rsid w:val="00692A6E"/>
    <w:rsid w:val="00693112"/>
    <w:rsid w:val="006A3422"/>
    <w:rsid w:val="006A3FB3"/>
    <w:rsid w:val="006A46B0"/>
    <w:rsid w:val="006B00BB"/>
    <w:rsid w:val="006B1A4E"/>
    <w:rsid w:val="006C0C86"/>
    <w:rsid w:val="006C1AD1"/>
    <w:rsid w:val="006C5703"/>
    <w:rsid w:val="006D0A0F"/>
    <w:rsid w:val="006D2550"/>
    <w:rsid w:val="006E0559"/>
    <w:rsid w:val="006F1850"/>
    <w:rsid w:val="006F746F"/>
    <w:rsid w:val="00701760"/>
    <w:rsid w:val="00704818"/>
    <w:rsid w:val="00704E02"/>
    <w:rsid w:val="007053C8"/>
    <w:rsid w:val="007070FD"/>
    <w:rsid w:val="00707156"/>
    <w:rsid w:val="007113C4"/>
    <w:rsid w:val="007148B7"/>
    <w:rsid w:val="007207AC"/>
    <w:rsid w:val="00725296"/>
    <w:rsid w:val="00737942"/>
    <w:rsid w:val="00745363"/>
    <w:rsid w:val="007524B0"/>
    <w:rsid w:val="00757F3E"/>
    <w:rsid w:val="0077386B"/>
    <w:rsid w:val="00775297"/>
    <w:rsid w:val="00775F5D"/>
    <w:rsid w:val="0079245B"/>
    <w:rsid w:val="007955DB"/>
    <w:rsid w:val="00797101"/>
    <w:rsid w:val="0079756B"/>
    <w:rsid w:val="007A1C40"/>
    <w:rsid w:val="007A33B4"/>
    <w:rsid w:val="007A4166"/>
    <w:rsid w:val="007A476B"/>
    <w:rsid w:val="007A596E"/>
    <w:rsid w:val="007A5CA7"/>
    <w:rsid w:val="007B60C8"/>
    <w:rsid w:val="007C671B"/>
    <w:rsid w:val="007C673B"/>
    <w:rsid w:val="007E55FB"/>
    <w:rsid w:val="007E6882"/>
    <w:rsid w:val="007F52AA"/>
    <w:rsid w:val="007F5599"/>
    <w:rsid w:val="00801004"/>
    <w:rsid w:val="008041B4"/>
    <w:rsid w:val="00810782"/>
    <w:rsid w:val="008166E6"/>
    <w:rsid w:val="00816F41"/>
    <w:rsid w:val="00820F93"/>
    <w:rsid w:val="008351E0"/>
    <w:rsid w:val="008361D4"/>
    <w:rsid w:val="00837DAB"/>
    <w:rsid w:val="00842775"/>
    <w:rsid w:val="00844530"/>
    <w:rsid w:val="00844A0F"/>
    <w:rsid w:val="008550DB"/>
    <w:rsid w:val="008556EB"/>
    <w:rsid w:val="0087289F"/>
    <w:rsid w:val="00872FE9"/>
    <w:rsid w:val="0087757E"/>
    <w:rsid w:val="00880996"/>
    <w:rsid w:val="00880EE7"/>
    <w:rsid w:val="008870BD"/>
    <w:rsid w:val="0089503E"/>
    <w:rsid w:val="008A2A9F"/>
    <w:rsid w:val="008A3191"/>
    <w:rsid w:val="008C161D"/>
    <w:rsid w:val="008D1144"/>
    <w:rsid w:val="008D1B58"/>
    <w:rsid w:val="008E24CE"/>
    <w:rsid w:val="008E690C"/>
    <w:rsid w:val="009030F4"/>
    <w:rsid w:val="009322E8"/>
    <w:rsid w:val="00933645"/>
    <w:rsid w:val="00942CD4"/>
    <w:rsid w:val="009446DD"/>
    <w:rsid w:val="00950CA3"/>
    <w:rsid w:val="00962C3B"/>
    <w:rsid w:val="009811F5"/>
    <w:rsid w:val="00985B7A"/>
    <w:rsid w:val="009A56BC"/>
    <w:rsid w:val="009B584B"/>
    <w:rsid w:val="009C1773"/>
    <w:rsid w:val="009C47FE"/>
    <w:rsid w:val="009C5DD3"/>
    <w:rsid w:val="009E030B"/>
    <w:rsid w:val="009E1CE0"/>
    <w:rsid w:val="009E3F3B"/>
    <w:rsid w:val="009F45D6"/>
    <w:rsid w:val="009F6DD1"/>
    <w:rsid w:val="00A17930"/>
    <w:rsid w:val="00A30BB7"/>
    <w:rsid w:val="00A31386"/>
    <w:rsid w:val="00A32625"/>
    <w:rsid w:val="00A36571"/>
    <w:rsid w:val="00A37022"/>
    <w:rsid w:val="00A4492A"/>
    <w:rsid w:val="00A471B1"/>
    <w:rsid w:val="00A503A1"/>
    <w:rsid w:val="00A531E2"/>
    <w:rsid w:val="00A555C8"/>
    <w:rsid w:val="00A55E82"/>
    <w:rsid w:val="00A570E8"/>
    <w:rsid w:val="00A65064"/>
    <w:rsid w:val="00A66A3B"/>
    <w:rsid w:val="00A74682"/>
    <w:rsid w:val="00A7535B"/>
    <w:rsid w:val="00A84928"/>
    <w:rsid w:val="00A87960"/>
    <w:rsid w:val="00AA1C24"/>
    <w:rsid w:val="00AA5351"/>
    <w:rsid w:val="00AA5D94"/>
    <w:rsid w:val="00AC59C4"/>
    <w:rsid w:val="00AD2335"/>
    <w:rsid w:val="00AD3F48"/>
    <w:rsid w:val="00AD49E8"/>
    <w:rsid w:val="00AD7CFA"/>
    <w:rsid w:val="00B02782"/>
    <w:rsid w:val="00B07D0D"/>
    <w:rsid w:val="00B214DD"/>
    <w:rsid w:val="00B27B22"/>
    <w:rsid w:val="00B31817"/>
    <w:rsid w:val="00B3721A"/>
    <w:rsid w:val="00B42D90"/>
    <w:rsid w:val="00B46B30"/>
    <w:rsid w:val="00B50D8F"/>
    <w:rsid w:val="00B60A11"/>
    <w:rsid w:val="00B63C6D"/>
    <w:rsid w:val="00B6731C"/>
    <w:rsid w:val="00B74195"/>
    <w:rsid w:val="00B74523"/>
    <w:rsid w:val="00B76A3A"/>
    <w:rsid w:val="00B86E77"/>
    <w:rsid w:val="00BA18BB"/>
    <w:rsid w:val="00BA3716"/>
    <w:rsid w:val="00BB5685"/>
    <w:rsid w:val="00BC0D63"/>
    <w:rsid w:val="00BC4F4E"/>
    <w:rsid w:val="00BC7129"/>
    <w:rsid w:val="00BE20A1"/>
    <w:rsid w:val="00BE6DA9"/>
    <w:rsid w:val="00BF0BE0"/>
    <w:rsid w:val="00C012A3"/>
    <w:rsid w:val="00C05E8B"/>
    <w:rsid w:val="00C0645F"/>
    <w:rsid w:val="00C07EBA"/>
    <w:rsid w:val="00C11C34"/>
    <w:rsid w:val="00C176C4"/>
    <w:rsid w:val="00C226E0"/>
    <w:rsid w:val="00C24344"/>
    <w:rsid w:val="00C3281C"/>
    <w:rsid w:val="00C33399"/>
    <w:rsid w:val="00C33E71"/>
    <w:rsid w:val="00C34FDB"/>
    <w:rsid w:val="00C3728C"/>
    <w:rsid w:val="00C45933"/>
    <w:rsid w:val="00C5427F"/>
    <w:rsid w:val="00C63785"/>
    <w:rsid w:val="00C638D7"/>
    <w:rsid w:val="00C649F8"/>
    <w:rsid w:val="00C64C73"/>
    <w:rsid w:val="00C660BB"/>
    <w:rsid w:val="00C67D2B"/>
    <w:rsid w:val="00C719A7"/>
    <w:rsid w:val="00C76CC6"/>
    <w:rsid w:val="00C807EB"/>
    <w:rsid w:val="00C8192D"/>
    <w:rsid w:val="00C81C39"/>
    <w:rsid w:val="00C84CD8"/>
    <w:rsid w:val="00C92936"/>
    <w:rsid w:val="00CA2DD8"/>
    <w:rsid w:val="00CB00FB"/>
    <w:rsid w:val="00CB5A29"/>
    <w:rsid w:val="00CC09C3"/>
    <w:rsid w:val="00CC72BE"/>
    <w:rsid w:val="00CD195E"/>
    <w:rsid w:val="00CD484B"/>
    <w:rsid w:val="00CD4CE3"/>
    <w:rsid w:val="00D0262C"/>
    <w:rsid w:val="00D066C7"/>
    <w:rsid w:val="00D218F6"/>
    <w:rsid w:val="00D3127D"/>
    <w:rsid w:val="00D32BFC"/>
    <w:rsid w:val="00D3495F"/>
    <w:rsid w:val="00D42165"/>
    <w:rsid w:val="00D430A9"/>
    <w:rsid w:val="00D43593"/>
    <w:rsid w:val="00D56D40"/>
    <w:rsid w:val="00D77BA4"/>
    <w:rsid w:val="00D81410"/>
    <w:rsid w:val="00D901B5"/>
    <w:rsid w:val="00D910F4"/>
    <w:rsid w:val="00D91AF9"/>
    <w:rsid w:val="00D9278B"/>
    <w:rsid w:val="00DA0749"/>
    <w:rsid w:val="00DA427D"/>
    <w:rsid w:val="00DA70BF"/>
    <w:rsid w:val="00DB1EC3"/>
    <w:rsid w:val="00DB3C0E"/>
    <w:rsid w:val="00DC02D8"/>
    <w:rsid w:val="00DC0E43"/>
    <w:rsid w:val="00DD34E5"/>
    <w:rsid w:val="00DE60D5"/>
    <w:rsid w:val="00E03400"/>
    <w:rsid w:val="00E060D7"/>
    <w:rsid w:val="00E1608C"/>
    <w:rsid w:val="00E275A6"/>
    <w:rsid w:val="00E457EC"/>
    <w:rsid w:val="00E52BDA"/>
    <w:rsid w:val="00E54C9C"/>
    <w:rsid w:val="00E55BBF"/>
    <w:rsid w:val="00E56DD0"/>
    <w:rsid w:val="00E71D44"/>
    <w:rsid w:val="00E72C01"/>
    <w:rsid w:val="00E74B00"/>
    <w:rsid w:val="00E8227A"/>
    <w:rsid w:val="00E9126A"/>
    <w:rsid w:val="00E938BA"/>
    <w:rsid w:val="00E93D7C"/>
    <w:rsid w:val="00E95C3E"/>
    <w:rsid w:val="00EA0B03"/>
    <w:rsid w:val="00EA18F1"/>
    <w:rsid w:val="00EA1E46"/>
    <w:rsid w:val="00EA407E"/>
    <w:rsid w:val="00EB2AEE"/>
    <w:rsid w:val="00EB4154"/>
    <w:rsid w:val="00EB4B22"/>
    <w:rsid w:val="00EB4CC8"/>
    <w:rsid w:val="00EC7D0D"/>
    <w:rsid w:val="00ED0F21"/>
    <w:rsid w:val="00ED2F35"/>
    <w:rsid w:val="00ED3B67"/>
    <w:rsid w:val="00ED3F60"/>
    <w:rsid w:val="00EE3B39"/>
    <w:rsid w:val="00EF3404"/>
    <w:rsid w:val="00EF5C93"/>
    <w:rsid w:val="00F02B16"/>
    <w:rsid w:val="00F10C33"/>
    <w:rsid w:val="00F12D82"/>
    <w:rsid w:val="00F15F22"/>
    <w:rsid w:val="00F23609"/>
    <w:rsid w:val="00F24EA6"/>
    <w:rsid w:val="00F31137"/>
    <w:rsid w:val="00F3433F"/>
    <w:rsid w:val="00F465A8"/>
    <w:rsid w:val="00F5134A"/>
    <w:rsid w:val="00F60970"/>
    <w:rsid w:val="00F60D6E"/>
    <w:rsid w:val="00F62C3C"/>
    <w:rsid w:val="00F65A2B"/>
    <w:rsid w:val="00F6627E"/>
    <w:rsid w:val="00F66D71"/>
    <w:rsid w:val="00F82D01"/>
    <w:rsid w:val="00F85B1A"/>
    <w:rsid w:val="00FA751A"/>
    <w:rsid w:val="00FB3529"/>
    <w:rsid w:val="00FB388A"/>
    <w:rsid w:val="00FC3359"/>
    <w:rsid w:val="00FD19A1"/>
    <w:rsid w:val="00FE0628"/>
    <w:rsid w:val="00FE46B7"/>
    <w:rsid w:val="00FE72F3"/>
    <w:rsid w:val="00FF3AF6"/>
    <w:rsid w:val="00FF6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2D09EA-8CFA-487C-8A0A-5FBAD9B6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5F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B5A29"/>
    <w:pPr>
      <w:spacing w:before="100" w:beforeAutospacing="1" w:after="119"/>
    </w:pPr>
  </w:style>
  <w:style w:type="table" w:styleId="a4">
    <w:name w:val="Table Grid"/>
    <w:basedOn w:val="a1"/>
    <w:uiPriority w:val="59"/>
    <w:rsid w:val="00CB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
    <w:name w:val="WW-Absatz-Standardschriftart"/>
    <w:rsid w:val="00EB2AEE"/>
  </w:style>
  <w:style w:type="paragraph" w:customStyle="1" w:styleId="a5">
    <w:name w:val="Содержимое таблицы"/>
    <w:basedOn w:val="a"/>
    <w:rsid w:val="000365D8"/>
    <w:pPr>
      <w:widowControl w:val="0"/>
      <w:suppressLineNumbers/>
      <w:suppressAutoHyphens/>
    </w:pPr>
    <w:rPr>
      <w:rFonts w:ascii="Arial" w:eastAsia="Lucida Sans Unicode" w:hAnsi="Arial"/>
    </w:rPr>
  </w:style>
  <w:style w:type="paragraph" w:styleId="a6">
    <w:name w:val="footer"/>
    <w:basedOn w:val="a"/>
    <w:rsid w:val="00DC02D8"/>
    <w:pPr>
      <w:tabs>
        <w:tab w:val="center" w:pos="4677"/>
        <w:tab w:val="right" w:pos="9355"/>
      </w:tabs>
    </w:pPr>
  </w:style>
  <w:style w:type="character" w:styleId="a7">
    <w:name w:val="page number"/>
    <w:basedOn w:val="a0"/>
    <w:rsid w:val="00DC02D8"/>
  </w:style>
  <w:style w:type="paragraph" w:styleId="a8">
    <w:name w:val="List Paragraph"/>
    <w:basedOn w:val="a"/>
    <w:uiPriority w:val="34"/>
    <w:qFormat/>
    <w:rsid w:val="00B86E77"/>
    <w:pPr>
      <w:spacing w:after="200" w:line="276" w:lineRule="auto"/>
      <w:ind w:left="720"/>
    </w:pPr>
    <w:rPr>
      <w:rFonts w:ascii="Calibri" w:eastAsia="Calibri" w:hAnsi="Calibri" w:cs="Calibri"/>
      <w:sz w:val="22"/>
      <w:szCs w:val="22"/>
      <w:lang w:eastAsia="en-US"/>
    </w:rPr>
  </w:style>
  <w:style w:type="paragraph" w:styleId="a9">
    <w:name w:val="Balloon Text"/>
    <w:basedOn w:val="a"/>
    <w:link w:val="aa"/>
    <w:rsid w:val="000D12AB"/>
    <w:rPr>
      <w:rFonts w:ascii="Segoe UI" w:hAnsi="Segoe UI" w:cs="Segoe UI"/>
      <w:sz w:val="18"/>
      <w:szCs w:val="18"/>
    </w:rPr>
  </w:style>
  <w:style w:type="character" w:customStyle="1" w:styleId="aa">
    <w:name w:val="Текст выноски Знак"/>
    <w:link w:val="a9"/>
    <w:rsid w:val="000D12AB"/>
    <w:rPr>
      <w:rFonts w:ascii="Segoe UI" w:hAnsi="Segoe UI" w:cs="Segoe UI"/>
      <w:sz w:val="18"/>
      <w:szCs w:val="18"/>
    </w:rPr>
  </w:style>
  <w:style w:type="paragraph" w:styleId="ab">
    <w:name w:val="header"/>
    <w:basedOn w:val="a"/>
    <w:link w:val="ac"/>
    <w:rsid w:val="00F02B16"/>
    <w:pPr>
      <w:tabs>
        <w:tab w:val="center" w:pos="4677"/>
        <w:tab w:val="right" w:pos="9355"/>
      </w:tabs>
    </w:pPr>
  </w:style>
  <w:style w:type="character" w:customStyle="1" w:styleId="ac">
    <w:name w:val="Верхний колонтитул Знак"/>
    <w:link w:val="ab"/>
    <w:rsid w:val="00F02B16"/>
    <w:rPr>
      <w:sz w:val="24"/>
      <w:szCs w:val="24"/>
    </w:rPr>
  </w:style>
  <w:style w:type="paragraph" w:customStyle="1" w:styleId="ConsPlusNormal">
    <w:name w:val="ConsPlusNormal"/>
    <w:qFormat/>
    <w:rsid w:val="00C63785"/>
    <w:pPr>
      <w:widowControl w:val="0"/>
      <w:autoSpaceDE w:val="0"/>
      <w:autoSpaceDN w:val="0"/>
    </w:pPr>
    <w:rPr>
      <w:rFonts w:ascii="Calibri" w:hAnsi="Calibri" w:cs="Calibri"/>
      <w:sz w:val="22"/>
    </w:rPr>
  </w:style>
  <w:style w:type="character" w:styleId="ad">
    <w:name w:val="Hyperlink"/>
    <w:basedOn w:val="a0"/>
    <w:uiPriority w:val="99"/>
    <w:unhideWhenUsed/>
    <w:rsid w:val="003107F8"/>
    <w:rPr>
      <w:color w:val="0000FF"/>
      <w:u w:val="single"/>
    </w:rPr>
  </w:style>
  <w:style w:type="character" w:styleId="ae">
    <w:name w:val="FollowedHyperlink"/>
    <w:basedOn w:val="a0"/>
    <w:uiPriority w:val="99"/>
    <w:unhideWhenUsed/>
    <w:rsid w:val="003107F8"/>
    <w:rPr>
      <w:color w:val="800080"/>
      <w:u w:val="single"/>
    </w:rPr>
  </w:style>
  <w:style w:type="paragraph" w:customStyle="1" w:styleId="xl63">
    <w:name w:val="xl63"/>
    <w:basedOn w:val="a"/>
    <w:rsid w:val="003107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4">
    <w:name w:val="xl64"/>
    <w:basedOn w:val="a"/>
    <w:rsid w:val="003107F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65">
    <w:name w:val="xl65"/>
    <w:basedOn w:val="a"/>
    <w:rsid w:val="003107F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66">
    <w:name w:val="xl66"/>
    <w:basedOn w:val="a"/>
    <w:rsid w:val="003107F8"/>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67">
    <w:name w:val="xl67"/>
    <w:basedOn w:val="a"/>
    <w:rsid w:val="003107F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68">
    <w:name w:val="xl68"/>
    <w:basedOn w:val="a"/>
    <w:rsid w:val="003107F8"/>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9">
    <w:name w:val="xl69"/>
    <w:basedOn w:val="a"/>
    <w:rsid w:val="003107F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70">
    <w:name w:val="xl70"/>
    <w:basedOn w:val="a"/>
    <w:rsid w:val="003107F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rPr>
  </w:style>
  <w:style w:type="paragraph" w:customStyle="1" w:styleId="xl71">
    <w:name w:val="xl71"/>
    <w:basedOn w:val="a"/>
    <w:rsid w:val="003C0F0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72">
    <w:name w:val="xl72"/>
    <w:basedOn w:val="a"/>
    <w:rsid w:val="003C0F0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62404">
      <w:bodyDiv w:val="1"/>
      <w:marLeft w:val="0"/>
      <w:marRight w:val="0"/>
      <w:marTop w:val="0"/>
      <w:marBottom w:val="0"/>
      <w:divBdr>
        <w:top w:val="none" w:sz="0" w:space="0" w:color="auto"/>
        <w:left w:val="none" w:sz="0" w:space="0" w:color="auto"/>
        <w:bottom w:val="none" w:sz="0" w:space="0" w:color="auto"/>
        <w:right w:val="none" w:sz="0" w:space="0" w:color="auto"/>
      </w:divBdr>
    </w:div>
    <w:div w:id="91635674">
      <w:bodyDiv w:val="1"/>
      <w:marLeft w:val="0"/>
      <w:marRight w:val="0"/>
      <w:marTop w:val="0"/>
      <w:marBottom w:val="0"/>
      <w:divBdr>
        <w:top w:val="none" w:sz="0" w:space="0" w:color="auto"/>
        <w:left w:val="none" w:sz="0" w:space="0" w:color="auto"/>
        <w:bottom w:val="none" w:sz="0" w:space="0" w:color="auto"/>
        <w:right w:val="none" w:sz="0" w:space="0" w:color="auto"/>
      </w:divBdr>
    </w:div>
    <w:div w:id="146170207">
      <w:bodyDiv w:val="1"/>
      <w:marLeft w:val="0"/>
      <w:marRight w:val="0"/>
      <w:marTop w:val="0"/>
      <w:marBottom w:val="0"/>
      <w:divBdr>
        <w:top w:val="none" w:sz="0" w:space="0" w:color="auto"/>
        <w:left w:val="none" w:sz="0" w:space="0" w:color="auto"/>
        <w:bottom w:val="none" w:sz="0" w:space="0" w:color="auto"/>
        <w:right w:val="none" w:sz="0" w:space="0" w:color="auto"/>
      </w:divBdr>
    </w:div>
    <w:div w:id="190190557">
      <w:bodyDiv w:val="1"/>
      <w:marLeft w:val="0"/>
      <w:marRight w:val="0"/>
      <w:marTop w:val="0"/>
      <w:marBottom w:val="0"/>
      <w:divBdr>
        <w:top w:val="none" w:sz="0" w:space="0" w:color="auto"/>
        <w:left w:val="none" w:sz="0" w:space="0" w:color="auto"/>
        <w:bottom w:val="none" w:sz="0" w:space="0" w:color="auto"/>
        <w:right w:val="none" w:sz="0" w:space="0" w:color="auto"/>
      </w:divBdr>
    </w:div>
    <w:div w:id="215318261">
      <w:bodyDiv w:val="1"/>
      <w:marLeft w:val="0"/>
      <w:marRight w:val="0"/>
      <w:marTop w:val="0"/>
      <w:marBottom w:val="0"/>
      <w:divBdr>
        <w:top w:val="none" w:sz="0" w:space="0" w:color="auto"/>
        <w:left w:val="none" w:sz="0" w:space="0" w:color="auto"/>
        <w:bottom w:val="none" w:sz="0" w:space="0" w:color="auto"/>
        <w:right w:val="none" w:sz="0" w:space="0" w:color="auto"/>
      </w:divBdr>
    </w:div>
    <w:div w:id="222522418">
      <w:bodyDiv w:val="1"/>
      <w:marLeft w:val="0"/>
      <w:marRight w:val="0"/>
      <w:marTop w:val="0"/>
      <w:marBottom w:val="0"/>
      <w:divBdr>
        <w:top w:val="none" w:sz="0" w:space="0" w:color="auto"/>
        <w:left w:val="none" w:sz="0" w:space="0" w:color="auto"/>
        <w:bottom w:val="none" w:sz="0" w:space="0" w:color="auto"/>
        <w:right w:val="none" w:sz="0" w:space="0" w:color="auto"/>
      </w:divBdr>
    </w:div>
    <w:div w:id="255942765">
      <w:bodyDiv w:val="1"/>
      <w:marLeft w:val="0"/>
      <w:marRight w:val="0"/>
      <w:marTop w:val="0"/>
      <w:marBottom w:val="0"/>
      <w:divBdr>
        <w:top w:val="none" w:sz="0" w:space="0" w:color="auto"/>
        <w:left w:val="none" w:sz="0" w:space="0" w:color="auto"/>
        <w:bottom w:val="none" w:sz="0" w:space="0" w:color="auto"/>
        <w:right w:val="none" w:sz="0" w:space="0" w:color="auto"/>
      </w:divBdr>
    </w:div>
    <w:div w:id="317194289">
      <w:bodyDiv w:val="1"/>
      <w:marLeft w:val="0"/>
      <w:marRight w:val="0"/>
      <w:marTop w:val="0"/>
      <w:marBottom w:val="0"/>
      <w:divBdr>
        <w:top w:val="none" w:sz="0" w:space="0" w:color="auto"/>
        <w:left w:val="none" w:sz="0" w:space="0" w:color="auto"/>
        <w:bottom w:val="none" w:sz="0" w:space="0" w:color="auto"/>
        <w:right w:val="none" w:sz="0" w:space="0" w:color="auto"/>
      </w:divBdr>
    </w:div>
    <w:div w:id="352998247">
      <w:bodyDiv w:val="1"/>
      <w:marLeft w:val="0"/>
      <w:marRight w:val="0"/>
      <w:marTop w:val="0"/>
      <w:marBottom w:val="0"/>
      <w:divBdr>
        <w:top w:val="none" w:sz="0" w:space="0" w:color="auto"/>
        <w:left w:val="none" w:sz="0" w:space="0" w:color="auto"/>
        <w:bottom w:val="none" w:sz="0" w:space="0" w:color="auto"/>
        <w:right w:val="none" w:sz="0" w:space="0" w:color="auto"/>
      </w:divBdr>
    </w:div>
    <w:div w:id="393242687">
      <w:bodyDiv w:val="1"/>
      <w:marLeft w:val="0"/>
      <w:marRight w:val="0"/>
      <w:marTop w:val="0"/>
      <w:marBottom w:val="0"/>
      <w:divBdr>
        <w:top w:val="none" w:sz="0" w:space="0" w:color="auto"/>
        <w:left w:val="none" w:sz="0" w:space="0" w:color="auto"/>
        <w:bottom w:val="none" w:sz="0" w:space="0" w:color="auto"/>
        <w:right w:val="none" w:sz="0" w:space="0" w:color="auto"/>
      </w:divBdr>
    </w:div>
    <w:div w:id="505556532">
      <w:bodyDiv w:val="1"/>
      <w:marLeft w:val="0"/>
      <w:marRight w:val="0"/>
      <w:marTop w:val="0"/>
      <w:marBottom w:val="0"/>
      <w:divBdr>
        <w:top w:val="none" w:sz="0" w:space="0" w:color="auto"/>
        <w:left w:val="none" w:sz="0" w:space="0" w:color="auto"/>
        <w:bottom w:val="none" w:sz="0" w:space="0" w:color="auto"/>
        <w:right w:val="none" w:sz="0" w:space="0" w:color="auto"/>
      </w:divBdr>
    </w:div>
    <w:div w:id="573049358">
      <w:bodyDiv w:val="1"/>
      <w:marLeft w:val="0"/>
      <w:marRight w:val="0"/>
      <w:marTop w:val="0"/>
      <w:marBottom w:val="0"/>
      <w:divBdr>
        <w:top w:val="none" w:sz="0" w:space="0" w:color="auto"/>
        <w:left w:val="none" w:sz="0" w:space="0" w:color="auto"/>
        <w:bottom w:val="none" w:sz="0" w:space="0" w:color="auto"/>
        <w:right w:val="none" w:sz="0" w:space="0" w:color="auto"/>
      </w:divBdr>
    </w:div>
    <w:div w:id="596595849">
      <w:bodyDiv w:val="1"/>
      <w:marLeft w:val="0"/>
      <w:marRight w:val="0"/>
      <w:marTop w:val="0"/>
      <w:marBottom w:val="0"/>
      <w:divBdr>
        <w:top w:val="none" w:sz="0" w:space="0" w:color="auto"/>
        <w:left w:val="none" w:sz="0" w:space="0" w:color="auto"/>
        <w:bottom w:val="none" w:sz="0" w:space="0" w:color="auto"/>
        <w:right w:val="none" w:sz="0" w:space="0" w:color="auto"/>
      </w:divBdr>
    </w:div>
    <w:div w:id="600990719">
      <w:bodyDiv w:val="1"/>
      <w:marLeft w:val="0"/>
      <w:marRight w:val="0"/>
      <w:marTop w:val="0"/>
      <w:marBottom w:val="0"/>
      <w:divBdr>
        <w:top w:val="none" w:sz="0" w:space="0" w:color="auto"/>
        <w:left w:val="none" w:sz="0" w:space="0" w:color="auto"/>
        <w:bottom w:val="none" w:sz="0" w:space="0" w:color="auto"/>
        <w:right w:val="none" w:sz="0" w:space="0" w:color="auto"/>
      </w:divBdr>
    </w:div>
    <w:div w:id="674497379">
      <w:bodyDiv w:val="1"/>
      <w:marLeft w:val="0"/>
      <w:marRight w:val="0"/>
      <w:marTop w:val="0"/>
      <w:marBottom w:val="0"/>
      <w:divBdr>
        <w:top w:val="none" w:sz="0" w:space="0" w:color="auto"/>
        <w:left w:val="none" w:sz="0" w:space="0" w:color="auto"/>
        <w:bottom w:val="none" w:sz="0" w:space="0" w:color="auto"/>
        <w:right w:val="none" w:sz="0" w:space="0" w:color="auto"/>
      </w:divBdr>
    </w:div>
    <w:div w:id="737096700">
      <w:bodyDiv w:val="1"/>
      <w:marLeft w:val="0"/>
      <w:marRight w:val="0"/>
      <w:marTop w:val="0"/>
      <w:marBottom w:val="0"/>
      <w:divBdr>
        <w:top w:val="none" w:sz="0" w:space="0" w:color="auto"/>
        <w:left w:val="none" w:sz="0" w:space="0" w:color="auto"/>
        <w:bottom w:val="none" w:sz="0" w:space="0" w:color="auto"/>
        <w:right w:val="none" w:sz="0" w:space="0" w:color="auto"/>
      </w:divBdr>
    </w:div>
    <w:div w:id="751006091">
      <w:bodyDiv w:val="1"/>
      <w:marLeft w:val="0"/>
      <w:marRight w:val="0"/>
      <w:marTop w:val="0"/>
      <w:marBottom w:val="0"/>
      <w:divBdr>
        <w:top w:val="none" w:sz="0" w:space="0" w:color="auto"/>
        <w:left w:val="none" w:sz="0" w:space="0" w:color="auto"/>
        <w:bottom w:val="none" w:sz="0" w:space="0" w:color="auto"/>
        <w:right w:val="none" w:sz="0" w:space="0" w:color="auto"/>
      </w:divBdr>
    </w:div>
    <w:div w:id="800609218">
      <w:bodyDiv w:val="1"/>
      <w:marLeft w:val="0"/>
      <w:marRight w:val="0"/>
      <w:marTop w:val="0"/>
      <w:marBottom w:val="0"/>
      <w:divBdr>
        <w:top w:val="none" w:sz="0" w:space="0" w:color="auto"/>
        <w:left w:val="none" w:sz="0" w:space="0" w:color="auto"/>
        <w:bottom w:val="none" w:sz="0" w:space="0" w:color="auto"/>
        <w:right w:val="none" w:sz="0" w:space="0" w:color="auto"/>
      </w:divBdr>
    </w:div>
    <w:div w:id="829298099">
      <w:bodyDiv w:val="1"/>
      <w:marLeft w:val="0"/>
      <w:marRight w:val="0"/>
      <w:marTop w:val="0"/>
      <w:marBottom w:val="0"/>
      <w:divBdr>
        <w:top w:val="none" w:sz="0" w:space="0" w:color="auto"/>
        <w:left w:val="none" w:sz="0" w:space="0" w:color="auto"/>
        <w:bottom w:val="none" w:sz="0" w:space="0" w:color="auto"/>
        <w:right w:val="none" w:sz="0" w:space="0" w:color="auto"/>
      </w:divBdr>
    </w:div>
    <w:div w:id="832646390">
      <w:bodyDiv w:val="1"/>
      <w:marLeft w:val="0"/>
      <w:marRight w:val="0"/>
      <w:marTop w:val="0"/>
      <w:marBottom w:val="0"/>
      <w:divBdr>
        <w:top w:val="none" w:sz="0" w:space="0" w:color="auto"/>
        <w:left w:val="none" w:sz="0" w:space="0" w:color="auto"/>
        <w:bottom w:val="none" w:sz="0" w:space="0" w:color="auto"/>
        <w:right w:val="none" w:sz="0" w:space="0" w:color="auto"/>
      </w:divBdr>
    </w:div>
    <w:div w:id="894969587">
      <w:bodyDiv w:val="1"/>
      <w:marLeft w:val="0"/>
      <w:marRight w:val="0"/>
      <w:marTop w:val="0"/>
      <w:marBottom w:val="0"/>
      <w:divBdr>
        <w:top w:val="none" w:sz="0" w:space="0" w:color="auto"/>
        <w:left w:val="none" w:sz="0" w:space="0" w:color="auto"/>
        <w:bottom w:val="none" w:sz="0" w:space="0" w:color="auto"/>
        <w:right w:val="none" w:sz="0" w:space="0" w:color="auto"/>
      </w:divBdr>
    </w:div>
    <w:div w:id="943391014">
      <w:bodyDiv w:val="1"/>
      <w:marLeft w:val="0"/>
      <w:marRight w:val="0"/>
      <w:marTop w:val="0"/>
      <w:marBottom w:val="0"/>
      <w:divBdr>
        <w:top w:val="none" w:sz="0" w:space="0" w:color="auto"/>
        <w:left w:val="none" w:sz="0" w:space="0" w:color="auto"/>
        <w:bottom w:val="none" w:sz="0" w:space="0" w:color="auto"/>
        <w:right w:val="none" w:sz="0" w:space="0" w:color="auto"/>
      </w:divBdr>
    </w:div>
    <w:div w:id="960496484">
      <w:bodyDiv w:val="1"/>
      <w:marLeft w:val="0"/>
      <w:marRight w:val="0"/>
      <w:marTop w:val="0"/>
      <w:marBottom w:val="0"/>
      <w:divBdr>
        <w:top w:val="none" w:sz="0" w:space="0" w:color="auto"/>
        <w:left w:val="none" w:sz="0" w:space="0" w:color="auto"/>
        <w:bottom w:val="none" w:sz="0" w:space="0" w:color="auto"/>
        <w:right w:val="none" w:sz="0" w:space="0" w:color="auto"/>
      </w:divBdr>
    </w:div>
    <w:div w:id="976422502">
      <w:bodyDiv w:val="1"/>
      <w:marLeft w:val="0"/>
      <w:marRight w:val="0"/>
      <w:marTop w:val="0"/>
      <w:marBottom w:val="0"/>
      <w:divBdr>
        <w:top w:val="none" w:sz="0" w:space="0" w:color="auto"/>
        <w:left w:val="none" w:sz="0" w:space="0" w:color="auto"/>
        <w:bottom w:val="none" w:sz="0" w:space="0" w:color="auto"/>
        <w:right w:val="none" w:sz="0" w:space="0" w:color="auto"/>
      </w:divBdr>
    </w:div>
    <w:div w:id="1034187466">
      <w:bodyDiv w:val="1"/>
      <w:marLeft w:val="0"/>
      <w:marRight w:val="0"/>
      <w:marTop w:val="0"/>
      <w:marBottom w:val="0"/>
      <w:divBdr>
        <w:top w:val="none" w:sz="0" w:space="0" w:color="auto"/>
        <w:left w:val="none" w:sz="0" w:space="0" w:color="auto"/>
        <w:bottom w:val="none" w:sz="0" w:space="0" w:color="auto"/>
        <w:right w:val="none" w:sz="0" w:space="0" w:color="auto"/>
      </w:divBdr>
    </w:div>
    <w:div w:id="1141456998">
      <w:bodyDiv w:val="1"/>
      <w:marLeft w:val="0"/>
      <w:marRight w:val="0"/>
      <w:marTop w:val="0"/>
      <w:marBottom w:val="0"/>
      <w:divBdr>
        <w:top w:val="none" w:sz="0" w:space="0" w:color="auto"/>
        <w:left w:val="none" w:sz="0" w:space="0" w:color="auto"/>
        <w:bottom w:val="none" w:sz="0" w:space="0" w:color="auto"/>
        <w:right w:val="none" w:sz="0" w:space="0" w:color="auto"/>
      </w:divBdr>
    </w:div>
    <w:div w:id="1173766812">
      <w:bodyDiv w:val="1"/>
      <w:marLeft w:val="0"/>
      <w:marRight w:val="0"/>
      <w:marTop w:val="0"/>
      <w:marBottom w:val="0"/>
      <w:divBdr>
        <w:top w:val="none" w:sz="0" w:space="0" w:color="auto"/>
        <w:left w:val="none" w:sz="0" w:space="0" w:color="auto"/>
        <w:bottom w:val="none" w:sz="0" w:space="0" w:color="auto"/>
        <w:right w:val="none" w:sz="0" w:space="0" w:color="auto"/>
      </w:divBdr>
    </w:div>
    <w:div w:id="1181041525">
      <w:bodyDiv w:val="1"/>
      <w:marLeft w:val="0"/>
      <w:marRight w:val="0"/>
      <w:marTop w:val="0"/>
      <w:marBottom w:val="0"/>
      <w:divBdr>
        <w:top w:val="none" w:sz="0" w:space="0" w:color="auto"/>
        <w:left w:val="none" w:sz="0" w:space="0" w:color="auto"/>
        <w:bottom w:val="none" w:sz="0" w:space="0" w:color="auto"/>
        <w:right w:val="none" w:sz="0" w:space="0" w:color="auto"/>
      </w:divBdr>
    </w:div>
    <w:div w:id="1233079548">
      <w:bodyDiv w:val="1"/>
      <w:marLeft w:val="0"/>
      <w:marRight w:val="0"/>
      <w:marTop w:val="0"/>
      <w:marBottom w:val="0"/>
      <w:divBdr>
        <w:top w:val="none" w:sz="0" w:space="0" w:color="auto"/>
        <w:left w:val="none" w:sz="0" w:space="0" w:color="auto"/>
        <w:bottom w:val="none" w:sz="0" w:space="0" w:color="auto"/>
        <w:right w:val="none" w:sz="0" w:space="0" w:color="auto"/>
      </w:divBdr>
    </w:div>
    <w:div w:id="1259219046">
      <w:bodyDiv w:val="1"/>
      <w:marLeft w:val="0"/>
      <w:marRight w:val="0"/>
      <w:marTop w:val="0"/>
      <w:marBottom w:val="0"/>
      <w:divBdr>
        <w:top w:val="none" w:sz="0" w:space="0" w:color="auto"/>
        <w:left w:val="none" w:sz="0" w:space="0" w:color="auto"/>
        <w:bottom w:val="none" w:sz="0" w:space="0" w:color="auto"/>
        <w:right w:val="none" w:sz="0" w:space="0" w:color="auto"/>
      </w:divBdr>
    </w:div>
    <w:div w:id="1384792678">
      <w:bodyDiv w:val="1"/>
      <w:marLeft w:val="0"/>
      <w:marRight w:val="0"/>
      <w:marTop w:val="0"/>
      <w:marBottom w:val="0"/>
      <w:divBdr>
        <w:top w:val="none" w:sz="0" w:space="0" w:color="auto"/>
        <w:left w:val="none" w:sz="0" w:space="0" w:color="auto"/>
        <w:bottom w:val="none" w:sz="0" w:space="0" w:color="auto"/>
        <w:right w:val="none" w:sz="0" w:space="0" w:color="auto"/>
      </w:divBdr>
    </w:div>
    <w:div w:id="1404719834">
      <w:bodyDiv w:val="1"/>
      <w:marLeft w:val="0"/>
      <w:marRight w:val="0"/>
      <w:marTop w:val="0"/>
      <w:marBottom w:val="0"/>
      <w:divBdr>
        <w:top w:val="none" w:sz="0" w:space="0" w:color="auto"/>
        <w:left w:val="none" w:sz="0" w:space="0" w:color="auto"/>
        <w:bottom w:val="none" w:sz="0" w:space="0" w:color="auto"/>
        <w:right w:val="none" w:sz="0" w:space="0" w:color="auto"/>
      </w:divBdr>
    </w:div>
    <w:div w:id="1504591695">
      <w:bodyDiv w:val="1"/>
      <w:marLeft w:val="0"/>
      <w:marRight w:val="0"/>
      <w:marTop w:val="0"/>
      <w:marBottom w:val="0"/>
      <w:divBdr>
        <w:top w:val="none" w:sz="0" w:space="0" w:color="auto"/>
        <w:left w:val="none" w:sz="0" w:space="0" w:color="auto"/>
        <w:bottom w:val="none" w:sz="0" w:space="0" w:color="auto"/>
        <w:right w:val="none" w:sz="0" w:space="0" w:color="auto"/>
      </w:divBdr>
    </w:div>
    <w:div w:id="1537426922">
      <w:bodyDiv w:val="1"/>
      <w:marLeft w:val="0"/>
      <w:marRight w:val="0"/>
      <w:marTop w:val="0"/>
      <w:marBottom w:val="0"/>
      <w:divBdr>
        <w:top w:val="none" w:sz="0" w:space="0" w:color="auto"/>
        <w:left w:val="none" w:sz="0" w:space="0" w:color="auto"/>
        <w:bottom w:val="none" w:sz="0" w:space="0" w:color="auto"/>
        <w:right w:val="none" w:sz="0" w:space="0" w:color="auto"/>
      </w:divBdr>
    </w:div>
    <w:div w:id="1618826210">
      <w:bodyDiv w:val="1"/>
      <w:marLeft w:val="0"/>
      <w:marRight w:val="0"/>
      <w:marTop w:val="0"/>
      <w:marBottom w:val="0"/>
      <w:divBdr>
        <w:top w:val="none" w:sz="0" w:space="0" w:color="auto"/>
        <w:left w:val="none" w:sz="0" w:space="0" w:color="auto"/>
        <w:bottom w:val="none" w:sz="0" w:space="0" w:color="auto"/>
        <w:right w:val="none" w:sz="0" w:space="0" w:color="auto"/>
      </w:divBdr>
    </w:div>
    <w:div w:id="1620993209">
      <w:bodyDiv w:val="1"/>
      <w:marLeft w:val="0"/>
      <w:marRight w:val="0"/>
      <w:marTop w:val="0"/>
      <w:marBottom w:val="0"/>
      <w:divBdr>
        <w:top w:val="none" w:sz="0" w:space="0" w:color="auto"/>
        <w:left w:val="none" w:sz="0" w:space="0" w:color="auto"/>
        <w:bottom w:val="none" w:sz="0" w:space="0" w:color="auto"/>
        <w:right w:val="none" w:sz="0" w:space="0" w:color="auto"/>
      </w:divBdr>
      <w:divsChild>
        <w:div w:id="28453797">
          <w:marLeft w:val="0"/>
          <w:marRight w:val="0"/>
          <w:marTop w:val="0"/>
          <w:marBottom w:val="0"/>
          <w:divBdr>
            <w:top w:val="none" w:sz="0" w:space="0" w:color="auto"/>
            <w:left w:val="none" w:sz="0" w:space="0" w:color="auto"/>
            <w:bottom w:val="none" w:sz="0" w:space="0" w:color="auto"/>
            <w:right w:val="none" w:sz="0" w:space="0" w:color="auto"/>
          </w:divBdr>
        </w:div>
        <w:div w:id="85929934">
          <w:marLeft w:val="0"/>
          <w:marRight w:val="0"/>
          <w:marTop w:val="0"/>
          <w:marBottom w:val="0"/>
          <w:divBdr>
            <w:top w:val="none" w:sz="0" w:space="0" w:color="auto"/>
            <w:left w:val="none" w:sz="0" w:space="0" w:color="auto"/>
            <w:bottom w:val="none" w:sz="0" w:space="0" w:color="auto"/>
            <w:right w:val="none" w:sz="0" w:space="0" w:color="auto"/>
          </w:divBdr>
        </w:div>
        <w:div w:id="94056302">
          <w:marLeft w:val="0"/>
          <w:marRight w:val="0"/>
          <w:marTop w:val="0"/>
          <w:marBottom w:val="0"/>
          <w:divBdr>
            <w:top w:val="none" w:sz="0" w:space="0" w:color="auto"/>
            <w:left w:val="none" w:sz="0" w:space="0" w:color="auto"/>
            <w:bottom w:val="none" w:sz="0" w:space="0" w:color="auto"/>
            <w:right w:val="none" w:sz="0" w:space="0" w:color="auto"/>
          </w:divBdr>
        </w:div>
        <w:div w:id="108090777">
          <w:marLeft w:val="0"/>
          <w:marRight w:val="0"/>
          <w:marTop w:val="0"/>
          <w:marBottom w:val="0"/>
          <w:divBdr>
            <w:top w:val="none" w:sz="0" w:space="0" w:color="auto"/>
            <w:left w:val="none" w:sz="0" w:space="0" w:color="auto"/>
            <w:bottom w:val="none" w:sz="0" w:space="0" w:color="auto"/>
            <w:right w:val="none" w:sz="0" w:space="0" w:color="auto"/>
          </w:divBdr>
        </w:div>
        <w:div w:id="139270469">
          <w:marLeft w:val="0"/>
          <w:marRight w:val="0"/>
          <w:marTop w:val="0"/>
          <w:marBottom w:val="0"/>
          <w:divBdr>
            <w:top w:val="none" w:sz="0" w:space="0" w:color="auto"/>
            <w:left w:val="none" w:sz="0" w:space="0" w:color="auto"/>
            <w:bottom w:val="none" w:sz="0" w:space="0" w:color="auto"/>
            <w:right w:val="none" w:sz="0" w:space="0" w:color="auto"/>
          </w:divBdr>
        </w:div>
        <w:div w:id="158498653">
          <w:marLeft w:val="0"/>
          <w:marRight w:val="0"/>
          <w:marTop w:val="0"/>
          <w:marBottom w:val="0"/>
          <w:divBdr>
            <w:top w:val="none" w:sz="0" w:space="0" w:color="auto"/>
            <w:left w:val="none" w:sz="0" w:space="0" w:color="auto"/>
            <w:bottom w:val="none" w:sz="0" w:space="0" w:color="auto"/>
            <w:right w:val="none" w:sz="0" w:space="0" w:color="auto"/>
          </w:divBdr>
        </w:div>
        <w:div w:id="179127601">
          <w:marLeft w:val="0"/>
          <w:marRight w:val="0"/>
          <w:marTop w:val="0"/>
          <w:marBottom w:val="0"/>
          <w:divBdr>
            <w:top w:val="none" w:sz="0" w:space="0" w:color="auto"/>
            <w:left w:val="none" w:sz="0" w:space="0" w:color="auto"/>
            <w:bottom w:val="none" w:sz="0" w:space="0" w:color="auto"/>
            <w:right w:val="none" w:sz="0" w:space="0" w:color="auto"/>
          </w:divBdr>
        </w:div>
        <w:div w:id="229073802">
          <w:marLeft w:val="0"/>
          <w:marRight w:val="0"/>
          <w:marTop w:val="0"/>
          <w:marBottom w:val="0"/>
          <w:divBdr>
            <w:top w:val="none" w:sz="0" w:space="0" w:color="auto"/>
            <w:left w:val="none" w:sz="0" w:space="0" w:color="auto"/>
            <w:bottom w:val="none" w:sz="0" w:space="0" w:color="auto"/>
            <w:right w:val="none" w:sz="0" w:space="0" w:color="auto"/>
          </w:divBdr>
        </w:div>
        <w:div w:id="270822867">
          <w:marLeft w:val="0"/>
          <w:marRight w:val="0"/>
          <w:marTop w:val="0"/>
          <w:marBottom w:val="0"/>
          <w:divBdr>
            <w:top w:val="none" w:sz="0" w:space="0" w:color="auto"/>
            <w:left w:val="none" w:sz="0" w:space="0" w:color="auto"/>
            <w:bottom w:val="none" w:sz="0" w:space="0" w:color="auto"/>
            <w:right w:val="none" w:sz="0" w:space="0" w:color="auto"/>
          </w:divBdr>
        </w:div>
        <w:div w:id="285085711">
          <w:marLeft w:val="0"/>
          <w:marRight w:val="0"/>
          <w:marTop w:val="0"/>
          <w:marBottom w:val="0"/>
          <w:divBdr>
            <w:top w:val="none" w:sz="0" w:space="0" w:color="auto"/>
            <w:left w:val="none" w:sz="0" w:space="0" w:color="auto"/>
            <w:bottom w:val="none" w:sz="0" w:space="0" w:color="auto"/>
            <w:right w:val="none" w:sz="0" w:space="0" w:color="auto"/>
          </w:divBdr>
        </w:div>
        <w:div w:id="285434704">
          <w:marLeft w:val="0"/>
          <w:marRight w:val="0"/>
          <w:marTop w:val="0"/>
          <w:marBottom w:val="0"/>
          <w:divBdr>
            <w:top w:val="none" w:sz="0" w:space="0" w:color="auto"/>
            <w:left w:val="none" w:sz="0" w:space="0" w:color="auto"/>
            <w:bottom w:val="none" w:sz="0" w:space="0" w:color="auto"/>
            <w:right w:val="none" w:sz="0" w:space="0" w:color="auto"/>
          </w:divBdr>
        </w:div>
        <w:div w:id="299699885">
          <w:marLeft w:val="0"/>
          <w:marRight w:val="0"/>
          <w:marTop w:val="0"/>
          <w:marBottom w:val="0"/>
          <w:divBdr>
            <w:top w:val="none" w:sz="0" w:space="0" w:color="auto"/>
            <w:left w:val="none" w:sz="0" w:space="0" w:color="auto"/>
            <w:bottom w:val="none" w:sz="0" w:space="0" w:color="auto"/>
            <w:right w:val="none" w:sz="0" w:space="0" w:color="auto"/>
          </w:divBdr>
        </w:div>
        <w:div w:id="341859254">
          <w:marLeft w:val="0"/>
          <w:marRight w:val="0"/>
          <w:marTop w:val="0"/>
          <w:marBottom w:val="0"/>
          <w:divBdr>
            <w:top w:val="none" w:sz="0" w:space="0" w:color="auto"/>
            <w:left w:val="none" w:sz="0" w:space="0" w:color="auto"/>
            <w:bottom w:val="none" w:sz="0" w:space="0" w:color="auto"/>
            <w:right w:val="none" w:sz="0" w:space="0" w:color="auto"/>
          </w:divBdr>
        </w:div>
        <w:div w:id="394204181">
          <w:marLeft w:val="0"/>
          <w:marRight w:val="0"/>
          <w:marTop w:val="0"/>
          <w:marBottom w:val="0"/>
          <w:divBdr>
            <w:top w:val="none" w:sz="0" w:space="0" w:color="auto"/>
            <w:left w:val="none" w:sz="0" w:space="0" w:color="auto"/>
            <w:bottom w:val="none" w:sz="0" w:space="0" w:color="auto"/>
            <w:right w:val="none" w:sz="0" w:space="0" w:color="auto"/>
          </w:divBdr>
        </w:div>
        <w:div w:id="455291524">
          <w:marLeft w:val="0"/>
          <w:marRight w:val="0"/>
          <w:marTop w:val="0"/>
          <w:marBottom w:val="0"/>
          <w:divBdr>
            <w:top w:val="none" w:sz="0" w:space="0" w:color="auto"/>
            <w:left w:val="none" w:sz="0" w:space="0" w:color="auto"/>
            <w:bottom w:val="none" w:sz="0" w:space="0" w:color="auto"/>
            <w:right w:val="none" w:sz="0" w:space="0" w:color="auto"/>
          </w:divBdr>
        </w:div>
        <w:div w:id="489949386">
          <w:marLeft w:val="0"/>
          <w:marRight w:val="0"/>
          <w:marTop w:val="0"/>
          <w:marBottom w:val="0"/>
          <w:divBdr>
            <w:top w:val="none" w:sz="0" w:space="0" w:color="auto"/>
            <w:left w:val="none" w:sz="0" w:space="0" w:color="auto"/>
            <w:bottom w:val="none" w:sz="0" w:space="0" w:color="auto"/>
            <w:right w:val="none" w:sz="0" w:space="0" w:color="auto"/>
          </w:divBdr>
        </w:div>
        <w:div w:id="508368459">
          <w:marLeft w:val="0"/>
          <w:marRight w:val="0"/>
          <w:marTop w:val="0"/>
          <w:marBottom w:val="0"/>
          <w:divBdr>
            <w:top w:val="none" w:sz="0" w:space="0" w:color="auto"/>
            <w:left w:val="none" w:sz="0" w:space="0" w:color="auto"/>
            <w:bottom w:val="none" w:sz="0" w:space="0" w:color="auto"/>
            <w:right w:val="none" w:sz="0" w:space="0" w:color="auto"/>
          </w:divBdr>
        </w:div>
        <w:div w:id="511917749">
          <w:marLeft w:val="0"/>
          <w:marRight w:val="0"/>
          <w:marTop w:val="0"/>
          <w:marBottom w:val="0"/>
          <w:divBdr>
            <w:top w:val="none" w:sz="0" w:space="0" w:color="auto"/>
            <w:left w:val="none" w:sz="0" w:space="0" w:color="auto"/>
            <w:bottom w:val="none" w:sz="0" w:space="0" w:color="auto"/>
            <w:right w:val="none" w:sz="0" w:space="0" w:color="auto"/>
          </w:divBdr>
        </w:div>
        <w:div w:id="537470118">
          <w:marLeft w:val="0"/>
          <w:marRight w:val="0"/>
          <w:marTop w:val="0"/>
          <w:marBottom w:val="0"/>
          <w:divBdr>
            <w:top w:val="none" w:sz="0" w:space="0" w:color="auto"/>
            <w:left w:val="none" w:sz="0" w:space="0" w:color="auto"/>
            <w:bottom w:val="none" w:sz="0" w:space="0" w:color="auto"/>
            <w:right w:val="none" w:sz="0" w:space="0" w:color="auto"/>
          </w:divBdr>
        </w:div>
        <w:div w:id="539438377">
          <w:marLeft w:val="0"/>
          <w:marRight w:val="0"/>
          <w:marTop w:val="0"/>
          <w:marBottom w:val="0"/>
          <w:divBdr>
            <w:top w:val="none" w:sz="0" w:space="0" w:color="auto"/>
            <w:left w:val="none" w:sz="0" w:space="0" w:color="auto"/>
            <w:bottom w:val="none" w:sz="0" w:space="0" w:color="auto"/>
            <w:right w:val="none" w:sz="0" w:space="0" w:color="auto"/>
          </w:divBdr>
        </w:div>
        <w:div w:id="617226561">
          <w:marLeft w:val="0"/>
          <w:marRight w:val="0"/>
          <w:marTop w:val="0"/>
          <w:marBottom w:val="0"/>
          <w:divBdr>
            <w:top w:val="none" w:sz="0" w:space="0" w:color="auto"/>
            <w:left w:val="none" w:sz="0" w:space="0" w:color="auto"/>
            <w:bottom w:val="none" w:sz="0" w:space="0" w:color="auto"/>
            <w:right w:val="none" w:sz="0" w:space="0" w:color="auto"/>
          </w:divBdr>
        </w:div>
        <w:div w:id="626742057">
          <w:marLeft w:val="0"/>
          <w:marRight w:val="0"/>
          <w:marTop w:val="0"/>
          <w:marBottom w:val="0"/>
          <w:divBdr>
            <w:top w:val="none" w:sz="0" w:space="0" w:color="auto"/>
            <w:left w:val="none" w:sz="0" w:space="0" w:color="auto"/>
            <w:bottom w:val="none" w:sz="0" w:space="0" w:color="auto"/>
            <w:right w:val="none" w:sz="0" w:space="0" w:color="auto"/>
          </w:divBdr>
        </w:div>
        <w:div w:id="677274007">
          <w:marLeft w:val="0"/>
          <w:marRight w:val="0"/>
          <w:marTop w:val="0"/>
          <w:marBottom w:val="0"/>
          <w:divBdr>
            <w:top w:val="none" w:sz="0" w:space="0" w:color="auto"/>
            <w:left w:val="none" w:sz="0" w:space="0" w:color="auto"/>
            <w:bottom w:val="none" w:sz="0" w:space="0" w:color="auto"/>
            <w:right w:val="none" w:sz="0" w:space="0" w:color="auto"/>
          </w:divBdr>
        </w:div>
        <w:div w:id="752972148">
          <w:marLeft w:val="0"/>
          <w:marRight w:val="0"/>
          <w:marTop w:val="0"/>
          <w:marBottom w:val="0"/>
          <w:divBdr>
            <w:top w:val="none" w:sz="0" w:space="0" w:color="auto"/>
            <w:left w:val="none" w:sz="0" w:space="0" w:color="auto"/>
            <w:bottom w:val="none" w:sz="0" w:space="0" w:color="auto"/>
            <w:right w:val="none" w:sz="0" w:space="0" w:color="auto"/>
          </w:divBdr>
        </w:div>
        <w:div w:id="761528838">
          <w:marLeft w:val="0"/>
          <w:marRight w:val="0"/>
          <w:marTop w:val="0"/>
          <w:marBottom w:val="0"/>
          <w:divBdr>
            <w:top w:val="none" w:sz="0" w:space="0" w:color="auto"/>
            <w:left w:val="none" w:sz="0" w:space="0" w:color="auto"/>
            <w:bottom w:val="none" w:sz="0" w:space="0" w:color="auto"/>
            <w:right w:val="none" w:sz="0" w:space="0" w:color="auto"/>
          </w:divBdr>
        </w:div>
        <w:div w:id="779179608">
          <w:marLeft w:val="0"/>
          <w:marRight w:val="0"/>
          <w:marTop w:val="0"/>
          <w:marBottom w:val="0"/>
          <w:divBdr>
            <w:top w:val="none" w:sz="0" w:space="0" w:color="auto"/>
            <w:left w:val="none" w:sz="0" w:space="0" w:color="auto"/>
            <w:bottom w:val="none" w:sz="0" w:space="0" w:color="auto"/>
            <w:right w:val="none" w:sz="0" w:space="0" w:color="auto"/>
          </w:divBdr>
        </w:div>
        <w:div w:id="797987703">
          <w:marLeft w:val="0"/>
          <w:marRight w:val="0"/>
          <w:marTop w:val="0"/>
          <w:marBottom w:val="0"/>
          <w:divBdr>
            <w:top w:val="none" w:sz="0" w:space="0" w:color="auto"/>
            <w:left w:val="none" w:sz="0" w:space="0" w:color="auto"/>
            <w:bottom w:val="none" w:sz="0" w:space="0" w:color="auto"/>
            <w:right w:val="none" w:sz="0" w:space="0" w:color="auto"/>
          </w:divBdr>
        </w:div>
        <w:div w:id="826095949">
          <w:marLeft w:val="0"/>
          <w:marRight w:val="0"/>
          <w:marTop w:val="0"/>
          <w:marBottom w:val="0"/>
          <w:divBdr>
            <w:top w:val="none" w:sz="0" w:space="0" w:color="auto"/>
            <w:left w:val="none" w:sz="0" w:space="0" w:color="auto"/>
            <w:bottom w:val="none" w:sz="0" w:space="0" w:color="auto"/>
            <w:right w:val="none" w:sz="0" w:space="0" w:color="auto"/>
          </w:divBdr>
        </w:div>
        <w:div w:id="827790976">
          <w:marLeft w:val="0"/>
          <w:marRight w:val="0"/>
          <w:marTop w:val="0"/>
          <w:marBottom w:val="0"/>
          <w:divBdr>
            <w:top w:val="none" w:sz="0" w:space="0" w:color="auto"/>
            <w:left w:val="none" w:sz="0" w:space="0" w:color="auto"/>
            <w:bottom w:val="none" w:sz="0" w:space="0" w:color="auto"/>
            <w:right w:val="none" w:sz="0" w:space="0" w:color="auto"/>
          </w:divBdr>
        </w:div>
        <w:div w:id="827939996">
          <w:marLeft w:val="0"/>
          <w:marRight w:val="0"/>
          <w:marTop w:val="0"/>
          <w:marBottom w:val="0"/>
          <w:divBdr>
            <w:top w:val="none" w:sz="0" w:space="0" w:color="auto"/>
            <w:left w:val="none" w:sz="0" w:space="0" w:color="auto"/>
            <w:bottom w:val="none" w:sz="0" w:space="0" w:color="auto"/>
            <w:right w:val="none" w:sz="0" w:space="0" w:color="auto"/>
          </w:divBdr>
        </w:div>
        <w:div w:id="872034256">
          <w:marLeft w:val="0"/>
          <w:marRight w:val="0"/>
          <w:marTop w:val="0"/>
          <w:marBottom w:val="0"/>
          <w:divBdr>
            <w:top w:val="none" w:sz="0" w:space="0" w:color="auto"/>
            <w:left w:val="none" w:sz="0" w:space="0" w:color="auto"/>
            <w:bottom w:val="none" w:sz="0" w:space="0" w:color="auto"/>
            <w:right w:val="none" w:sz="0" w:space="0" w:color="auto"/>
          </w:divBdr>
        </w:div>
        <w:div w:id="892815774">
          <w:marLeft w:val="0"/>
          <w:marRight w:val="0"/>
          <w:marTop w:val="0"/>
          <w:marBottom w:val="0"/>
          <w:divBdr>
            <w:top w:val="none" w:sz="0" w:space="0" w:color="auto"/>
            <w:left w:val="none" w:sz="0" w:space="0" w:color="auto"/>
            <w:bottom w:val="none" w:sz="0" w:space="0" w:color="auto"/>
            <w:right w:val="none" w:sz="0" w:space="0" w:color="auto"/>
          </w:divBdr>
        </w:div>
        <w:div w:id="923412511">
          <w:marLeft w:val="0"/>
          <w:marRight w:val="0"/>
          <w:marTop w:val="0"/>
          <w:marBottom w:val="0"/>
          <w:divBdr>
            <w:top w:val="none" w:sz="0" w:space="0" w:color="auto"/>
            <w:left w:val="none" w:sz="0" w:space="0" w:color="auto"/>
            <w:bottom w:val="none" w:sz="0" w:space="0" w:color="auto"/>
            <w:right w:val="none" w:sz="0" w:space="0" w:color="auto"/>
          </w:divBdr>
        </w:div>
        <w:div w:id="951396589">
          <w:marLeft w:val="0"/>
          <w:marRight w:val="0"/>
          <w:marTop w:val="0"/>
          <w:marBottom w:val="0"/>
          <w:divBdr>
            <w:top w:val="none" w:sz="0" w:space="0" w:color="auto"/>
            <w:left w:val="none" w:sz="0" w:space="0" w:color="auto"/>
            <w:bottom w:val="none" w:sz="0" w:space="0" w:color="auto"/>
            <w:right w:val="none" w:sz="0" w:space="0" w:color="auto"/>
          </w:divBdr>
        </w:div>
        <w:div w:id="1048603334">
          <w:marLeft w:val="0"/>
          <w:marRight w:val="0"/>
          <w:marTop w:val="0"/>
          <w:marBottom w:val="0"/>
          <w:divBdr>
            <w:top w:val="none" w:sz="0" w:space="0" w:color="auto"/>
            <w:left w:val="none" w:sz="0" w:space="0" w:color="auto"/>
            <w:bottom w:val="none" w:sz="0" w:space="0" w:color="auto"/>
            <w:right w:val="none" w:sz="0" w:space="0" w:color="auto"/>
          </w:divBdr>
        </w:div>
        <w:div w:id="1090658432">
          <w:marLeft w:val="0"/>
          <w:marRight w:val="0"/>
          <w:marTop w:val="0"/>
          <w:marBottom w:val="0"/>
          <w:divBdr>
            <w:top w:val="none" w:sz="0" w:space="0" w:color="auto"/>
            <w:left w:val="none" w:sz="0" w:space="0" w:color="auto"/>
            <w:bottom w:val="none" w:sz="0" w:space="0" w:color="auto"/>
            <w:right w:val="none" w:sz="0" w:space="0" w:color="auto"/>
          </w:divBdr>
        </w:div>
        <w:div w:id="1103574938">
          <w:marLeft w:val="0"/>
          <w:marRight w:val="0"/>
          <w:marTop w:val="0"/>
          <w:marBottom w:val="0"/>
          <w:divBdr>
            <w:top w:val="none" w:sz="0" w:space="0" w:color="auto"/>
            <w:left w:val="none" w:sz="0" w:space="0" w:color="auto"/>
            <w:bottom w:val="none" w:sz="0" w:space="0" w:color="auto"/>
            <w:right w:val="none" w:sz="0" w:space="0" w:color="auto"/>
          </w:divBdr>
        </w:div>
        <w:div w:id="1165320107">
          <w:marLeft w:val="0"/>
          <w:marRight w:val="0"/>
          <w:marTop w:val="0"/>
          <w:marBottom w:val="0"/>
          <w:divBdr>
            <w:top w:val="none" w:sz="0" w:space="0" w:color="auto"/>
            <w:left w:val="none" w:sz="0" w:space="0" w:color="auto"/>
            <w:bottom w:val="none" w:sz="0" w:space="0" w:color="auto"/>
            <w:right w:val="none" w:sz="0" w:space="0" w:color="auto"/>
          </w:divBdr>
        </w:div>
        <w:div w:id="1177693334">
          <w:marLeft w:val="0"/>
          <w:marRight w:val="0"/>
          <w:marTop w:val="0"/>
          <w:marBottom w:val="0"/>
          <w:divBdr>
            <w:top w:val="none" w:sz="0" w:space="0" w:color="auto"/>
            <w:left w:val="none" w:sz="0" w:space="0" w:color="auto"/>
            <w:bottom w:val="none" w:sz="0" w:space="0" w:color="auto"/>
            <w:right w:val="none" w:sz="0" w:space="0" w:color="auto"/>
          </w:divBdr>
        </w:div>
        <w:div w:id="1197043872">
          <w:marLeft w:val="0"/>
          <w:marRight w:val="0"/>
          <w:marTop w:val="0"/>
          <w:marBottom w:val="0"/>
          <w:divBdr>
            <w:top w:val="none" w:sz="0" w:space="0" w:color="auto"/>
            <w:left w:val="none" w:sz="0" w:space="0" w:color="auto"/>
            <w:bottom w:val="none" w:sz="0" w:space="0" w:color="auto"/>
            <w:right w:val="none" w:sz="0" w:space="0" w:color="auto"/>
          </w:divBdr>
        </w:div>
        <w:div w:id="1205290714">
          <w:marLeft w:val="0"/>
          <w:marRight w:val="0"/>
          <w:marTop w:val="0"/>
          <w:marBottom w:val="0"/>
          <w:divBdr>
            <w:top w:val="none" w:sz="0" w:space="0" w:color="auto"/>
            <w:left w:val="none" w:sz="0" w:space="0" w:color="auto"/>
            <w:bottom w:val="none" w:sz="0" w:space="0" w:color="auto"/>
            <w:right w:val="none" w:sz="0" w:space="0" w:color="auto"/>
          </w:divBdr>
        </w:div>
        <w:div w:id="1207721407">
          <w:marLeft w:val="0"/>
          <w:marRight w:val="0"/>
          <w:marTop w:val="0"/>
          <w:marBottom w:val="0"/>
          <w:divBdr>
            <w:top w:val="none" w:sz="0" w:space="0" w:color="auto"/>
            <w:left w:val="none" w:sz="0" w:space="0" w:color="auto"/>
            <w:bottom w:val="none" w:sz="0" w:space="0" w:color="auto"/>
            <w:right w:val="none" w:sz="0" w:space="0" w:color="auto"/>
          </w:divBdr>
        </w:div>
        <w:div w:id="1237476508">
          <w:marLeft w:val="0"/>
          <w:marRight w:val="0"/>
          <w:marTop w:val="0"/>
          <w:marBottom w:val="0"/>
          <w:divBdr>
            <w:top w:val="none" w:sz="0" w:space="0" w:color="auto"/>
            <w:left w:val="none" w:sz="0" w:space="0" w:color="auto"/>
            <w:bottom w:val="none" w:sz="0" w:space="0" w:color="auto"/>
            <w:right w:val="none" w:sz="0" w:space="0" w:color="auto"/>
          </w:divBdr>
        </w:div>
        <w:div w:id="1245070601">
          <w:marLeft w:val="0"/>
          <w:marRight w:val="0"/>
          <w:marTop w:val="0"/>
          <w:marBottom w:val="0"/>
          <w:divBdr>
            <w:top w:val="none" w:sz="0" w:space="0" w:color="auto"/>
            <w:left w:val="none" w:sz="0" w:space="0" w:color="auto"/>
            <w:bottom w:val="none" w:sz="0" w:space="0" w:color="auto"/>
            <w:right w:val="none" w:sz="0" w:space="0" w:color="auto"/>
          </w:divBdr>
        </w:div>
        <w:div w:id="1249922100">
          <w:marLeft w:val="0"/>
          <w:marRight w:val="0"/>
          <w:marTop w:val="0"/>
          <w:marBottom w:val="0"/>
          <w:divBdr>
            <w:top w:val="none" w:sz="0" w:space="0" w:color="auto"/>
            <w:left w:val="none" w:sz="0" w:space="0" w:color="auto"/>
            <w:bottom w:val="none" w:sz="0" w:space="0" w:color="auto"/>
            <w:right w:val="none" w:sz="0" w:space="0" w:color="auto"/>
          </w:divBdr>
        </w:div>
        <w:div w:id="1249926216">
          <w:marLeft w:val="0"/>
          <w:marRight w:val="0"/>
          <w:marTop w:val="0"/>
          <w:marBottom w:val="0"/>
          <w:divBdr>
            <w:top w:val="none" w:sz="0" w:space="0" w:color="auto"/>
            <w:left w:val="none" w:sz="0" w:space="0" w:color="auto"/>
            <w:bottom w:val="none" w:sz="0" w:space="0" w:color="auto"/>
            <w:right w:val="none" w:sz="0" w:space="0" w:color="auto"/>
          </w:divBdr>
        </w:div>
        <w:div w:id="1267152138">
          <w:marLeft w:val="0"/>
          <w:marRight w:val="0"/>
          <w:marTop w:val="0"/>
          <w:marBottom w:val="0"/>
          <w:divBdr>
            <w:top w:val="none" w:sz="0" w:space="0" w:color="auto"/>
            <w:left w:val="none" w:sz="0" w:space="0" w:color="auto"/>
            <w:bottom w:val="none" w:sz="0" w:space="0" w:color="auto"/>
            <w:right w:val="none" w:sz="0" w:space="0" w:color="auto"/>
          </w:divBdr>
        </w:div>
        <w:div w:id="1273518871">
          <w:marLeft w:val="0"/>
          <w:marRight w:val="0"/>
          <w:marTop w:val="0"/>
          <w:marBottom w:val="0"/>
          <w:divBdr>
            <w:top w:val="none" w:sz="0" w:space="0" w:color="auto"/>
            <w:left w:val="none" w:sz="0" w:space="0" w:color="auto"/>
            <w:bottom w:val="none" w:sz="0" w:space="0" w:color="auto"/>
            <w:right w:val="none" w:sz="0" w:space="0" w:color="auto"/>
          </w:divBdr>
        </w:div>
        <w:div w:id="1352684359">
          <w:marLeft w:val="0"/>
          <w:marRight w:val="0"/>
          <w:marTop w:val="0"/>
          <w:marBottom w:val="0"/>
          <w:divBdr>
            <w:top w:val="none" w:sz="0" w:space="0" w:color="auto"/>
            <w:left w:val="none" w:sz="0" w:space="0" w:color="auto"/>
            <w:bottom w:val="none" w:sz="0" w:space="0" w:color="auto"/>
            <w:right w:val="none" w:sz="0" w:space="0" w:color="auto"/>
          </w:divBdr>
        </w:div>
        <w:div w:id="1391542425">
          <w:marLeft w:val="0"/>
          <w:marRight w:val="0"/>
          <w:marTop w:val="0"/>
          <w:marBottom w:val="0"/>
          <w:divBdr>
            <w:top w:val="none" w:sz="0" w:space="0" w:color="auto"/>
            <w:left w:val="none" w:sz="0" w:space="0" w:color="auto"/>
            <w:bottom w:val="none" w:sz="0" w:space="0" w:color="auto"/>
            <w:right w:val="none" w:sz="0" w:space="0" w:color="auto"/>
          </w:divBdr>
        </w:div>
        <w:div w:id="1421752260">
          <w:marLeft w:val="0"/>
          <w:marRight w:val="0"/>
          <w:marTop w:val="0"/>
          <w:marBottom w:val="0"/>
          <w:divBdr>
            <w:top w:val="none" w:sz="0" w:space="0" w:color="auto"/>
            <w:left w:val="none" w:sz="0" w:space="0" w:color="auto"/>
            <w:bottom w:val="none" w:sz="0" w:space="0" w:color="auto"/>
            <w:right w:val="none" w:sz="0" w:space="0" w:color="auto"/>
          </w:divBdr>
        </w:div>
        <w:div w:id="1428648820">
          <w:marLeft w:val="0"/>
          <w:marRight w:val="0"/>
          <w:marTop w:val="0"/>
          <w:marBottom w:val="0"/>
          <w:divBdr>
            <w:top w:val="none" w:sz="0" w:space="0" w:color="auto"/>
            <w:left w:val="none" w:sz="0" w:space="0" w:color="auto"/>
            <w:bottom w:val="none" w:sz="0" w:space="0" w:color="auto"/>
            <w:right w:val="none" w:sz="0" w:space="0" w:color="auto"/>
          </w:divBdr>
        </w:div>
        <w:div w:id="1442533547">
          <w:marLeft w:val="0"/>
          <w:marRight w:val="0"/>
          <w:marTop w:val="0"/>
          <w:marBottom w:val="0"/>
          <w:divBdr>
            <w:top w:val="none" w:sz="0" w:space="0" w:color="auto"/>
            <w:left w:val="none" w:sz="0" w:space="0" w:color="auto"/>
            <w:bottom w:val="none" w:sz="0" w:space="0" w:color="auto"/>
            <w:right w:val="none" w:sz="0" w:space="0" w:color="auto"/>
          </w:divBdr>
        </w:div>
        <w:div w:id="1465998869">
          <w:marLeft w:val="0"/>
          <w:marRight w:val="0"/>
          <w:marTop w:val="0"/>
          <w:marBottom w:val="0"/>
          <w:divBdr>
            <w:top w:val="none" w:sz="0" w:space="0" w:color="auto"/>
            <w:left w:val="none" w:sz="0" w:space="0" w:color="auto"/>
            <w:bottom w:val="none" w:sz="0" w:space="0" w:color="auto"/>
            <w:right w:val="none" w:sz="0" w:space="0" w:color="auto"/>
          </w:divBdr>
        </w:div>
        <w:div w:id="1471676955">
          <w:marLeft w:val="0"/>
          <w:marRight w:val="0"/>
          <w:marTop w:val="0"/>
          <w:marBottom w:val="0"/>
          <w:divBdr>
            <w:top w:val="none" w:sz="0" w:space="0" w:color="auto"/>
            <w:left w:val="none" w:sz="0" w:space="0" w:color="auto"/>
            <w:bottom w:val="none" w:sz="0" w:space="0" w:color="auto"/>
            <w:right w:val="none" w:sz="0" w:space="0" w:color="auto"/>
          </w:divBdr>
        </w:div>
        <w:div w:id="1508714818">
          <w:marLeft w:val="0"/>
          <w:marRight w:val="0"/>
          <w:marTop w:val="0"/>
          <w:marBottom w:val="0"/>
          <w:divBdr>
            <w:top w:val="none" w:sz="0" w:space="0" w:color="auto"/>
            <w:left w:val="none" w:sz="0" w:space="0" w:color="auto"/>
            <w:bottom w:val="none" w:sz="0" w:space="0" w:color="auto"/>
            <w:right w:val="none" w:sz="0" w:space="0" w:color="auto"/>
          </w:divBdr>
        </w:div>
        <w:div w:id="1523980182">
          <w:marLeft w:val="0"/>
          <w:marRight w:val="0"/>
          <w:marTop w:val="0"/>
          <w:marBottom w:val="0"/>
          <w:divBdr>
            <w:top w:val="none" w:sz="0" w:space="0" w:color="auto"/>
            <w:left w:val="none" w:sz="0" w:space="0" w:color="auto"/>
            <w:bottom w:val="none" w:sz="0" w:space="0" w:color="auto"/>
            <w:right w:val="none" w:sz="0" w:space="0" w:color="auto"/>
          </w:divBdr>
        </w:div>
        <w:div w:id="1533836581">
          <w:marLeft w:val="0"/>
          <w:marRight w:val="0"/>
          <w:marTop w:val="0"/>
          <w:marBottom w:val="0"/>
          <w:divBdr>
            <w:top w:val="none" w:sz="0" w:space="0" w:color="auto"/>
            <w:left w:val="none" w:sz="0" w:space="0" w:color="auto"/>
            <w:bottom w:val="none" w:sz="0" w:space="0" w:color="auto"/>
            <w:right w:val="none" w:sz="0" w:space="0" w:color="auto"/>
          </w:divBdr>
        </w:div>
        <w:div w:id="1622960606">
          <w:marLeft w:val="0"/>
          <w:marRight w:val="0"/>
          <w:marTop w:val="0"/>
          <w:marBottom w:val="0"/>
          <w:divBdr>
            <w:top w:val="none" w:sz="0" w:space="0" w:color="auto"/>
            <w:left w:val="none" w:sz="0" w:space="0" w:color="auto"/>
            <w:bottom w:val="none" w:sz="0" w:space="0" w:color="auto"/>
            <w:right w:val="none" w:sz="0" w:space="0" w:color="auto"/>
          </w:divBdr>
        </w:div>
        <w:div w:id="1647467238">
          <w:marLeft w:val="0"/>
          <w:marRight w:val="0"/>
          <w:marTop w:val="0"/>
          <w:marBottom w:val="0"/>
          <w:divBdr>
            <w:top w:val="none" w:sz="0" w:space="0" w:color="auto"/>
            <w:left w:val="none" w:sz="0" w:space="0" w:color="auto"/>
            <w:bottom w:val="none" w:sz="0" w:space="0" w:color="auto"/>
            <w:right w:val="none" w:sz="0" w:space="0" w:color="auto"/>
          </w:divBdr>
        </w:div>
        <w:div w:id="1707174507">
          <w:marLeft w:val="0"/>
          <w:marRight w:val="0"/>
          <w:marTop w:val="0"/>
          <w:marBottom w:val="0"/>
          <w:divBdr>
            <w:top w:val="none" w:sz="0" w:space="0" w:color="auto"/>
            <w:left w:val="none" w:sz="0" w:space="0" w:color="auto"/>
            <w:bottom w:val="none" w:sz="0" w:space="0" w:color="auto"/>
            <w:right w:val="none" w:sz="0" w:space="0" w:color="auto"/>
          </w:divBdr>
        </w:div>
        <w:div w:id="1709909668">
          <w:marLeft w:val="0"/>
          <w:marRight w:val="0"/>
          <w:marTop w:val="0"/>
          <w:marBottom w:val="0"/>
          <w:divBdr>
            <w:top w:val="none" w:sz="0" w:space="0" w:color="auto"/>
            <w:left w:val="none" w:sz="0" w:space="0" w:color="auto"/>
            <w:bottom w:val="none" w:sz="0" w:space="0" w:color="auto"/>
            <w:right w:val="none" w:sz="0" w:space="0" w:color="auto"/>
          </w:divBdr>
        </w:div>
        <w:div w:id="1720082043">
          <w:marLeft w:val="0"/>
          <w:marRight w:val="0"/>
          <w:marTop w:val="0"/>
          <w:marBottom w:val="0"/>
          <w:divBdr>
            <w:top w:val="none" w:sz="0" w:space="0" w:color="auto"/>
            <w:left w:val="none" w:sz="0" w:space="0" w:color="auto"/>
            <w:bottom w:val="none" w:sz="0" w:space="0" w:color="auto"/>
            <w:right w:val="none" w:sz="0" w:space="0" w:color="auto"/>
          </w:divBdr>
        </w:div>
        <w:div w:id="1725060372">
          <w:marLeft w:val="0"/>
          <w:marRight w:val="0"/>
          <w:marTop w:val="0"/>
          <w:marBottom w:val="0"/>
          <w:divBdr>
            <w:top w:val="none" w:sz="0" w:space="0" w:color="auto"/>
            <w:left w:val="none" w:sz="0" w:space="0" w:color="auto"/>
            <w:bottom w:val="none" w:sz="0" w:space="0" w:color="auto"/>
            <w:right w:val="none" w:sz="0" w:space="0" w:color="auto"/>
          </w:divBdr>
        </w:div>
        <w:div w:id="1732926648">
          <w:marLeft w:val="0"/>
          <w:marRight w:val="0"/>
          <w:marTop w:val="0"/>
          <w:marBottom w:val="0"/>
          <w:divBdr>
            <w:top w:val="none" w:sz="0" w:space="0" w:color="auto"/>
            <w:left w:val="none" w:sz="0" w:space="0" w:color="auto"/>
            <w:bottom w:val="none" w:sz="0" w:space="0" w:color="auto"/>
            <w:right w:val="none" w:sz="0" w:space="0" w:color="auto"/>
          </w:divBdr>
        </w:div>
        <w:div w:id="1737163056">
          <w:marLeft w:val="0"/>
          <w:marRight w:val="0"/>
          <w:marTop w:val="0"/>
          <w:marBottom w:val="0"/>
          <w:divBdr>
            <w:top w:val="none" w:sz="0" w:space="0" w:color="auto"/>
            <w:left w:val="none" w:sz="0" w:space="0" w:color="auto"/>
            <w:bottom w:val="none" w:sz="0" w:space="0" w:color="auto"/>
            <w:right w:val="none" w:sz="0" w:space="0" w:color="auto"/>
          </w:divBdr>
        </w:div>
        <w:div w:id="1758403821">
          <w:marLeft w:val="0"/>
          <w:marRight w:val="0"/>
          <w:marTop w:val="0"/>
          <w:marBottom w:val="0"/>
          <w:divBdr>
            <w:top w:val="none" w:sz="0" w:space="0" w:color="auto"/>
            <w:left w:val="none" w:sz="0" w:space="0" w:color="auto"/>
            <w:bottom w:val="none" w:sz="0" w:space="0" w:color="auto"/>
            <w:right w:val="none" w:sz="0" w:space="0" w:color="auto"/>
          </w:divBdr>
        </w:div>
        <w:div w:id="1763574703">
          <w:marLeft w:val="0"/>
          <w:marRight w:val="0"/>
          <w:marTop w:val="0"/>
          <w:marBottom w:val="0"/>
          <w:divBdr>
            <w:top w:val="none" w:sz="0" w:space="0" w:color="auto"/>
            <w:left w:val="none" w:sz="0" w:space="0" w:color="auto"/>
            <w:bottom w:val="none" w:sz="0" w:space="0" w:color="auto"/>
            <w:right w:val="none" w:sz="0" w:space="0" w:color="auto"/>
          </w:divBdr>
        </w:div>
        <w:div w:id="1813257387">
          <w:marLeft w:val="0"/>
          <w:marRight w:val="0"/>
          <w:marTop w:val="0"/>
          <w:marBottom w:val="0"/>
          <w:divBdr>
            <w:top w:val="none" w:sz="0" w:space="0" w:color="auto"/>
            <w:left w:val="none" w:sz="0" w:space="0" w:color="auto"/>
            <w:bottom w:val="none" w:sz="0" w:space="0" w:color="auto"/>
            <w:right w:val="none" w:sz="0" w:space="0" w:color="auto"/>
          </w:divBdr>
        </w:div>
        <w:div w:id="1818716752">
          <w:marLeft w:val="0"/>
          <w:marRight w:val="0"/>
          <w:marTop w:val="0"/>
          <w:marBottom w:val="0"/>
          <w:divBdr>
            <w:top w:val="none" w:sz="0" w:space="0" w:color="auto"/>
            <w:left w:val="none" w:sz="0" w:space="0" w:color="auto"/>
            <w:bottom w:val="none" w:sz="0" w:space="0" w:color="auto"/>
            <w:right w:val="none" w:sz="0" w:space="0" w:color="auto"/>
          </w:divBdr>
        </w:div>
        <w:div w:id="1843664991">
          <w:marLeft w:val="0"/>
          <w:marRight w:val="0"/>
          <w:marTop w:val="0"/>
          <w:marBottom w:val="0"/>
          <w:divBdr>
            <w:top w:val="none" w:sz="0" w:space="0" w:color="auto"/>
            <w:left w:val="none" w:sz="0" w:space="0" w:color="auto"/>
            <w:bottom w:val="none" w:sz="0" w:space="0" w:color="auto"/>
            <w:right w:val="none" w:sz="0" w:space="0" w:color="auto"/>
          </w:divBdr>
        </w:div>
        <w:div w:id="1858998771">
          <w:marLeft w:val="0"/>
          <w:marRight w:val="0"/>
          <w:marTop w:val="0"/>
          <w:marBottom w:val="0"/>
          <w:divBdr>
            <w:top w:val="none" w:sz="0" w:space="0" w:color="auto"/>
            <w:left w:val="none" w:sz="0" w:space="0" w:color="auto"/>
            <w:bottom w:val="none" w:sz="0" w:space="0" w:color="auto"/>
            <w:right w:val="none" w:sz="0" w:space="0" w:color="auto"/>
          </w:divBdr>
        </w:div>
        <w:div w:id="1878853670">
          <w:marLeft w:val="0"/>
          <w:marRight w:val="0"/>
          <w:marTop w:val="0"/>
          <w:marBottom w:val="0"/>
          <w:divBdr>
            <w:top w:val="none" w:sz="0" w:space="0" w:color="auto"/>
            <w:left w:val="none" w:sz="0" w:space="0" w:color="auto"/>
            <w:bottom w:val="none" w:sz="0" w:space="0" w:color="auto"/>
            <w:right w:val="none" w:sz="0" w:space="0" w:color="auto"/>
          </w:divBdr>
        </w:div>
        <w:div w:id="1943344480">
          <w:marLeft w:val="0"/>
          <w:marRight w:val="0"/>
          <w:marTop w:val="0"/>
          <w:marBottom w:val="0"/>
          <w:divBdr>
            <w:top w:val="none" w:sz="0" w:space="0" w:color="auto"/>
            <w:left w:val="none" w:sz="0" w:space="0" w:color="auto"/>
            <w:bottom w:val="none" w:sz="0" w:space="0" w:color="auto"/>
            <w:right w:val="none" w:sz="0" w:space="0" w:color="auto"/>
          </w:divBdr>
        </w:div>
        <w:div w:id="1967656086">
          <w:marLeft w:val="0"/>
          <w:marRight w:val="0"/>
          <w:marTop w:val="0"/>
          <w:marBottom w:val="0"/>
          <w:divBdr>
            <w:top w:val="none" w:sz="0" w:space="0" w:color="auto"/>
            <w:left w:val="none" w:sz="0" w:space="0" w:color="auto"/>
            <w:bottom w:val="none" w:sz="0" w:space="0" w:color="auto"/>
            <w:right w:val="none" w:sz="0" w:space="0" w:color="auto"/>
          </w:divBdr>
        </w:div>
        <w:div w:id="1978533744">
          <w:marLeft w:val="0"/>
          <w:marRight w:val="0"/>
          <w:marTop w:val="0"/>
          <w:marBottom w:val="0"/>
          <w:divBdr>
            <w:top w:val="none" w:sz="0" w:space="0" w:color="auto"/>
            <w:left w:val="none" w:sz="0" w:space="0" w:color="auto"/>
            <w:bottom w:val="none" w:sz="0" w:space="0" w:color="auto"/>
            <w:right w:val="none" w:sz="0" w:space="0" w:color="auto"/>
          </w:divBdr>
        </w:div>
        <w:div w:id="1984239200">
          <w:marLeft w:val="0"/>
          <w:marRight w:val="0"/>
          <w:marTop w:val="0"/>
          <w:marBottom w:val="0"/>
          <w:divBdr>
            <w:top w:val="none" w:sz="0" w:space="0" w:color="auto"/>
            <w:left w:val="none" w:sz="0" w:space="0" w:color="auto"/>
            <w:bottom w:val="none" w:sz="0" w:space="0" w:color="auto"/>
            <w:right w:val="none" w:sz="0" w:space="0" w:color="auto"/>
          </w:divBdr>
        </w:div>
        <w:div w:id="1988590589">
          <w:marLeft w:val="0"/>
          <w:marRight w:val="0"/>
          <w:marTop w:val="0"/>
          <w:marBottom w:val="0"/>
          <w:divBdr>
            <w:top w:val="none" w:sz="0" w:space="0" w:color="auto"/>
            <w:left w:val="none" w:sz="0" w:space="0" w:color="auto"/>
            <w:bottom w:val="none" w:sz="0" w:space="0" w:color="auto"/>
            <w:right w:val="none" w:sz="0" w:space="0" w:color="auto"/>
          </w:divBdr>
        </w:div>
        <w:div w:id="2037582620">
          <w:marLeft w:val="0"/>
          <w:marRight w:val="0"/>
          <w:marTop w:val="0"/>
          <w:marBottom w:val="0"/>
          <w:divBdr>
            <w:top w:val="none" w:sz="0" w:space="0" w:color="auto"/>
            <w:left w:val="none" w:sz="0" w:space="0" w:color="auto"/>
            <w:bottom w:val="none" w:sz="0" w:space="0" w:color="auto"/>
            <w:right w:val="none" w:sz="0" w:space="0" w:color="auto"/>
          </w:divBdr>
        </w:div>
        <w:div w:id="2100054579">
          <w:marLeft w:val="0"/>
          <w:marRight w:val="0"/>
          <w:marTop w:val="0"/>
          <w:marBottom w:val="0"/>
          <w:divBdr>
            <w:top w:val="none" w:sz="0" w:space="0" w:color="auto"/>
            <w:left w:val="none" w:sz="0" w:space="0" w:color="auto"/>
            <w:bottom w:val="none" w:sz="0" w:space="0" w:color="auto"/>
            <w:right w:val="none" w:sz="0" w:space="0" w:color="auto"/>
          </w:divBdr>
        </w:div>
        <w:div w:id="2112122114">
          <w:marLeft w:val="0"/>
          <w:marRight w:val="0"/>
          <w:marTop w:val="0"/>
          <w:marBottom w:val="0"/>
          <w:divBdr>
            <w:top w:val="none" w:sz="0" w:space="0" w:color="auto"/>
            <w:left w:val="none" w:sz="0" w:space="0" w:color="auto"/>
            <w:bottom w:val="none" w:sz="0" w:space="0" w:color="auto"/>
            <w:right w:val="none" w:sz="0" w:space="0" w:color="auto"/>
          </w:divBdr>
        </w:div>
        <w:div w:id="2135370520">
          <w:marLeft w:val="0"/>
          <w:marRight w:val="0"/>
          <w:marTop w:val="0"/>
          <w:marBottom w:val="0"/>
          <w:divBdr>
            <w:top w:val="none" w:sz="0" w:space="0" w:color="auto"/>
            <w:left w:val="none" w:sz="0" w:space="0" w:color="auto"/>
            <w:bottom w:val="none" w:sz="0" w:space="0" w:color="auto"/>
            <w:right w:val="none" w:sz="0" w:space="0" w:color="auto"/>
          </w:divBdr>
        </w:div>
        <w:div w:id="2144762490">
          <w:marLeft w:val="0"/>
          <w:marRight w:val="0"/>
          <w:marTop w:val="0"/>
          <w:marBottom w:val="0"/>
          <w:divBdr>
            <w:top w:val="none" w:sz="0" w:space="0" w:color="auto"/>
            <w:left w:val="none" w:sz="0" w:space="0" w:color="auto"/>
            <w:bottom w:val="none" w:sz="0" w:space="0" w:color="auto"/>
            <w:right w:val="none" w:sz="0" w:space="0" w:color="auto"/>
          </w:divBdr>
        </w:div>
      </w:divsChild>
    </w:div>
    <w:div w:id="1681196503">
      <w:bodyDiv w:val="1"/>
      <w:marLeft w:val="0"/>
      <w:marRight w:val="0"/>
      <w:marTop w:val="0"/>
      <w:marBottom w:val="0"/>
      <w:divBdr>
        <w:top w:val="none" w:sz="0" w:space="0" w:color="auto"/>
        <w:left w:val="none" w:sz="0" w:space="0" w:color="auto"/>
        <w:bottom w:val="none" w:sz="0" w:space="0" w:color="auto"/>
        <w:right w:val="none" w:sz="0" w:space="0" w:color="auto"/>
      </w:divBdr>
    </w:div>
    <w:div w:id="1698388015">
      <w:bodyDiv w:val="1"/>
      <w:marLeft w:val="0"/>
      <w:marRight w:val="0"/>
      <w:marTop w:val="0"/>
      <w:marBottom w:val="0"/>
      <w:divBdr>
        <w:top w:val="none" w:sz="0" w:space="0" w:color="auto"/>
        <w:left w:val="none" w:sz="0" w:space="0" w:color="auto"/>
        <w:bottom w:val="none" w:sz="0" w:space="0" w:color="auto"/>
        <w:right w:val="none" w:sz="0" w:space="0" w:color="auto"/>
      </w:divBdr>
    </w:div>
    <w:div w:id="1726104015">
      <w:bodyDiv w:val="1"/>
      <w:marLeft w:val="0"/>
      <w:marRight w:val="0"/>
      <w:marTop w:val="0"/>
      <w:marBottom w:val="0"/>
      <w:divBdr>
        <w:top w:val="none" w:sz="0" w:space="0" w:color="auto"/>
        <w:left w:val="none" w:sz="0" w:space="0" w:color="auto"/>
        <w:bottom w:val="none" w:sz="0" w:space="0" w:color="auto"/>
        <w:right w:val="none" w:sz="0" w:space="0" w:color="auto"/>
      </w:divBdr>
    </w:div>
    <w:div w:id="1739862762">
      <w:bodyDiv w:val="1"/>
      <w:marLeft w:val="0"/>
      <w:marRight w:val="0"/>
      <w:marTop w:val="0"/>
      <w:marBottom w:val="0"/>
      <w:divBdr>
        <w:top w:val="none" w:sz="0" w:space="0" w:color="auto"/>
        <w:left w:val="none" w:sz="0" w:space="0" w:color="auto"/>
        <w:bottom w:val="none" w:sz="0" w:space="0" w:color="auto"/>
        <w:right w:val="none" w:sz="0" w:space="0" w:color="auto"/>
      </w:divBdr>
    </w:div>
    <w:div w:id="1801611169">
      <w:bodyDiv w:val="1"/>
      <w:marLeft w:val="0"/>
      <w:marRight w:val="0"/>
      <w:marTop w:val="0"/>
      <w:marBottom w:val="0"/>
      <w:divBdr>
        <w:top w:val="none" w:sz="0" w:space="0" w:color="auto"/>
        <w:left w:val="none" w:sz="0" w:space="0" w:color="auto"/>
        <w:bottom w:val="none" w:sz="0" w:space="0" w:color="auto"/>
        <w:right w:val="none" w:sz="0" w:space="0" w:color="auto"/>
      </w:divBdr>
    </w:div>
    <w:div w:id="1824539739">
      <w:bodyDiv w:val="1"/>
      <w:marLeft w:val="0"/>
      <w:marRight w:val="0"/>
      <w:marTop w:val="0"/>
      <w:marBottom w:val="0"/>
      <w:divBdr>
        <w:top w:val="none" w:sz="0" w:space="0" w:color="auto"/>
        <w:left w:val="none" w:sz="0" w:space="0" w:color="auto"/>
        <w:bottom w:val="none" w:sz="0" w:space="0" w:color="auto"/>
        <w:right w:val="none" w:sz="0" w:space="0" w:color="auto"/>
      </w:divBdr>
    </w:div>
    <w:div w:id="1826583755">
      <w:bodyDiv w:val="1"/>
      <w:marLeft w:val="0"/>
      <w:marRight w:val="0"/>
      <w:marTop w:val="0"/>
      <w:marBottom w:val="0"/>
      <w:divBdr>
        <w:top w:val="none" w:sz="0" w:space="0" w:color="auto"/>
        <w:left w:val="none" w:sz="0" w:space="0" w:color="auto"/>
        <w:bottom w:val="none" w:sz="0" w:space="0" w:color="auto"/>
        <w:right w:val="none" w:sz="0" w:space="0" w:color="auto"/>
      </w:divBdr>
    </w:div>
    <w:div w:id="1869831865">
      <w:bodyDiv w:val="1"/>
      <w:marLeft w:val="0"/>
      <w:marRight w:val="0"/>
      <w:marTop w:val="0"/>
      <w:marBottom w:val="0"/>
      <w:divBdr>
        <w:top w:val="none" w:sz="0" w:space="0" w:color="auto"/>
        <w:left w:val="none" w:sz="0" w:space="0" w:color="auto"/>
        <w:bottom w:val="none" w:sz="0" w:space="0" w:color="auto"/>
        <w:right w:val="none" w:sz="0" w:space="0" w:color="auto"/>
      </w:divBdr>
    </w:div>
    <w:div w:id="1876044618">
      <w:bodyDiv w:val="1"/>
      <w:marLeft w:val="0"/>
      <w:marRight w:val="0"/>
      <w:marTop w:val="0"/>
      <w:marBottom w:val="0"/>
      <w:divBdr>
        <w:top w:val="none" w:sz="0" w:space="0" w:color="auto"/>
        <w:left w:val="none" w:sz="0" w:space="0" w:color="auto"/>
        <w:bottom w:val="none" w:sz="0" w:space="0" w:color="auto"/>
        <w:right w:val="none" w:sz="0" w:space="0" w:color="auto"/>
      </w:divBdr>
    </w:div>
    <w:div w:id="1897738646">
      <w:bodyDiv w:val="1"/>
      <w:marLeft w:val="0"/>
      <w:marRight w:val="0"/>
      <w:marTop w:val="0"/>
      <w:marBottom w:val="0"/>
      <w:divBdr>
        <w:top w:val="none" w:sz="0" w:space="0" w:color="auto"/>
        <w:left w:val="none" w:sz="0" w:space="0" w:color="auto"/>
        <w:bottom w:val="none" w:sz="0" w:space="0" w:color="auto"/>
        <w:right w:val="none" w:sz="0" w:space="0" w:color="auto"/>
      </w:divBdr>
    </w:div>
    <w:div w:id="1956281953">
      <w:bodyDiv w:val="1"/>
      <w:marLeft w:val="0"/>
      <w:marRight w:val="0"/>
      <w:marTop w:val="0"/>
      <w:marBottom w:val="0"/>
      <w:divBdr>
        <w:top w:val="none" w:sz="0" w:space="0" w:color="auto"/>
        <w:left w:val="none" w:sz="0" w:space="0" w:color="auto"/>
        <w:bottom w:val="none" w:sz="0" w:space="0" w:color="auto"/>
        <w:right w:val="none" w:sz="0" w:space="0" w:color="auto"/>
      </w:divBdr>
    </w:div>
    <w:div w:id="1988896825">
      <w:bodyDiv w:val="1"/>
      <w:marLeft w:val="0"/>
      <w:marRight w:val="0"/>
      <w:marTop w:val="0"/>
      <w:marBottom w:val="0"/>
      <w:divBdr>
        <w:top w:val="none" w:sz="0" w:space="0" w:color="auto"/>
        <w:left w:val="none" w:sz="0" w:space="0" w:color="auto"/>
        <w:bottom w:val="none" w:sz="0" w:space="0" w:color="auto"/>
        <w:right w:val="none" w:sz="0" w:space="0" w:color="auto"/>
      </w:divBdr>
    </w:div>
    <w:div w:id="2061052803">
      <w:bodyDiv w:val="1"/>
      <w:marLeft w:val="0"/>
      <w:marRight w:val="0"/>
      <w:marTop w:val="0"/>
      <w:marBottom w:val="0"/>
      <w:divBdr>
        <w:top w:val="none" w:sz="0" w:space="0" w:color="auto"/>
        <w:left w:val="none" w:sz="0" w:space="0" w:color="auto"/>
        <w:bottom w:val="none" w:sz="0" w:space="0" w:color="auto"/>
        <w:right w:val="none" w:sz="0" w:space="0" w:color="auto"/>
      </w:divBdr>
    </w:div>
    <w:div w:id="2074235062">
      <w:bodyDiv w:val="1"/>
      <w:marLeft w:val="0"/>
      <w:marRight w:val="0"/>
      <w:marTop w:val="0"/>
      <w:marBottom w:val="0"/>
      <w:divBdr>
        <w:top w:val="none" w:sz="0" w:space="0" w:color="auto"/>
        <w:left w:val="none" w:sz="0" w:space="0" w:color="auto"/>
        <w:bottom w:val="none" w:sz="0" w:space="0" w:color="auto"/>
        <w:right w:val="none" w:sz="0" w:space="0" w:color="auto"/>
      </w:divBdr>
    </w:div>
    <w:div w:id="2077970185">
      <w:bodyDiv w:val="1"/>
      <w:marLeft w:val="0"/>
      <w:marRight w:val="0"/>
      <w:marTop w:val="0"/>
      <w:marBottom w:val="0"/>
      <w:divBdr>
        <w:top w:val="none" w:sz="0" w:space="0" w:color="auto"/>
        <w:left w:val="none" w:sz="0" w:space="0" w:color="auto"/>
        <w:bottom w:val="none" w:sz="0" w:space="0" w:color="auto"/>
        <w:right w:val="none" w:sz="0" w:space="0" w:color="auto"/>
      </w:divBdr>
    </w:div>
    <w:div w:id="2086679761">
      <w:bodyDiv w:val="1"/>
      <w:marLeft w:val="0"/>
      <w:marRight w:val="0"/>
      <w:marTop w:val="0"/>
      <w:marBottom w:val="0"/>
      <w:divBdr>
        <w:top w:val="none" w:sz="0" w:space="0" w:color="auto"/>
        <w:left w:val="none" w:sz="0" w:space="0" w:color="auto"/>
        <w:bottom w:val="none" w:sz="0" w:space="0" w:color="auto"/>
        <w:right w:val="none" w:sz="0" w:space="0" w:color="auto"/>
      </w:divBdr>
    </w:div>
    <w:div w:id="2091926689">
      <w:bodyDiv w:val="1"/>
      <w:marLeft w:val="0"/>
      <w:marRight w:val="0"/>
      <w:marTop w:val="0"/>
      <w:marBottom w:val="0"/>
      <w:divBdr>
        <w:top w:val="none" w:sz="0" w:space="0" w:color="auto"/>
        <w:left w:val="none" w:sz="0" w:space="0" w:color="auto"/>
        <w:bottom w:val="none" w:sz="0" w:space="0" w:color="auto"/>
        <w:right w:val="none" w:sz="0" w:space="0" w:color="auto"/>
      </w:divBdr>
    </w:div>
    <w:div w:id="214257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50426-E234-4783-A76A-0A9A921D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4893</Words>
  <Characters>27896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Microsoft</Company>
  <LinksUpToDate>false</LinksUpToDate>
  <CharactersWithSpaces>32724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1</dc:creator>
  <cp:lastModifiedBy>HP</cp:lastModifiedBy>
  <cp:revision>2</cp:revision>
  <cp:lastPrinted>2018-03-05T13:16:00Z</cp:lastPrinted>
  <dcterms:created xsi:type="dcterms:W3CDTF">2019-07-22T11:15:00Z</dcterms:created>
  <dcterms:modified xsi:type="dcterms:W3CDTF">2019-07-22T11:15:00Z</dcterms:modified>
</cp:coreProperties>
</file>