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B8" w:rsidRPr="00270925" w:rsidRDefault="008F30B8" w:rsidP="008F3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>АДМИНИСТРАЦИЯ</w:t>
      </w:r>
    </w:p>
    <w:p w:rsidR="008F30B8" w:rsidRPr="00270925" w:rsidRDefault="008F30B8" w:rsidP="008F3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8F30B8" w:rsidRPr="00270925" w:rsidRDefault="008F30B8" w:rsidP="008F3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>МОСКОВСКОЙ ОБЛАСТИ</w:t>
      </w:r>
    </w:p>
    <w:p w:rsidR="008F30B8" w:rsidRPr="00270925" w:rsidRDefault="008F30B8" w:rsidP="008F3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пос. Молодёжный</w:t>
      </w:r>
    </w:p>
    <w:p w:rsidR="008F30B8" w:rsidRPr="00270925" w:rsidRDefault="008F30B8" w:rsidP="008F3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>ПОСТАНОВЛЕНИЕ</w:t>
      </w:r>
    </w:p>
    <w:p w:rsidR="008F30B8" w:rsidRPr="00270925" w:rsidRDefault="008F30B8" w:rsidP="008F3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0B8" w:rsidRPr="00270925" w:rsidRDefault="008F30B8" w:rsidP="008F30B8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70925">
        <w:rPr>
          <w:rFonts w:ascii="Arial" w:hAnsi="Arial" w:cs="Arial"/>
          <w:sz w:val="24"/>
          <w:szCs w:val="24"/>
        </w:rPr>
        <w:t xml:space="preserve">14.11.2022 года                                                                                                       </w:t>
      </w:r>
      <w:r w:rsidR="00270925">
        <w:rPr>
          <w:rFonts w:ascii="Arial" w:hAnsi="Arial" w:cs="Arial"/>
          <w:sz w:val="24"/>
          <w:szCs w:val="24"/>
        </w:rPr>
        <w:t xml:space="preserve">            </w:t>
      </w:r>
      <w:r w:rsidR="00C00B75" w:rsidRPr="00270925">
        <w:rPr>
          <w:rFonts w:ascii="Arial" w:hAnsi="Arial" w:cs="Arial"/>
          <w:sz w:val="24"/>
          <w:szCs w:val="24"/>
        </w:rPr>
        <w:t>№ 294</w:t>
      </w:r>
    </w:p>
    <w:p w:rsidR="008F30B8" w:rsidRPr="00270925" w:rsidRDefault="008F30B8" w:rsidP="008F30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            Об утверждении муниципальной программы «</w:t>
      </w:r>
      <w:r w:rsidR="00C00B75" w:rsidRPr="00270925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270925">
        <w:rPr>
          <w:rFonts w:ascii="Arial" w:hAnsi="Arial" w:cs="Arial"/>
          <w:sz w:val="24"/>
          <w:szCs w:val="24"/>
        </w:rPr>
        <w:t>» на 2023-2027 годы</w:t>
      </w:r>
    </w:p>
    <w:p w:rsidR="008F30B8" w:rsidRPr="00270925" w:rsidRDefault="008F30B8" w:rsidP="008F30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 xml:space="preserve">  </w:t>
      </w:r>
      <w:r w:rsidRPr="00270925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="0080209D" w:rsidRPr="00270925">
        <w:rPr>
          <w:rFonts w:ascii="Arial" w:hAnsi="Arial" w:cs="Arial"/>
          <w:bCs/>
          <w:sz w:val="24"/>
          <w:szCs w:val="24"/>
        </w:rPr>
        <w:t>от 17</w:t>
      </w:r>
      <w:r w:rsidRPr="00270925">
        <w:rPr>
          <w:rFonts w:ascii="Arial" w:hAnsi="Arial" w:cs="Arial"/>
          <w:bCs/>
          <w:sz w:val="24"/>
          <w:szCs w:val="24"/>
        </w:rPr>
        <w:t>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270925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8F30B8" w:rsidRPr="00270925" w:rsidRDefault="008F30B8" w:rsidP="008F30B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>ПОСТАНОВЛЯЮ:</w:t>
      </w:r>
    </w:p>
    <w:p w:rsidR="008F30B8" w:rsidRPr="00270925" w:rsidRDefault="008F30B8" w:rsidP="008F30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ab/>
        <w:t>1. Утвердить муниципальную программу «</w:t>
      </w:r>
      <w:r w:rsidR="00C00B75" w:rsidRPr="00270925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270925">
        <w:rPr>
          <w:rFonts w:ascii="Arial" w:hAnsi="Arial" w:cs="Arial"/>
          <w:sz w:val="24"/>
          <w:szCs w:val="24"/>
        </w:rPr>
        <w:t>» на 2023-2027 годы (прилагается).</w:t>
      </w:r>
    </w:p>
    <w:p w:rsidR="008F30B8" w:rsidRPr="00270925" w:rsidRDefault="008F30B8" w:rsidP="008F3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            2.Настоящее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8F30B8" w:rsidRPr="00270925" w:rsidRDefault="008F30B8" w:rsidP="008F30B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3. Опубликовать настоящее постановление в информационном вестнике </w:t>
      </w:r>
      <w:proofErr w:type="gramStart"/>
      <w:r w:rsidRPr="0027092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Администрации</w:t>
      </w:r>
      <w:proofErr w:type="gramEnd"/>
      <w:r w:rsidRPr="0027092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</w:t>
      </w:r>
      <w:r w:rsidRPr="00270925">
        <w:rPr>
          <w:rFonts w:ascii="Arial" w:eastAsia="Times New Roman" w:hAnsi="Arial" w:cs="Arial"/>
          <w:kern w:val="28"/>
          <w:sz w:val="24"/>
          <w:szCs w:val="24"/>
          <w:lang w:eastAsia="ru-RU"/>
        </w:rPr>
        <w:t>https://молодёжный.рф</w:t>
      </w:r>
      <w:r w:rsidRPr="0027092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. </w:t>
      </w:r>
    </w:p>
    <w:p w:rsidR="008F30B8" w:rsidRPr="00270925" w:rsidRDefault="008F30B8" w:rsidP="008F30B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8F30B8" w:rsidRPr="00270925" w:rsidRDefault="008F30B8" w:rsidP="008F3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0B8" w:rsidRPr="00270925" w:rsidRDefault="008F30B8" w:rsidP="008F30B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70925">
        <w:rPr>
          <w:rFonts w:ascii="Arial" w:hAnsi="Arial" w:cs="Arial"/>
          <w:sz w:val="24"/>
          <w:szCs w:val="24"/>
        </w:rPr>
        <w:t>Врио</w:t>
      </w:r>
      <w:proofErr w:type="spellEnd"/>
      <w:r w:rsidRPr="002709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0925">
        <w:rPr>
          <w:rFonts w:ascii="Arial" w:hAnsi="Arial" w:cs="Arial"/>
          <w:sz w:val="24"/>
          <w:szCs w:val="24"/>
        </w:rPr>
        <w:t>Главы</w:t>
      </w:r>
      <w:proofErr w:type="gramEnd"/>
      <w:r w:rsidRPr="00270925">
        <w:rPr>
          <w:rFonts w:ascii="Arial" w:hAnsi="Arial" w:cs="Arial"/>
          <w:sz w:val="24"/>
          <w:szCs w:val="24"/>
        </w:rPr>
        <w:t xml:space="preserve"> ЗАТО городской округ Молодёжный </w:t>
      </w:r>
    </w:p>
    <w:p w:rsidR="008F30B8" w:rsidRPr="00270925" w:rsidRDefault="008F30B8" w:rsidP="008F30B8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Московской области</w:t>
      </w:r>
      <w:r w:rsidRPr="00270925">
        <w:rPr>
          <w:rFonts w:ascii="Arial" w:hAnsi="Arial" w:cs="Arial"/>
          <w:sz w:val="24"/>
          <w:szCs w:val="24"/>
        </w:rPr>
        <w:tab/>
      </w:r>
      <w:r w:rsidRPr="00270925">
        <w:rPr>
          <w:rFonts w:ascii="Arial" w:hAnsi="Arial" w:cs="Arial"/>
          <w:sz w:val="24"/>
          <w:szCs w:val="24"/>
        </w:rPr>
        <w:tab/>
      </w:r>
      <w:r w:rsidRPr="00270925">
        <w:rPr>
          <w:rFonts w:ascii="Arial" w:hAnsi="Arial" w:cs="Arial"/>
          <w:sz w:val="24"/>
          <w:szCs w:val="24"/>
        </w:rPr>
        <w:tab/>
      </w:r>
      <w:r w:rsidRPr="00270925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 w:rsidR="00270925">
        <w:rPr>
          <w:rFonts w:ascii="Arial" w:hAnsi="Arial" w:cs="Arial"/>
          <w:sz w:val="24"/>
          <w:szCs w:val="24"/>
        </w:rPr>
        <w:t xml:space="preserve">                   </w:t>
      </w:r>
      <w:r w:rsidRPr="00270925">
        <w:rPr>
          <w:rFonts w:ascii="Arial" w:hAnsi="Arial" w:cs="Arial"/>
          <w:sz w:val="24"/>
          <w:szCs w:val="24"/>
        </w:rPr>
        <w:t>М.А. Петухов</w:t>
      </w:r>
    </w:p>
    <w:p w:rsidR="008F30B8" w:rsidRPr="00270925" w:rsidRDefault="008F30B8" w:rsidP="008F30B8">
      <w:pPr>
        <w:spacing w:after="0" w:line="256" w:lineRule="auto"/>
        <w:rPr>
          <w:rFonts w:ascii="Arial" w:hAnsi="Arial" w:cs="Arial"/>
          <w:sz w:val="24"/>
          <w:szCs w:val="24"/>
        </w:rPr>
        <w:sectPr w:rsidR="008F30B8" w:rsidRPr="00270925" w:rsidSect="00270925">
          <w:pgSz w:w="11906" w:h="16838"/>
          <w:pgMar w:top="1134" w:right="567" w:bottom="1134" w:left="1134" w:header="708" w:footer="708" w:gutter="0"/>
          <w:cols w:space="720"/>
        </w:sectPr>
      </w:pPr>
    </w:p>
    <w:p w:rsidR="00F172BF" w:rsidRPr="00270925" w:rsidRDefault="00F172BF" w:rsidP="00F172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F172BF" w:rsidRPr="00270925" w:rsidRDefault="00F172BF" w:rsidP="00F172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F172BF" w:rsidRPr="00270925" w:rsidRDefault="00F172BF" w:rsidP="00F172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sz w:val="24"/>
          <w:szCs w:val="24"/>
          <w:lang w:eastAsia="ru-RU"/>
        </w:rPr>
        <w:t>ЗАТО городской округ Молодёжный</w:t>
      </w:r>
    </w:p>
    <w:p w:rsidR="00F172BF" w:rsidRPr="00270925" w:rsidRDefault="00F172BF" w:rsidP="00F172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F172BF" w:rsidRPr="00270925" w:rsidRDefault="00F172BF" w:rsidP="00F172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44476" w:rsidRPr="00270925">
        <w:rPr>
          <w:rFonts w:ascii="Arial" w:eastAsia="Times New Roman" w:hAnsi="Arial" w:cs="Arial"/>
          <w:sz w:val="24"/>
          <w:szCs w:val="24"/>
          <w:lang w:eastAsia="ru-RU"/>
        </w:rPr>
        <w:t>14.11.2022 г. №294</w:t>
      </w:r>
    </w:p>
    <w:p w:rsidR="00D4781B" w:rsidRPr="00270925" w:rsidRDefault="00D4781B" w:rsidP="00F172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2A8" w:rsidRPr="00270925" w:rsidRDefault="009E62A8" w:rsidP="009E62A8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>Муниципальная программа «Безопасность и обеспечение безопасности жизнедеятельности населения»</w:t>
      </w:r>
    </w:p>
    <w:p w:rsidR="009E62A8" w:rsidRPr="00270925" w:rsidRDefault="009E62A8" w:rsidP="009E6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2A8" w:rsidRPr="00270925" w:rsidRDefault="009E62A8" w:rsidP="009E6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 xml:space="preserve">1. Паспорт муниципальной программы  </w:t>
      </w:r>
    </w:p>
    <w:p w:rsidR="009E62A8" w:rsidRPr="00270925" w:rsidRDefault="009E62A8" w:rsidP="009E62A8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70925">
        <w:rPr>
          <w:rFonts w:ascii="Arial" w:hAnsi="Arial" w:cs="Arial"/>
          <w:b/>
          <w:sz w:val="24"/>
          <w:szCs w:val="24"/>
        </w:rPr>
        <w:t>«Безопасность и обеспечение безопасности жизнедеятельности населения»</w:t>
      </w:r>
    </w:p>
    <w:p w:rsidR="00BF285B" w:rsidRPr="00270925" w:rsidRDefault="00BF285B" w:rsidP="009E62A8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669"/>
      </w:tblGrid>
      <w:tr w:rsidR="00BF285B" w:rsidRPr="00270925" w:rsidTr="0027092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администрации-начальник отдела- М.А. Петухов</w:t>
            </w:r>
          </w:p>
        </w:tc>
      </w:tr>
      <w:tr w:rsidR="00BF285B" w:rsidRPr="00270925" w:rsidTr="0027092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BF285B" w:rsidRPr="00270925" w:rsidTr="0027092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1. Комплексное обеспечение безопасности населения и объектов на </w:t>
            </w:r>
            <w:proofErr w:type="gramStart"/>
            <w:r w:rsidRPr="00270925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270925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2. Повышение уровня и результативности борьбы с преступностью </w:t>
            </w:r>
          </w:p>
        </w:tc>
      </w:tr>
      <w:tr w:rsidR="00BF285B" w:rsidRPr="00270925" w:rsidTr="0027092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«Профилактика преступлений и иных правонарушений»</w:t>
            </w:r>
          </w:p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«Обеспечение мероприятий по защите населения и территорий от чрезвычайных ситуаций»</w:t>
            </w:r>
          </w:p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«Обеспечение мероприятий гражданской обороны на территории муниципального образования Московской области»</w:t>
            </w:r>
          </w:p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«Обеспечивающая подпрограмма»</w:t>
            </w:r>
          </w:p>
        </w:tc>
      </w:tr>
      <w:tr w:rsidR="00BF285B" w:rsidRPr="00270925" w:rsidTr="00270925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285B" w:rsidRPr="00270925" w:rsidRDefault="00BF285B" w:rsidP="00BF28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270925" w:rsidRDefault="00BF285B" w:rsidP="00BF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Реализация мероприятий по повышению степени антитеррористической защищенности социально значимых объектов и мест с массовым пребыванием людей; обеспечению деятельности общественных объединений правоохранительной направленности;</w:t>
            </w:r>
          </w:p>
          <w:p w:rsidR="00BF285B" w:rsidRPr="00270925" w:rsidRDefault="00BF285B" w:rsidP="00BF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обеспечению общественного порядка и общественной безопасности, профилактике проявлений экстремизма; развертыванию элементов системы "Безопасный регион"; профилактике наркомании и токсикомании; развитию похоронного дела</w:t>
            </w:r>
          </w:p>
        </w:tc>
      </w:tr>
      <w:tr w:rsidR="00BF285B" w:rsidRPr="00270925" w:rsidTr="00270925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285B" w:rsidRPr="00270925" w:rsidRDefault="00BF285B" w:rsidP="00BF28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270925" w:rsidRDefault="00BF285B" w:rsidP="00BF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Снижение рисков чрезвычайных ситуаций, повышение защиты населения и территорий от угроз природного и техногенного характера; повышение оперативной готовности спасательных служб гражданской обороны городского округа к реагированию на угрозу или возникновение чрезвычайных ситуаций, эффективности взаимодействия привлекаемых сил и средств при их совместных действиях по предупреждению и ликвидации чрезвычайных ситуаций и снижению социально экономического ущерба</w:t>
            </w:r>
          </w:p>
        </w:tc>
      </w:tr>
      <w:tr w:rsidR="00BF285B" w:rsidRPr="00270925" w:rsidTr="00270925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285B" w:rsidRPr="00270925" w:rsidRDefault="00BF285B" w:rsidP="00BF28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270925" w:rsidRDefault="00BF285B" w:rsidP="00BF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Обеспечение </w:t>
            </w:r>
            <w:proofErr w:type="gramStart"/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готовности</w:t>
            </w:r>
            <w:proofErr w:type="gramEnd"/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городского округа Молодежный к переводу гражданской обороны на работу в условиях военного времени, подготовке к защите населения; создание условий, способствующих проведению мероприятий по мобилизационной подготовке и мобилизации, защите государственной тайны, технической защите информации на территории ЗАТО городской округ Молодежный</w:t>
            </w:r>
          </w:p>
        </w:tc>
      </w:tr>
      <w:tr w:rsidR="00BF285B" w:rsidRPr="00270925" w:rsidTr="00270925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285B" w:rsidRPr="00270925" w:rsidRDefault="00BF285B" w:rsidP="00BF28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270925" w:rsidRDefault="00BF285B" w:rsidP="00BF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Повышение уровня обеспечения пожарной безопасности населения; повышение эффективности мероприятий по минимизации риска пожаров, угроз жизни и здоровью.</w:t>
            </w:r>
          </w:p>
        </w:tc>
      </w:tr>
      <w:tr w:rsidR="00BF285B" w:rsidRPr="00270925" w:rsidTr="00270925">
        <w:tc>
          <w:tcPr>
            <w:tcW w:w="2977" w:type="dxa"/>
            <w:tcBorders>
              <w:right w:val="single" w:sz="4" w:space="0" w:color="auto"/>
            </w:tcBorders>
          </w:tcPr>
          <w:p w:rsidR="00BF285B" w:rsidRPr="00270925" w:rsidRDefault="00BF285B" w:rsidP="00BF28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270925" w:rsidRDefault="00BF285B" w:rsidP="00BF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  <w:r w:rsidRPr="00270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реализации полномочий органов местного самоуправления по повышению оперативной готовности к реагированию при возникновении чрезвычайных ситуаций</w:t>
            </w:r>
          </w:p>
        </w:tc>
      </w:tr>
      <w:tr w:rsidR="00BF285B" w:rsidRPr="00270925" w:rsidTr="00270925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F285B" w:rsidRPr="00270925" w:rsidTr="00270925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BF285B" w:rsidRPr="00270925" w:rsidTr="0027092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F3E55" w:rsidRPr="00270925" w:rsidTr="0027092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5" w:rsidRPr="00270925" w:rsidRDefault="00DF3E55" w:rsidP="00DF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270925" w:rsidRDefault="00DF3E55" w:rsidP="00DF3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270925" w:rsidRDefault="00DF3E55" w:rsidP="00DF3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270925" w:rsidRDefault="00DF3E55" w:rsidP="00DF3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270925" w:rsidRDefault="00DF3E55" w:rsidP="00DF3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270925" w:rsidRDefault="00DF3E55" w:rsidP="00DF3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270925" w:rsidRDefault="00DF3E55" w:rsidP="00DF3E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F285B" w:rsidRPr="00270925" w:rsidTr="0027092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9B3BDF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20 353</w:t>
            </w:r>
            <w:r w:rsidR="00DF3E55" w:rsidRPr="00270925">
              <w:rPr>
                <w:rFonts w:ascii="Arial" w:hAnsi="Arial" w:cs="Arial"/>
                <w:color w:val="000000"/>
                <w:sz w:val="24"/>
                <w:szCs w:val="24"/>
              </w:rPr>
              <w:t>,57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9B3BDF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5 606</w:t>
            </w:r>
            <w:r w:rsidR="00DF3E55" w:rsidRPr="00270925">
              <w:rPr>
                <w:rFonts w:ascii="Arial" w:hAnsi="Arial" w:cs="Arial"/>
                <w:color w:val="000000"/>
                <w:sz w:val="24"/>
                <w:szCs w:val="24"/>
              </w:rPr>
              <w:t>,86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9B3BDF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3 685</w:t>
            </w:r>
            <w:r w:rsidR="00DF3E55" w:rsidRPr="00270925">
              <w:rPr>
                <w:rFonts w:ascii="Arial" w:hAnsi="Arial" w:cs="Arial"/>
                <w:color w:val="000000"/>
                <w:sz w:val="24"/>
                <w:szCs w:val="24"/>
              </w:rPr>
              <w:t>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9B3BDF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3 687</w:t>
            </w:r>
            <w:r w:rsidR="00DF3E55" w:rsidRPr="00270925">
              <w:rPr>
                <w:rFonts w:ascii="Arial" w:hAnsi="Arial" w:cs="Arial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3 687,15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3 687,15</w:t>
            </w:r>
          </w:p>
        </w:tc>
      </w:tr>
      <w:tr w:rsidR="00BF285B" w:rsidRPr="00270925" w:rsidTr="0027092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BF285B" w:rsidRPr="00270925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9B3BDF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20 359</w:t>
            </w:r>
            <w:r w:rsidR="00DF3E55" w:rsidRPr="00270925">
              <w:rPr>
                <w:rFonts w:ascii="Arial" w:hAnsi="Arial" w:cs="Arial"/>
                <w:color w:val="000000"/>
                <w:sz w:val="24"/>
                <w:szCs w:val="24"/>
              </w:rPr>
              <w:t>,57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9B3BDF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5 608</w:t>
            </w:r>
            <w:r w:rsidR="00DF3E55" w:rsidRPr="00270925">
              <w:rPr>
                <w:rFonts w:ascii="Arial" w:hAnsi="Arial" w:cs="Arial"/>
                <w:color w:val="000000"/>
                <w:sz w:val="24"/>
                <w:szCs w:val="24"/>
              </w:rPr>
              <w:t>,86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9B3BDF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3 687</w:t>
            </w:r>
            <w:r w:rsidR="00DF3E55" w:rsidRPr="00270925">
              <w:rPr>
                <w:rFonts w:ascii="Arial" w:hAnsi="Arial" w:cs="Arial"/>
                <w:color w:val="000000"/>
                <w:sz w:val="24"/>
                <w:szCs w:val="24"/>
              </w:rPr>
              <w:t>,26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9B3BDF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3 689</w:t>
            </w:r>
            <w:r w:rsidR="00DF3E55" w:rsidRPr="00270925">
              <w:rPr>
                <w:rFonts w:ascii="Arial" w:hAnsi="Arial" w:cs="Arial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3 687,15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270925" w:rsidRDefault="00DF3E55" w:rsidP="00BF28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/>
                <w:sz w:val="24"/>
                <w:szCs w:val="24"/>
              </w:rPr>
              <w:t>3 687,15</w:t>
            </w:r>
          </w:p>
        </w:tc>
      </w:tr>
    </w:tbl>
    <w:p w:rsidR="009E62A8" w:rsidRPr="00270925" w:rsidRDefault="009E62A8" w:rsidP="009E62A8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F172BF" w:rsidRPr="00270925" w:rsidRDefault="008A3A9B" w:rsidP="00F17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F172BF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:rsidR="00015925" w:rsidRPr="00270925" w:rsidRDefault="00015925" w:rsidP="005D779D">
      <w:pPr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</w:t>
      </w:r>
      <w:proofErr w:type="gramStart"/>
      <w:r w:rsidRPr="00270925">
        <w:rPr>
          <w:rFonts w:ascii="Arial" w:hAnsi="Arial" w:cs="Arial"/>
          <w:sz w:val="24"/>
          <w:szCs w:val="24"/>
        </w:rPr>
        <w:t>террито</w:t>
      </w:r>
      <w:r w:rsidR="005D779D" w:rsidRPr="00270925">
        <w:rPr>
          <w:rFonts w:ascii="Arial" w:hAnsi="Arial" w:cs="Arial"/>
          <w:sz w:val="24"/>
          <w:szCs w:val="24"/>
        </w:rPr>
        <w:t>рии</w:t>
      </w:r>
      <w:proofErr w:type="gramEnd"/>
      <w:r w:rsidR="005D779D" w:rsidRPr="00270925">
        <w:rPr>
          <w:rFonts w:ascii="Arial" w:hAnsi="Arial" w:cs="Arial"/>
          <w:sz w:val="24"/>
          <w:szCs w:val="24"/>
        </w:rPr>
        <w:t xml:space="preserve"> ЗАТО городской округ Молодёжный расположен</w:t>
      </w:r>
      <w:r w:rsidRPr="00270925">
        <w:rPr>
          <w:rFonts w:ascii="Arial" w:hAnsi="Arial" w:cs="Arial"/>
          <w:sz w:val="24"/>
          <w:szCs w:val="24"/>
        </w:rPr>
        <w:t xml:space="preserve"> 1 критически важный и 4 социально значимых объектов от безопасной эксплуатации которых зависит жизнедеятельность населения городского округа. Источником повышенной потенциальной опасности также является местный газопровод высокого давления. </w:t>
      </w:r>
    </w:p>
    <w:p w:rsidR="00015925" w:rsidRPr="00270925" w:rsidRDefault="00015925" w:rsidP="005D779D">
      <w:pPr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015925" w:rsidRPr="00270925" w:rsidRDefault="00015925" w:rsidP="005D779D">
      <w:pPr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</w:t>
      </w:r>
      <w:proofErr w:type="gramStart"/>
      <w:r w:rsidRPr="00270925">
        <w:rPr>
          <w:rFonts w:ascii="Arial" w:hAnsi="Arial" w:cs="Arial"/>
          <w:sz w:val="24"/>
          <w:szCs w:val="24"/>
        </w:rPr>
        <w:t>является</w:t>
      </w:r>
      <w:proofErr w:type="gramEnd"/>
      <w:r w:rsidRPr="00270925">
        <w:rPr>
          <w:rFonts w:ascii="Arial" w:hAnsi="Arial" w:cs="Arial"/>
          <w:sz w:val="24"/>
          <w:szCs w:val="24"/>
        </w:rPr>
        <w:t xml:space="preserve"> важным фактором устойчивого социально-экономического развития ЗАТО городской округ Молодежный.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015925" w:rsidRPr="00270925" w:rsidRDefault="00015925" w:rsidP="005D779D">
      <w:pPr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015925" w:rsidRPr="00270925" w:rsidRDefault="00015925" w:rsidP="005D779D">
      <w:pPr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015925" w:rsidRPr="00270925" w:rsidRDefault="00015925" w:rsidP="005D779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015925" w:rsidRPr="00270925" w:rsidRDefault="00015925" w:rsidP="005D779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- повышение эффективности мероприятий по минимизации риска пожаров, угроз жизни и здоровью.</w:t>
      </w:r>
    </w:p>
    <w:p w:rsidR="00015925" w:rsidRPr="00270925" w:rsidRDefault="00015925" w:rsidP="005D779D">
      <w:pPr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015925" w:rsidRPr="00270925" w:rsidRDefault="00015925" w:rsidP="005D779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015925" w:rsidRPr="00270925" w:rsidRDefault="00015925" w:rsidP="005D779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- строительство и реконструкция систем и источников наружного пожарного водоснабжения;</w:t>
      </w:r>
    </w:p>
    <w:p w:rsidR="00015925" w:rsidRPr="00270925" w:rsidRDefault="00015925" w:rsidP="005D779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lastRenderedPageBreak/>
        <w:t>- развитие системы добровольных пожарно-спасательных формирований;</w:t>
      </w:r>
    </w:p>
    <w:p w:rsidR="00015925" w:rsidRPr="00270925" w:rsidRDefault="00015925" w:rsidP="005D779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- внедрение новых инновационных технологий в области обнаружения пожаров и оповещения населения.</w:t>
      </w:r>
    </w:p>
    <w:p w:rsidR="00015925" w:rsidRPr="00270925" w:rsidRDefault="00015925" w:rsidP="005D779D">
      <w:pPr>
        <w:autoSpaceDE w:val="0"/>
        <w:autoSpaceDN w:val="0"/>
        <w:adjustRightInd w:val="0"/>
        <w:spacing w:after="0" w:line="240" w:lineRule="auto"/>
        <w:ind w:left="720" w:hanging="153"/>
        <w:contextualSpacing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Цели Программы:</w:t>
      </w:r>
    </w:p>
    <w:p w:rsidR="00015925" w:rsidRPr="00270925" w:rsidRDefault="00015925" w:rsidP="005D779D">
      <w:pPr>
        <w:suppressAutoHyphens/>
        <w:spacing w:after="0" w:line="240" w:lineRule="auto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70925">
        <w:rPr>
          <w:rFonts w:ascii="Arial" w:hAnsi="Arial" w:cs="Arial"/>
          <w:bCs/>
          <w:sz w:val="24"/>
          <w:szCs w:val="24"/>
        </w:rPr>
        <w:t>- снижение рисков чрезвычайных ситуаций, повышение защиты населения и территорий   от угроз природного и техногенного характера и обе</w:t>
      </w:r>
      <w:r w:rsidR="005D779D" w:rsidRPr="00270925">
        <w:rPr>
          <w:rFonts w:ascii="Arial" w:hAnsi="Arial" w:cs="Arial"/>
          <w:bCs/>
          <w:sz w:val="24"/>
          <w:szCs w:val="24"/>
        </w:rPr>
        <w:t xml:space="preserve">спечение пожарной безопасности </w:t>
      </w:r>
      <w:r w:rsidRPr="00270925">
        <w:rPr>
          <w:rFonts w:ascii="Arial" w:hAnsi="Arial" w:cs="Arial"/>
          <w:bCs/>
          <w:sz w:val="24"/>
          <w:szCs w:val="24"/>
        </w:rPr>
        <w:t xml:space="preserve">на </w:t>
      </w:r>
      <w:proofErr w:type="gramStart"/>
      <w:r w:rsidRPr="00270925">
        <w:rPr>
          <w:rFonts w:ascii="Arial" w:hAnsi="Arial" w:cs="Arial"/>
          <w:bCs/>
          <w:sz w:val="24"/>
          <w:szCs w:val="24"/>
        </w:rPr>
        <w:t>территории</w:t>
      </w:r>
      <w:proofErr w:type="gramEnd"/>
      <w:r w:rsidRPr="00270925">
        <w:rPr>
          <w:rFonts w:ascii="Arial" w:hAnsi="Arial" w:cs="Arial"/>
          <w:bCs/>
          <w:sz w:val="24"/>
          <w:szCs w:val="24"/>
        </w:rPr>
        <w:t xml:space="preserve"> ЗАТО городского округа Молодежный; </w:t>
      </w:r>
    </w:p>
    <w:p w:rsidR="00015925" w:rsidRPr="00270925" w:rsidRDefault="00015925" w:rsidP="005D77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270925">
        <w:rPr>
          <w:rFonts w:ascii="Arial" w:hAnsi="Arial" w:cs="Arial"/>
          <w:sz w:val="24"/>
          <w:szCs w:val="24"/>
        </w:rPr>
        <w:t>готовности</w:t>
      </w:r>
      <w:proofErr w:type="gramEnd"/>
      <w:r w:rsidRPr="00270925">
        <w:rPr>
          <w:rFonts w:ascii="Arial" w:hAnsi="Arial" w:cs="Arial"/>
          <w:sz w:val="24"/>
          <w:szCs w:val="24"/>
        </w:rPr>
        <w:t xml:space="preserve"> ЗАТО городского округа Молодежный к переводу гражданско</w:t>
      </w:r>
      <w:r w:rsidR="005D779D" w:rsidRPr="00270925">
        <w:rPr>
          <w:rFonts w:ascii="Arial" w:hAnsi="Arial" w:cs="Arial"/>
          <w:sz w:val="24"/>
          <w:szCs w:val="24"/>
        </w:rPr>
        <w:t xml:space="preserve">й обороны на работу в условиях военного времени, </w:t>
      </w:r>
      <w:r w:rsidRPr="00270925">
        <w:rPr>
          <w:rFonts w:ascii="Arial" w:hAnsi="Arial" w:cs="Arial"/>
          <w:sz w:val="24"/>
          <w:szCs w:val="24"/>
        </w:rPr>
        <w:t>подготовке к защите и по защите населения, материальных и культурных ценностей на от опасностей, возникающих при ведении военных действий или вследствие этих действий;</w:t>
      </w:r>
    </w:p>
    <w:p w:rsidR="00015925" w:rsidRPr="00270925" w:rsidRDefault="00015925" w:rsidP="005D7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- по</w:t>
      </w:r>
      <w:r w:rsidR="005D779D" w:rsidRPr="00270925">
        <w:rPr>
          <w:rFonts w:ascii="Arial" w:hAnsi="Arial" w:cs="Arial"/>
          <w:sz w:val="24"/>
          <w:szCs w:val="24"/>
        </w:rPr>
        <w:t xml:space="preserve">вышение оперативной готовности </w:t>
      </w:r>
      <w:r w:rsidRPr="00270925">
        <w:rPr>
          <w:rFonts w:ascii="Arial" w:hAnsi="Arial" w:cs="Arial"/>
          <w:sz w:val="24"/>
          <w:szCs w:val="24"/>
        </w:rPr>
        <w:t>спасател</w:t>
      </w:r>
      <w:r w:rsidR="005D5794" w:rsidRPr="00270925">
        <w:rPr>
          <w:rFonts w:ascii="Arial" w:hAnsi="Arial" w:cs="Arial"/>
          <w:sz w:val="24"/>
          <w:szCs w:val="24"/>
        </w:rPr>
        <w:t xml:space="preserve">ьных служб гражданской обороны </w:t>
      </w:r>
      <w:r w:rsidRPr="00270925">
        <w:rPr>
          <w:rFonts w:ascii="Arial" w:hAnsi="Arial" w:cs="Arial"/>
          <w:sz w:val="24"/>
          <w:szCs w:val="24"/>
        </w:rPr>
        <w:t>городского округа к реагированию на угрозу или возникновение чрезвычайных ситуаций, эффективности взаимодействия привлекаемых сил и средств при их совместных действиях по предупреждению и ликвидации чрезвычайных ситуаций и снижение социально экономического ущерба;</w:t>
      </w:r>
    </w:p>
    <w:p w:rsidR="00015925" w:rsidRPr="00270925" w:rsidRDefault="00015925" w:rsidP="005D7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- создание условий, способствующих проведению мероприятий по мобилизационной подготовке и мобилизации, защите государственной тайны, технической защите информации на </w:t>
      </w:r>
      <w:proofErr w:type="gramStart"/>
      <w:r w:rsidRPr="00270925">
        <w:rPr>
          <w:rFonts w:ascii="Arial" w:hAnsi="Arial" w:cs="Arial"/>
          <w:sz w:val="24"/>
          <w:szCs w:val="24"/>
        </w:rPr>
        <w:t>территории</w:t>
      </w:r>
      <w:proofErr w:type="gramEnd"/>
      <w:r w:rsidRPr="00270925">
        <w:rPr>
          <w:rFonts w:ascii="Arial" w:hAnsi="Arial" w:cs="Arial"/>
          <w:sz w:val="24"/>
          <w:szCs w:val="24"/>
        </w:rPr>
        <w:t xml:space="preserve"> ЗАТО городской округ Молодежный.</w:t>
      </w:r>
    </w:p>
    <w:p w:rsidR="005D779D" w:rsidRPr="00270925" w:rsidRDefault="005D779D" w:rsidP="005D779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</w:t>
      </w:r>
      <w:proofErr w:type="gramStart"/>
      <w:r w:rsidRPr="00270925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270925">
        <w:rPr>
          <w:rFonts w:ascii="Arial" w:hAnsi="Arial" w:cs="Arial"/>
          <w:sz w:val="24"/>
          <w:szCs w:val="24"/>
        </w:rPr>
        <w:t xml:space="preserve"> ЗАТО городской округ Молодежный от пожаров, чрезвычайных ситуаций природного и техногенного характера на территории муниципального образования, что в свою очередь приведет к улучшению благополучия населения и снижению чрезвычайных ситуаций и материального ущерба.</w:t>
      </w:r>
    </w:p>
    <w:p w:rsidR="00015925" w:rsidRPr="00270925" w:rsidRDefault="00015925" w:rsidP="005D779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15925" w:rsidRPr="00270925" w:rsidRDefault="00015925" w:rsidP="00015925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2BF" w:rsidRPr="00270925" w:rsidRDefault="000833CF" w:rsidP="00F172BF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F172BF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Прогно</w:t>
      </w: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з развития сферы безопасности</w:t>
      </w:r>
      <w:r w:rsidR="00F172BF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учетом реализации мероприятий муниципальной программы.</w:t>
      </w:r>
    </w:p>
    <w:p w:rsidR="005D779D" w:rsidRPr="00270925" w:rsidRDefault="005D5794" w:rsidP="005D7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Для достижения </w:t>
      </w:r>
      <w:r w:rsidR="005D779D" w:rsidRPr="00270925">
        <w:rPr>
          <w:rFonts w:ascii="Arial" w:hAnsi="Arial" w:cs="Arial"/>
          <w:sz w:val="24"/>
          <w:szCs w:val="24"/>
        </w:rPr>
        <w:t xml:space="preserve">целей </w:t>
      </w:r>
      <w:r w:rsidRPr="00270925">
        <w:rPr>
          <w:rFonts w:ascii="Arial" w:hAnsi="Arial" w:cs="Arial"/>
          <w:sz w:val="24"/>
          <w:szCs w:val="24"/>
        </w:rPr>
        <w:t>муниципальной программы в рамках реализации мероприятий подпрограмм будет решено множество задач:</w:t>
      </w:r>
    </w:p>
    <w:p w:rsidR="005D5794" w:rsidRPr="00270925" w:rsidRDefault="005D5794" w:rsidP="005D5794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5D5794" w:rsidRPr="00270925" w:rsidRDefault="005D5794" w:rsidP="005D5794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5D5794" w:rsidRPr="00270925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реализация мероприятий по обеспечению общественного порядка и общественной безопасности, профилактике проявлений экстремизма;</w:t>
      </w:r>
    </w:p>
    <w:p w:rsidR="005D5794" w:rsidRPr="00270925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развертывание элементов системы «Безопасный регион»;</w:t>
      </w:r>
    </w:p>
    <w:p w:rsidR="005D5794" w:rsidRPr="00270925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выполнение мероприятий, направленных на подготовку и поддержание в готовности необходимых сил и средств для защиты населения и </w:t>
      </w:r>
      <w:proofErr w:type="gramStart"/>
      <w:r w:rsidRPr="00270925">
        <w:rPr>
          <w:rFonts w:ascii="Arial" w:hAnsi="Arial" w:cs="Arial"/>
          <w:sz w:val="24"/>
          <w:szCs w:val="24"/>
        </w:rPr>
        <w:t>территории</w:t>
      </w:r>
      <w:proofErr w:type="gramEnd"/>
      <w:r w:rsidRPr="00270925">
        <w:rPr>
          <w:rFonts w:ascii="Arial" w:hAnsi="Arial" w:cs="Arial"/>
          <w:sz w:val="24"/>
          <w:szCs w:val="24"/>
        </w:rPr>
        <w:t xml:space="preserve"> ЗАТО городского округа Молодежный от чрезвычайных ситуаций техногенного и природного характера, минимизации последствий при их возникновении;</w:t>
      </w:r>
    </w:p>
    <w:p w:rsidR="005D5794" w:rsidRPr="00270925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 xml:space="preserve">обеспечение своевременного перевода гражданской </w:t>
      </w:r>
      <w:proofErr w:type="gramStart"/>
      <w:r w:rsidRPr="00270925">
        <w:rPr>
          <w:rFonts w:ascii="Arial" w:hAnsi="Arial" w:cs="Arial"/>
          <w:sz w:val="24"/>
          <w:szCs w:val="24"/>
        </w:rPr>
        <w:t>обороны</w:t>
      </w:r>
      <w:proofErr w:type="gramEnd"/>
      <w:r w:rsidRPr="00270925">
        <w:rPr>
          <w:rFonts w:ascii="Arial" w:hAnsi="Arial" w:cs="Arial"/>
          <w:sz w:val="24"/>
          <w:szCs w:val="24"/>
        </w:rPr>
        <w:t xml:space="preserve"> ЗАТО городского округа Молодежный на работу в условиях военного времени;</w:t>
      </w:r>
    </w:p>
    <w:p w:rsidR="005D5794" w:rsidRPr="00270925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развитие и совершенствование системы оповещения и информирования населения;</w:t>
      </w:r>
    </w:p>
    <w:p w:rsidR="005D5794" w:rsidRPr="00270925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обеспечение пожарной безопасности, снижение количества пожаров, количества погибших и травмированных на них;</w:t>
      </w:r>
    </w:p>
    <w:p w:rsidR="005D779D" w:rsidRPr="00270925" w:rsidRDefault="005D5794" w:rsidP="005D77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925">
        <w:rPr>
          <w:rFonts w:ascii="Arial" w:hAnsi="Arial" w:cs="Arial"/>
          <w:sz w:val="24"/>
          <w:szCs w:val="24"/>
        </w:rPr>
        <w:t>поддержание местного самоуправления и подведомственных организаций в готовности к функционированию в условиях военного времени.</w:t>
      </w:r>
    </w:p>
    <w:p w:rsidR="00015925" w:rsidRPr="00270925" w:rsidRDefault="00015925" w:rsidP="00015925">
      <w:pPr>
        <w:widowControl w:val="0"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E44" w:rsidRPr="00270925" w:rsidRDefault="000833CF" w:rsidP="00296E44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</w:t>
      </w:r>
      <w:r w:rsidR="00F172BF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Целевые показатели </w:t>
      </w: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реализации </w:t>
      </w:r>
      <w:r w:rsidR="00296E44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«Безопасность и обеспечение безопасности жизнедеятельности населения»</w:t>
      </w:r>
    </w:p>
    <w:p w:rsidR="00F172BF" w:rsidRPr="00270925" w:rsidRDefault="00F172BF" w:rsidP="00F172BF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552"/>
      </w:tblGrid>
      <w:tr w:rsidR="00296E44" w:rsidRPr="00270925" w:rsidTr="00270925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296E44" w:rsidRPr="00270925" w:rsidTr="00270925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70925" w:rsidRDefault="00296E44" w:rsidP="00296E4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70925" w:rsidRDefault="00296E44" w:rsidP="00296E4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70925" w:rsidRDefault="00296E44" w:rsidP="00296E4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70925" w:rsidRDefault="00296E44" w:rsidP="00296E4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70925" w:rsidRDefault="00296E44" w:rsidP="00296E4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70925" w:rsidRDefault="00296E44" w:rsidP="00296E4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6E44" w:rsidRPr="00270925" w:rsidTr="002709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296E44" w:rsidRPr="00270925" w:rsidTr="00270925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70925" w:rsidRDefault="00F41623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1 «Профилактика преступлений и иных правонарушений</w:t>
            </w:r>
            <w:r w:rsidR="00296E44" w:rsidRPr="00270925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</w:tr>
      <w:tr w:rsidR="00F41623" w:rsidRPr="00270925" w:rsidTr="00270925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70925" w:rsidRDefault="00F41623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  <w:shd w:val="clear" w:color="auto" w:fill="auto"/>
            <w:hideMark/>
          </w:tcPr>
          <w:p w:rsidR="00F41623" w:rsidRPr="00270925" w:rsidRDefault="00F41623" w:rsidP="00F41623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559" w:type="dxa"/>
            <w:shd w:val="clear" w:color="auto" w:fill="auto"/>
            <w:hideMark/>
          </w:tcPr>
          <w:p w:rsidR="00F41623" w:rsidRPr="00270925" w:rsidRDefault="00F41623" w:rsidP="00F41623">
            <w:pPr>
              <w:pStyle w:val="ConsPlusNormal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270925">
              <w:rPr>
                <w:b/>
                <w:sz w:val="24"/>
                <w:szCs w:val="24"/>
              </w:rPr>
              <w:t xml:space="preserve">Приоритетный целевой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70925" w:rsidRDefault="00F41623" w:rsidP="00F41623">
            <w:pPr>
              <w:spacing w:after="0"/>
              <w:ind w:left="-12" w:right="-15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Количество преступлений, динамика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70925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70925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70925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70925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70925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70925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0" w:rsidRPr="00270925" w:rsidRDefault="00994FE7" w:rsidP="00E269C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1.01.</w:t>
            </w:r>
            <w:r w:rsidR="00E269C0" w:rsidRPr="0027092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1.02.01,02,03</w:t>
            </w:r>
          </w:p>
          <w:p w:rsidR="00E269C0" w:rsidRPr="00270925" w:rsidRDefault="00776B49" w:rsidP="00E269C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1.04.01,03</w:t>
            </w:r>
          </w:p>
          <w:p w:rsidR="00F41623" w:rsidRPr="00270925" w:rsidRDefault="00E269C0" w:rsidP="001A329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A3299" w:rsidRPr="00270925">
              <w:rPr>
                <w:rFonts w:ascii="Arial" w:eastAsia="Times New Roman" w:hAnsi="Arial" w:cs="Arial"/>
                <w:sz w:val="24"/>
                <w:szCs w:val="24"/>
              </w:rPr>
              <w:t>.07.02</w:t>
            </w:r>
          </w:p>
        </w:tc>
      </w:tr>
      <w:tr w:rsidR="00E269C0" w:rsidRPr="00270925" w:rsidTr="00270925">
        <w:trPr>
          <w:trHeight w:val="1655"/>
        </w:trPr>
        <w:tc>
          <w:tcPr>
            <w:tcW w:w="547" w:type="dxa"/>
            <w:shd w:val="clear" w:color="auto" w:fill="auto"/>
          </w:tcPr>
          <w:p w:rsidR="00E269C0" w:rsidRPr="00270925" w:rsidRDefault="00E269C0" w:rsidP="00E269C0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559" w:type="dxa"/>
            <w:shd w:val="clear" w:color="auto" w:fill="auto"/>
          </w:tcPr>
          <w:p w:rsidR="00E269C0" w:rsidRPr="00270925" w:rsidRDefault="00E269C0" w:rsidP="00E269C0">
            <w:pPr>
              <w:pStyle w:val="ConsPlusNormal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E269C0" w:rsidRPr="00270925" w:rsidRDefault="00E269C0" w:rsidP="00E269C0">
            <w:pPr>
              <w:pStyle w:val="ConsPlusNormal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1.01.03</w:t>
            </w:r>
          </w:p>
        </w:tc>
      </w:tr>
      <w:tr w:rsidR="00E269C0" w:rsidRPr="00270925" w:rsidTr="00270925">
        <w:trPr>
          <w:trHeight w:val="2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723CA5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E269C0" w:rsidRPr="00270925" w:rsidRDefault="00E269C0" w:rsidP="00E269C0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559" w:type="dxa"/>
            <w:shd w:val="clear" w:color="auto" w:fill="auto"/>
          </w:tcPr>
          <w:p w:rsidR="00E269C0" w:rsidRPr="00270925" w:rsidRDefault="00E269C0" w:rsidP="00E269C0">
            <w:pPr>
              <w:pStyle w:val="ConsPlusNormal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270925">
              <w:rPr>
                <w:b/>
                <w:sz w:val="24"/>
                <w:szCs w:val="24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E269C0" w:rsidRPr="00270925" w:rsidRDefault="00E269C0" w:rsidP="00E269C0">
            <w:pPr>
              <w:pStyle w:val="ConsPlusNormal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B446C1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70925" w:rsidRDefault="00B446C1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D" w:rsidRPr="00270925" w:rsidRDefault="00097A6D" w:rsidP="00097A6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1.04.01</w:t>
            </w:r>
          </w:p>
          <w:p w:rsidR="00E269C0" w:rsidRPr="00270925" w:rsidRDefault="00E269C0" w:rsidP="001A329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1ADF" w:rsidRPr="00270925" w:rsidTr="00270925">
        <w:trPr>
          <w:trHeight w:val="336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DF" w:rsidRPr="00270925" w:rsidRDefault="00F51ADF" w:rsidP="001539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r w:rsidR="001539E8" w:rsidRPr="00270925">
              <w:rPr>
                <w:rFonts w:ascii="Arial" w:eastAsia="Times New Roman" w:hAnsi="Arial" w:cs="Arial"/>
                <w:b/>
                <w:sz w:val="24"/>
                <w:szCs w:val="24"/>
              </w:rPr>
              <w:t>одпрограмма</w:t>
            </w:r>
            <w:r w:rsidRPr="002709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 «Обеспечение мероприятий по защите населения и территорий от чрезвычайных ситуаций»</w:t>
            </w:r>
          </w:p>
        </w:tc>
      </w:tr>
      <w:tr w:rsidR="001D6635" w:rsidRPr="00270925" w:rsidTr="00270925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1D6635" w:rsidRPr="00270925" w:rsidRDefault="001D6635" w:rsidP="001D663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1D6635" w:rsidRPr="00270925" w:rsidRDefault="001D6635" w:rsidP="001D6635">
            <w:pPr>
              <w:pStyle w:val="ConsPlusNormal"/>
              <w:ind w:right="-108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 xml:space="preserve">Указ ПРФ от 28.12.2010 </w:t>
            </w:r>
          </w:p>
          <w:p w:rsidR="001D6635" w:rsidRPr="00270925" w:rsidRDefault="001D6635" w:rsidP="001D6635">
            <w:pPr>
              <w:pStyle w:val="ConsPlusNormal"/>
              <w:ind w:right="-55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 xml:space="preserve">№ 1632 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минуты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B64B06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B64B06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shd w:val="clear" w:color="auto" w:fill="auto"/>
          </w:tcPr>
          <w:p w:rsidR="001D6635" w:rsidRPr="00270925" w:rsidRDefault="00B64B06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B64B06" w:rsidP="001D66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B64B06" w:rsidP="001D6635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270925">
              <w:rPr>
                <w:rFonts w:eastAsia="Calibri"/>
                <w:sz w:val="24"/>
                <w:szCs w:val="24"/>
              </w:rPr>
              <w:t>24,5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2.01.02</w:t>
            </w:r>
          </w:p>
        </w:tc>
      </w:tr>
      <w:tr w:rsidR="001D6635" w:rsidRPr="00270925" w:rsidTr="00270925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1D6635" w:rsidRPr="00270925" w:rsidRDefault="001D6635" w:rsidP="001D663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</w:tcPr>
          <w:p w:rsidR="001D6635" w:rsidRPr="00270925" w:rsidRDefault="001D6635" w:rsidP="001D6635">
            <w:pPr>
              <w:pStyle w:val="ConsPlusNormal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Указ ПРФ от 16.10.2019 № 501</w:t>
            </w:r>
          </w:p>
          <w:p w:rsidR="001D6635" w:rsidRPr="00270925" w:rsidRDefault="001D6635" w:rsidP="001D6635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1D6635" w:rsidRPr="00270925" w:rsidRDefault="001D6635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270925">
              <w:rPr>
                <w:rFonts w:eastAsia="Calibri"/>
                <w:sz w:val="24"/>
                <w:szCs w:val="24"/>
              </w:rPr>
              <w:t>37,5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2.01.02</w:t>
            </w:r>
          </w:p>
          <w:p w:rsidR="00DE5E3E" w:rsidRPr="00270925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2.02.01</w:t>
            </w:r>
          </w:p>
          <w:p w:rsidR="00DE5E3E" w:rsidRPr="00270925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2.03.01</w:t>
            </w:r>
          </w:p>
          <w:p w:rsidR="00DE5E3E" w:rsidRPr="00270925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2.03.06</w:t>
            </w:r>
          </w:p>
        </w:tc>
      </w:tr>
      <w:tr w:rsidR="001D6635" w:rsidRPr="00270925" w:rsidTr="00270925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25" w:type="dxa"/>
            <w:shd w:val="clear" w:color="auto" w:fill="auto"/>
          </w:tcPr>
          <w:p w:rsidR="001D6635" w:rsidRPr="00270925" w:rsidRDefault="001D6635" w:rsidP="001D663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1559" w:type="dxa"/>
            <w:shd w:val="clear" w:color="auto" w:fill="auto"/>
          </w:tcPr>
          <w:p w:rsidR="001D6635" w:rsidRPr="00270925" w:rsidRDefault="001D6635" w:rsidP="001D6635">
            <w:pPr>
              <w:pStyle w:val="ConsPlusNormal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 xml:space="preserve">Указ ПРФ от 16.10.2019 № 501 </w:t>
            </w:r>
          </w:p>
          <w:p w:rsidR="001D6635" w:rsidRPr="00270925" w:rsidRDefault="001D6635" w:rsidP="001D6635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6635" w:rsidRPr="00270925" w:rsidRDefault="001D6635" w:rsidP="001D66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270925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2.02.01</w:t>
            </w:r>
          </w:p>
        </w:tc>
      </w:tr>
      <w:tr w:rsidR="001539E8" w:rsidRPr="00270925" w:rsidTr="00270925">
        <w:trPr>
          <w:trHeight w:val="226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E8" w:rsidRPr="00270925" w:rsidRDefault="001539E8" w:rsidP="001539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3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1539E8" w:rsidRPr="00270925" w:rsidTr="00270925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8" w:rsidRPr="00270925" w:rsidRDefault="000E649B" w:rsidP="000E64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425" w:type="dxa"/>
            <w:shd w:val="clear" w:color="auto" w:fill="auto"/>
          </w:tcPr>
          <w:p w:rsidR="001539E8" w:rsidRPr="00270925" w:rsidRDefault="001539E8" w:rsidP="000E649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559" w:type="dxa"/>
            <w:shd w:val="clear" w:color="auto" w:fill="auto"/>
          </w:tcPr>
          <w:p w:rsidR="001539E8" w:rsidRPr="00270925" w:rsidRDefault="001539E8" w:rsidP="000E649B">
            <w:pPr>
              <w:pStyle w:val="ConsPlusNormal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Указ ПРФ от 16.10.2019 № 501</w:t>
            </w:r>
          </w:p>
        </w:tc>
        <w:tc>
          <w:tcPr>
            <w:tcW w:w="1134" w:type="dxa"/>
            <w:shd w:val="clear" w:color="auto" w:fill="auto"/>
          </w:tcPr>
          <w:p w:rsidR="001539E8" w:rsidRPr="00270925" w:rsidRDefault="001539E8" w:rsidP="000E6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539E8" w:rsidRPr="00270925" w:rsidRDefault="00B64B06" w:rsidP="000E6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39E8" w:rsidRPr="00270925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39E8" w:rsidRPr="00270925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539E8" w:rsidRPr="00270925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39E8" w:rsidRPr="00270925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39E8" w:rsidRPr="00270925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8" w:rsidRPr="00270925" w:rsidRDefault="001539E8" w:rsidP="000E649B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3.01.01</w:t>
            </w:r>
          </w:p>
        </w:tc>
      </w:tr>
      <w:tr w:rsidR="000E649B" w:rsidRPr="00270925" w:rsidTr="00270925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9B" w:rsidRPr="00270925" w:rsidRDefault="000E649B" w:rsidP="000E64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425" w:type="dxa"/>
            <w:shd w:val="clear" w:color="auto" w:fill="auto"/>
          </w:tcPr>
          <w:p w:rsidR="000E649B" w:rsidRPr="00270925" w:rsidRDefault="000E649B" w:rsidP="000E649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559" w:type="dxa"/>
            <w:shd w:val="clear" w:color="auto" w:fill="auto"/>
          </w:tcPr>
          <w:p w:rsidR="000E649B" w:rsidRPr="00270925" w:rsidRDefault="000E649B" w:rsidP="000E649B">
            <w:pPr>
              <w:pStyle w:val="ConsPlusNormal"/>
              <w:ind w:right="-108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 xml:space="preserve">Указ ПРФ от 16.10.2019 № 501 </w:t>
            </w:r>
          </w:p>
          <w:p w:rsidR="000E649B" w:rsidRPr="00270925" w:rsidRDefault="000E649B" w:rsidP="000E649B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649B" w:rsidRPr="00270925" w:rsidRDefault="000E649B" w:rsidP="000E6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0E649B" w:rsidRPr="00270925" w:rsidRDefault="000E649B" w:rsidP="000E649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E649B" w:rsidRPr="00270925" w:rsidRDefault="000E649B" w:rsidP="000E649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649B" w:rsidRPr="00270925" w:rsidRDefault="000E649B" w:rsidP="000E649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649B" w:rsidRPr="00270925" w:rsidRDefault="000E649B" w:rsidP="000E649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E649B" w:rsidRPr="00270925" w:rsidRDefault="000E649B" w:rsidP="000E649B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E649B" w:rsidRPr="00270925" w:rsidRDefault="000E649B" w:rsidP="000E64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E649B" w:rsidRPr="00270925" w:rsidRDefault="000E649B" w:rsidP="000E649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3.02.01</w:t>
            </w:r>
          </w:p>
        </w:tc>
      </w:tr>
      <w:tr w:rsidR="00570269" w:rsidRPr="00270925" w:rsidTr="00270925">
        <w:trPr>
          <w:trHeight w:val="279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69" w:rsidRPr="00270925" w:rsidRDefault="00570269" w:rsidP="005702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570269" w:rsidRPr="00270925" w:rsidTr="00270925">
        <w:trPr>
          <w:trHeight w:val="10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9" w:rsidRPr="00270925" w:rsidRDefault="00F4789F" w:rsidP="005702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425" w:type="dxa"/>
            <w:shd w:val="clear" w:color="auto" w:fill="auto"/>
          </w:tcPr>
          <w:p w:rsidR="00570269" w:rsidRPr="00270925" w:rsidRDefault="00570269" w:rsidP="0057026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559" w:type="dxa"/>
            <w:shd w:val="clear" w:color="auto" w:fill="auto"/>
          </w:tcPr>
          <w:p w:rsidR="00570269" w:rsidRPr="00270925" w:rsidRDefault="00570269" w:rsidP="00570269">
            <w:pPr>
              <w:pStyle w:val="ConsPlusNormal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 xml:space="preserve">Указ ПРФ от 16.10.2019 № 501 </w:t>
            </w:r>
          </w:p>
        </w:tc>
        <w:tc>
          <w:tcPr>
            <w:tcW w:w="1134" w:type="dxa"/>
            <w:shd w:val="clear" w:color="auto" w:fill="auto"/>
          </w:tcPr>
          <w:p w:rsidR="00570269" w:rsidRPr="00270925" w:rsidRDefault="00570269" w:rsidP="00F4789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70269" w:rsidRPr="00270925" w:rsidRDefault="00570269" w:rsidP="005702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70269" w:rsidRPr="00270925" w:rsidRDefault="00570269" w:rsidP="0057026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570269" w:rsidRPr="00270925" w:rsidRDefault="00570269" w:rsidP="0057026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70269" w:rsidRPr="00270925" w:rsidRDefault="00570269" w:rsidP="0057026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</w:tcPr>
          <w:p w:rsidR="00570269" w:rsidRPr="00270925" w:rsidRDefault="00570269" w:rsidP="0057026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570269" w:rsidRPr="00270925" w:rsidRDefault="00570269" w:rsidP="0057026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2552" w:type="dxa"/>
            <w:shd w:val="clear" w:color="auto" w:fill="auto"/>
          </w:tcPr>
          <w:p w:rsidR="00570269" w:rsidRPr="00270925" w:rsidRDefault="00570269" w:rsidP="005702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4.01.02</w:t>
            </w:r>
          </w:p>
          <w:p w:rsidR="00570269" w:rsidRPr="00270925" w:rsidRDefault="00570269" w:rsidP="005702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4.01.04</w:t>
            </w:r>
          </w:p>
          <w:p w:rsidR="00570269" w:rsidRPr="00270925" w:rsidRDefault="00570269" w:rsidP="005702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4.01.05</w:t>
            </w:r>
          </w:p>
        </w:tc>
      </w:tr>
    </w:tbl>
    <w:p w:rsidR="00296E44" w:rsidRPr="00270925" w:rsidRDefault="00296E44" w:rsidP="00296E44">
      <w:pPr>
        <w:widowControl w:val="0"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2BF" w:rsidRPr="00270925" w:rsidRDefault="000833CF" w:rsidP="00F172BF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F172BF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. Методи</w:t>
      </w:r>
      <w:r w:rsidR="00723CA5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 расчета значений </w:t>
      </w:r>
      <w:r w:rsidR="00F172BF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целевых показателей муниципальной программы </w:t>
      </w: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«Безопасность и обеспечение безопасности жизнедеятельности населения»</w:t>
      </w:r>
    </w:p>
    <w:tbl>
      <w:tblPr>
        <w:tblStyle w:val="12"/>
        <w:tblW w:w="151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388"/>
        <w:gridCol w:w="3006"/>
        <w:gridCol w:w="5812"/>
      </w:tblGrid>
      <w:tr w:rsidR="00723CA5" w:rsidRPr="00270925" w:rsidTr="00270925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270925" w:rsidRDefault="00723CA5" w:rsidP="00723CA5">
            <w:pPr>
              <w:adjustRightInd w:val="0"/>
              <w:ind w:left="-1189" w:firstLine="8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№</w:t>
            </w:r>
          </w:p>
          <w:p w:rsidR="00723CA5" w:rsidRPr="00270925" w:rsidRDefault="00723CA5" w:rsidP="00723CA5">
            <w:pPr>
              <w:adjustRightInd w:val="0"/>
              <w:ind w:left="-1189" w:firstLine="89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Методика расчета значения показателя </w:t>
            </w:r>
          </w:p>
        </w:tc>
      </w:tr>
      <w:tr w:rsidR="00723CA5" w:rsidRPr="00270925" w:rsidTr="00270925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270925" w:rsidRDefault="00723CA5" w:rsidP="00723CA5">
            <w:pPr>
              <w:adjustRightInd w:val="0"/>
              <w:ind w:firstLine="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9B394D" w:rsidRPr="00270925" w:rsidTr="0027092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4D" w:rsidRPr="00270925" w:rsidRDefault="009B394D" w:rsidP="009B394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hideMark/>
          </w:tcPr>
          <w:p w:rsidR="009B394D" w:rsidRPr="00270925" w:rsidRDefault="009B394D" w:rsidP="009B394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270925" w:rsidRDefault="009B394D" w:rsidP="009B394D">
            <w:pPr>
              <w:ind w:left="-12" w:right="-15"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Количество преступлений, динамика в %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270925" w:rsidRDefault="009B394D" w:rsidP="009B394D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Кптг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Кппг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0,97,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где: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Кптг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–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кол-во преступлений текущего года, 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Кппг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–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кол-во преступлений предыдущего года</w:t>
            </w:r>
          </w:p>
        </w:tc>
      </w:tr>
      <w:tr w:rsidR="009B394D" w:rsidRPr="00270925" w:rsidTr="00270925">
        <w:trPr>
          <w:trHeight w:val="332"/>
        </w:trPr>
        <w:tc>
          <w:tcPr>
            <w:tcW w:w="704" w:type="dxa"/>
            <w:shd w:val="clear" w:color="auto" w:fill="auto"/>
          </w:tcPr>
          <w:p w:rsidR="009B394D" w:rsidRPr="00270925" w:rsidRDefault="009B394D" w:rsidP="009B394D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B394D" w:rsidRPr="00270925" w:rsidRDefault="009B394D" w:rsidP="009B394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388" w:type="dxa"/>
            <w:shd w:val="clear" w:color="auto" w:fill="auto"/>
          </w:tcPr>
          <w:p w:rsidR="009B394D" w:rsidRPr="00270925" w:rsidRDefault="009B394D" w:rsidP="009B394D">
            <w:pPr>
              <w:pStyle w:val="ConsPlusNormal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270925" w:rsidRDefault="009B394D" w:rsidP="009B394D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Отчеты Администрации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КОО+ КОК + КОС 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ДОАЗ  =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 xml:space="preserve"> х  100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ОКСЗО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где:                     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ДОАЗ – доля объектов отвечающих, требованиям антитеррористической защищенности;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9B394D" w:rsidRPr="00270925" w:rsidRDefault="009B394D" w:rsidP="009B394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ОКСЗО – общее количество социально значимых объектов</w:t>
            </w:r>
          </w:p>
        </w:tc>
      </w:tr>
      <w:tr w:rsidR="009B394D" w:rsidRPr="00270925" w:rsidTr="0027092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270925" w:rsidRDefault="009B394D" w:rsidP="009B394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B394D" w:rsidRPr="00270925" w:rsidRDefault="009B394D" w:rsidP="009B394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388" w:type="dxa"/>
            <w:shd w:val="clear" w:color="auto" w:fill="auto"/>
          </w:tcPr>
          <w:p w:rsidR="009B394D" w:rsidRPr="00270925" w:rsidRDefault="000F019D" w:rsidP="009B394D">
            <w:pPr>
              <w:pStyle w:val="ConsPlusNormal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единицы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270925" w:rsidRDefault="009B394D" w:rsidP="009B394D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Отчеты Администрации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D" w:rsidRPr="00270925" w:rsidRDefault="000F019D" w:rsidP="000F019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0F019D" w:rsidRPr="00270925" w:rsidRDefault="000F019D" w:rsidP="000F019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019D" w:rsidRPr="00270925" w:rsidRDefault="000F019D" w:rsidP="000F019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Вбртг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Вбрпг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х 1,05</w:t>
            </w:r>
          </w:p>
          <w:p w:rsidR="000F019D" w:rsidRPr="00270925" w:rsidRDefault="000F019D" w:rsidP="000F019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где:</w:t>
            </w:r>
          </w:p>
          <w:p w:rsidR="000F019D" w:rsidRPr="00270925" w:rsidRDefault="000F019D" w:rsidP="000F019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Вбртг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кол-во видеокамер, подключенных к системе БР в текущем году,</w:t>
            </w:r>
          </w:p>
          <w:p w:rsidR="009B394D" w:rsidRPr="00270925" w:rsidRDefault="000F019D" w:rsidP="000F019D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Вбрпг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кол-во видеокамер, подключенных к системе БР в предыдущем году</w:t>
            </w:r>
          </w:p>
        </w:tc>
      </w:tr>
      <w:tr w:rsidR="008A4DEF" w:rsidRPr="00270925" w:rsidTr="0027092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A4DEF" w:rsidP="008A4DE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A4DEF" w:rsidRPr="00270925" w:rsidRDefault="008A4DEF" w:rsidP="008A4DEF">
            <w:pPr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388" w:type="dxa"/>
            <w:shd w:val="clear" w:color="auto" w:fill="auto"/>
          </w:tcPr>
          <w:p w:rsidR="008A4DEF" w:rsidRPr="00270925" w:rsidRDefault="008A4DEF" w:rsidP="008A4D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минуты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9166B" w:rsidP="008A4DEF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=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Тп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То +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Тк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Тi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Тн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Тв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Тм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где: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Тп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Тк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Тi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Тн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среднее время назначения экипажей экстренных оперативных служб, в минутах;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Тв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8A4DEF" w:rsidRPr="00270925" w:rsidRDefault="008A4DEF" w:rsidP="008A4DEF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Тм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</w:tr>
      <w:tr w:rsidR="008A4DEF" w:rsidRPr="00270925" w:rsidTr="0027092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A4DEF" w:rsidP="008A4DE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8A4DEF" w:rsidRPr="00270925" w:rsidRDefault="008A4DEF" w:rsidP="008A4DEF">
            <w:pPr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388" w:type="dxa"/>
            <w:shd w:val="clear" w:color="auto" w:fill="auto"/>
          </w:tcPr>
          <w:p w:rsidR="008A4DEF" w:rsidRPr="00270925" w:rsidRDefault="008A4DEF" w:rsidP="008A4D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A4DEF" w:rsidP="008A4DEF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 = (А * 0,25 + В * 0,15 + С * 0,25 + Q * 0,15 + R * 0,2), где: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А = (А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1  /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А2 * 100) – 100%, где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1  –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года(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_____%). 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B = 100% – (B1 / B2 * 100), где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 = (С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1  /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С2 * 100) – 100%, где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1  =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(С ОМСУ МО /N2  + С орг./ N3) / 3, где: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других неотложных работ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включенных в перечень сил и средств постоянной готовности МОСЧС;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других неотложных работ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включенных в перечень сил и средств постоянной готовности МОСЧС.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Q = 100% – (Q1 / Q2 * 100), где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R = (Т / W5 х 100) – (S / W4 х 100), где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=  Т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1 + Т2 + Т3, где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чрезвычайных ситуаций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прошедших подготовку (повышение квалификации) в специализированных учебных заведениях;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– количество прошедших подготовку (обучение), повышение квалификации руководителей, работников и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населения на УКП ОМСУ за аналогичный период 2016 года (__________ чел.) 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= S1 + S2 + S3, где 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чрезвычайных ситуаций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S3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чрезвычайных ситуаций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W4 – общая численность руководителей, работников и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населения на УКП ОМСУ по состоянию на 2016 год (______ чел.) </w:t>
            </w:r>
          </w:p>
          <w:p w:rsidR="008A4DEF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</w:tr>
      <w:tr w:rsidR="008A4DEF" w:rsidRPr="00270925" w:rsidTr="0027092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A4DEF" w:rsidP="008A4DE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8A4DEF" w:rsidRPr="00270925" w:rsidRDefault="008A4DEF" w:rsidP="008A4DEF">
            <w:pPr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1388" w:type="dxa"/>
            <w:shd w:val="clear" w:color="auto" w:fill="auto"/>
          </w:tcPr>
          <w:p w:rsidR="008A4DEF" w:rsidRPr="00270925" w:rsidRDefault="008A4DEF" w:rsidP="008A4D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270925" w:rsidRDefault="0089166B" w:rsidP="0089166B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Указ ПРФ от 16.10.2019 № 501 «О Стратегии </w:t>
            </w:r>
          </w:p>
          <w:p w:rsidR="008A4DEF" w:rsidRPr="00270925" w:rsidRDefault="0089166B" w:rsidP="0089166B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 = А (тек) - А (2016), где  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А (тек)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А (2016)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аналогичный период 2016 года (в 2016 году ____%),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А (тек)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рассчитывается по формуле: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=  ,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где: 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– сумма показателей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) – показатели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 – количество разделов Номенклатуры.</w:t>
            </w:r>
          </w:p>
          <w:p w:rsidR="0089166B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4DEF" w:rsidRPr="00270925" w:rsidRDefault="0089166B" w:rsidP="0089166B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Постановления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</w:tr>
      <w:tr w:rsidR="008A4DEF" w:rsidRPr="00270925" w:rsidTr="0027092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A4DEF" w:rsidP="008A4DE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A4DEF" w:rsidRPr="00270925" w:rsidRDefault="008A4DEF" w:rsidP="008A4DEF">
            <w:pPr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388" w:type="dxa"/>
            <w:shd w:val="clear" w:color="auto" w:fill="auto"/>
          </w:tcPr>
          <w:p w:rsidR="008A4DEF" w:rsidRPr="00270925" w:rsidRDefault="008A4DEF" w:rsidP="008A4D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8A4DEF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sz w:val="24"/>
                <w:szCs w:val="24"/>
              </w:rPr>
              <w:t>Pсп</w:t>
            </w:r>
            <w:proofErr w:type="spellEnd"/>
            <w:r w:rsidRPr="00270925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70925">
              <w:rPr>
                <w:rFonts w:ascii="Arial" w:hAnsi="Arial" w:cs="Arial"/>
                <w:sz w:val="24"/>
                <w:szCs w:val="24"/>
              </w:rPr>
              <w:t>Nохасп</w:t>
            </w:r>
            <w:proofErr w:type="spellEnd"/>
            <w:r w:rsidRPr="0027092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70925">
              <w:rPr>
                <w:rFonts w:ascii="Arial" w:hAnsi="Arial" w:cs="Arial"/>
                <w:sz w:val="24"/>
                <w:szCs w:val="24"/>
              </w:rPr>
              <w:t>Nнас</w:t>
            </w:r>
            <w:proofErr w:type="spellEnd"/>
            <w:r w:rsidRPr="00270925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sz w:val="24"/>
                <w:szCs w:val="24"/>
              </w:rPr>
              <w:t>Pсп</w:t>
            </w:r>
            <w:proofErr w:type="spellEnd"/>
            <w:r w:rsidRPr="00270925">
              <w:rPr>
                <w:rFonts w:ascii="Arial" w:hAnsi="Arial" w:cs="Arial"/>
                <w:sz w:val="24"/>
                <w:szCs w:val="24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sz w:val="24"/>
                <w:szCs w:val="24"/>
              </w:rPr>
              <w:t>Nохасп</w:t>
            </w:r>
            <w:proofErr w:type="spellEnd"/>
            <w:r w:rsidRPr="00270925">
              <w:rPr>
                <w:rFonts w:ascii="Arial" w:hAnsi="Arial" w:cs="Arial"/>
                <w:sz w:val="24"/>
                <w:szCs w:val="24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 чел);</w:t>
            </w:r>
          </w:p>
          <w:p w:rsidR="008A4DEF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sz w:val="24"/>
                <w:szCs w:val="24"/>
              </w:rPr>
              <w:t>Nнас</w:t>
            </w:r>
            <w:proofErr w:type="spellEnd"/>
            <w:r w:rsidRPr="00270925">
              <w:rPr>
                <w:rFonts w:ascii="Arial" w:hAnsi="Arial" w:cs="Arial"/>
                <w:sz w:val="24"/>
                <w:szCs w:val="24"/>
              </w:rPr>
              <w:t xml:space="preserve"> - количество населения муниципального образования Московской области (тыс. чел.)</w:t>
            </w:r>
          </w:p>
        </w:tc>
      </w:tr>
      <w:tr w:rsidR="008A4DEF" w:rsidRPr="00270925" w:rsidTr="0027092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A4DEF" w:rsidP="008A4DE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A4DEF" w:rsidRPr="00270925" w:rsidRDefault="008A4DEF" w:rsidP="008A4DEF">
            <w:pPr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388" w:type="dxa"/>
            <w:shd w:val="clear" w:color="auto" w:fill="auto"/>
          </w:tcPr>
          <w:p w:rsidR="008A4DEF" w:rsidRPr="00270925" w:rsidRDefault="008A4DEF" w:rsidP="008A4D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НПА органов местного самоуправления муниципальных образований Московской области</w:t>
            </w:r>
          </w:p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«О создании и содержании запасов материально-технических, продовольственных, медицинских и иных средств в целях гражданской обороны»;</w:t>
            </w:r>
          </w:p>
          <w:p w:rsidR="00045C8E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НПА органов местного самоуправления муниципальных образований Московской области </w:t>
            </w:r>
          </w:p>
          <w:p w:rsidR="008A4DEF" w:rsidRPr="00270925" w:rsidRDefault="00045C8E" w:rsidP="00045C8E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= К (тек) - К (2016), где  </w:t>
            </w: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аналогичный  период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 года (в 2016 году ____%),</w:t>
            </w: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(тек) – степень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обеспеченности  материально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где: </w:t>
            </w: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045C8E" w:rsidRPr="00270925" w:rsidRDefault="00270925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045C8E"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 – количество разделов Номенклатуры.</w:t>
            </w:r>
          </w:p>
          <w:p w:rsidR="00045C8E" w:rsidRPr="00270925" w:rsidRDefault="00045C8E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4DEF" w:rsidRPr="00270925" w:rsidRDefault="00270925" w:rsidP="00045C8E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045C8E" w:rsidRPr="00270925">
                <w:rPr>
                  <w:rStyle w:val="ae"/>
                  <w:rFonts w:ascii="Arial" w:hAnsi="Arial" w:cs="Arial"/>
                  <w:color w:val="auto"/>
                  <w:sz w:val="24"/>
                  <w:szCs w:val="24"/>
                </w:rPr>
                <w:t>Постановления</w:t>
              </w:r>
            </w:hyperlink>
            <w:r w:rsidR="00045C8E"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</w:tr>
      <w:tr w:rsidR="008A4DEF" w:rsidRPr="00270925" w:rsidTr="0027092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270925" w:rsidRDefault="008A4DEF" w:rsidP="009B394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8A4DEF" w:rsidRPr="00270925" w:rsidRDefault="008A4DEF" w:rsidP="009B394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388" w:type="dxa"/>
            <w:shd w:val="clear" w:color="auto" w:fill="auto"/>
          </w:tcPr>
          <w:p w:rsidR="008A4DEF" w:rsidRPr="00270925" w:rsidRDefault="008A4DEF" w:rsidP="009B394D">
            <w:pPr>
              <w:pStyle w:val="ConsPlusNormal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A" w:rsidRPr="00270925" w:rsidRDefault="00F631AA" w:rsidP="00F631AA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По итогам мониторинга. Приказ</w:t>
            </w:r>
          </w:p>
          <w:p w:rsidR="008A4DEF" w:rsidRPr="00270925" w:rsidRDefault="00F631AA" w:rsidP="00F631AA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рассчитывается по формуле: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S = (L + M + Y) / 3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=  100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 - (D тек. /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Dбаз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. * 100%), где: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 = 100 % - (D тек. /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Dбаз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. * 100%), где: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Y = (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Dтек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*100%, где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Dтек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= (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Nпг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Nпг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общ+Nпв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Nпв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общ)/</w:t>
            </w:r>
            <w:proofErr w:type="gram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Dбаз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= аналогично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Dтек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базовом периоде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Nпг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количество исправных пожарных гидрантов на территории городского округа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Nпг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 – общее пожарных гидрантов на территории городского округа</w:t>
            </w:r>
          </w:p>
          <w:p w:rsidR="00F631AA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Nпв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8A4DEF" w:rsidRPr="00270925" w:rsidRDefault="00F631AA" w:rsidP="00F631AA">
            <w:pPr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>Nпв</w:t>
            </w:r>
            <w:proofErr w:type="spellEnd"/>
            <w:r w:rsidRPr="002709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 – общее количество пожарных водоёмов на территории городского округа.</w:t>
            </w:r>
          </w:p>
        </w:tc>
      </w:tr>
    </w:tbl>
    <w:p w:rsidR="00723CA5" w:rsidRPr="00270925" w:rsidRDefault="00723CA5" w:rsidP="00723CA5">
      <w:pPr>
        <w:widowControl w:val="0"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2BF" w:rsidRPr="00270925" w:rsidRDefault="000833CF" w:rsidP="00F172B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235430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. Перечень мероприятий п</w:t>
      </w:r>
      <w:r w:rsidR="00F172BF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одпрограмм</w:t>
      </w:r>
      <w:r w:rsidR="00235430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ы 1 «Профилактика преступлений и иных правонарушений»</w:t>
      </w:r>
    </w:p>
    <w:p w:rsidR="00F172BF" w:rsidRPr="00270925" w:rsidRDefault="00F172BF" w:rsidP="009E62A8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AB0C61" w:rsidRPr="00270925" w:rsidRDefault="00AB0C61" w:rsidP="00AB0C61">
      <w:pPr>
        <w:pStyle w:val="a3"/>
        <w:ind w:left="862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1417"/>
        <w:gridCol w:w="1712"/>
        <w:gridCol w:w="1031"/>
        <w:gridCol w:w="810"/>
        <w:gridCol w:w="581"/>
        <w:gridCol w:w="605"/>
        <w:gridCol w:w="645"/>
        <w:gridCol w:w="286"/>
        <w:gridCol w:w="1089"/>
        <w:gridCol w:w="1090"/>
        <w:gridCol w:w="1090"/>
        <w:gridCol w:w="1090"/>
        <w:gridCol w:w="10"/>
        <w:gridCol w:w="1727"/>
      </w:tblGrid>
      <w:tr w:rsidR="00C45EB6" w:rsidRPr="00270925" w:rsidTr="00270925">
        <w:trPr>
          <w:trHeight w:val="37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270925" w:rsidRDefault="00AA3960" w:rsidP="003F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270925" w:rsidRDefault="00AA3960" w:rsidP="003F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270925" w:rsidRDefault="00AA3960" w:rsidP="003F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270925" w:rsidRDefault="00AA3960" w:rsidP="003F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270925" w:rsidRDefault="00AA3960" w:rsidP="003F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270925" w:rsidRDefault="00AA3960" w:rsidP="003F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270925" w:rsidRDefault="00AA3960" w:rsidP="003F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  <w:r w:rsidR="00EA15BB"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B409F1" w:rsidRPr="00270925" w:rsidTr="00270925">
        <w:trPr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270925" w:rsidRDefault="00AA3960" w:rsidP="00AA3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270925" w:rsidRDefault="00AA3960" w:rsidP="00AA3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270925" w:rsidRDefault="00AA3960" w:rsidP="00AA3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270925" w:rsidRDefault="00AA3960" w:rsidP="00AA3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270925" w:rsidRDefault="00AA3960" w:rsidP="00AA3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270925" w:rsidRDefault="00AA3960" w:rsidP="00AA3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9F1" w:rsidRPr="00270925" w:rsidTr="00270925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270925" w:rsidRDefault="00AA3960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C118BE" w:rsidRPr="00270925" w:rsidTr="00270925">
        <w:trPr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BE" w:rsidRPr="00270925" w:rsidRDefault="00C118BE" w:rsidP="003D63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BE" w:rsidRPr="00270925" w:rsidRDefault="00C118BE" w:rsidP="003D63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FC12C2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1 987,11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709,58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18BE" w:rsidRPr="00270925" w:rsidRDefault="00C118BE" w:rsidP="003D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092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270925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Молодёжный;</w:t>
            </w:r>
          </w:p>
          <w:p w:rsidR="00C118BE" w:rsidRPr="00270925" w:rsidRDefault="00C118BE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территориальные </w:t>
            </w:r>
            <w:proofErr w:type="gramStart"/>
            <w:r w:rsidRPr="00270925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270925">
              <w:rPr>
                <w:rFonts w:ascii="Arial" w:hAnsi="Arial" w:cs="Arial"/>
                <w:sz w:val="24"/>
                <w:szCs w:val="24"/>
              </w:rPr>
              <w:t xml:space="preserve"> (О) МВД ГУ МВД по Московской области</w:t>
            </w: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18BE" w:rsidRPr="00270925" w:rsidRDefault="00C118BE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18BE" w:rsidRPr="00270925" w:rsidTr="00270925">
        <w:trPr>
          <w:trHeight w:val="67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8BE" w:rsidRPr="00270925" w:rsidRDefault="00C118BE" w:rsidP="003D63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8BE" w:rsidRPr="00270925" w:rsidRDefault="00C118BE" w:rsidP="003D63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8BE" w:rsidRPr="00270925" w:rsidRDefault="00C118BE" w:rsidP="003D63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FC12C2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1 987,11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709,58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8BE" w:rsidRPr="00270925" w:rsidRDefault="00C118BE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18BE" w:rsidRPr="00270925" w:rsidTr="00270925">
        <w:trPr>
          <w:trHeight w:val="39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8BE" w:rsidRPr="00270925" w:rsidRDefault="00C118BE" w:rsidP="004F28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BE" w:rsidRPr="00270925" w:rsidRDefault="00C118BE" w:rsidP="004F28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BE" w:rsidRPr="00270925" w:rsidRDefault="00C118BE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BE" w:rsidRPr="00270925" w:rsidRDefault="00C118BE" w:rsidP="004F28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270925" w:rsidRDefault="00C118BE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8BE" w:rsidRPr="00270925" w:rsidRDefault="00C118BE" w:rsidP="004F28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723" w:rsidRPr="00270925" w:rsidTr="00270925">
        <w:trPr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270925" w:rsidRDefault="00F75723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01.03 </w:t>
            </w:r>
            <w:r w:rsidRPr="00270925">
              <w:rPr>
                <w:rFonts w:ascii="Arial" w:hAnsi="Arial" w:cs="Arial"/>
                <w:sz w:val="24"/>
                <w:szCs w:val="24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270925" w:rsidRDefault="00F75723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643042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1 987,11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709,58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270925" w:rsidRDefault="00F75723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gramEnd"/>
            <w:r w:rsidRPr="00270925">
              <w:rPr>
                <w:rFonts w:ascii="Arial" w:hAnsi="Arial" w:cs="Arial"/>
                <w:sz w:val="24"/>
                <w:szCs w:val="24"/>
              </w:rPr>
              <w:t xml:space="preserve"> ЗАТО городской округ Молодёжный</w:t>
            </w:r>
          </w:p>
        </w:tc>
      </w:tr>
      <w:tr w:rsidR="00F75723" w:rsidRPr="00270925" w:rsidTr="00270925">
        <w:trPr>
          <w:trHeight w:val="84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270925" w:rsidRDefault="00F75723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643042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1 987,11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709,58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3D6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3D6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723" w:rsidRPr="00270925" w:rsidTr="00270925">
        <w:trPr>
          <w:trHeight w:val="449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723" w:rsidRPr="00270925" w:rsidRDefault="00F75723" w:rsidP="004F28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23" w:rsidRPr="00270925" w:rsidRDefault="00F75723" w:rsidP="004F28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4F28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270925" w:rsidRDefault="00F75723" w:rsidP="004F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23" w:rsidRPr="00270925" w:rsidRDefault="00F75723" w:rsidP="004F28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723" w:rsidRPr="00270925" w:rsidTr="00270925">
        <w:trPr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F757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3" w:rsidRPr="00270925" w:rsidRDefault="007A2063" w:rsidP="007A2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Оборудование объектов (учреждений) пропускными пунктами, шлагбаумами, турникетами, средствами дл</w:t>
            </w:r>
            <w:r w:rsidR="002120C1" w:rsidRPr="00270925">
              <w:rPr>
                <w:rFonts w:ascii="Arial" w:hAnsi="Arial" w:cs="Arial"/>
                <w:sz w:val="24"/>
                <w:szCs w:val="24"/>
              </w:rPr>
              <w:t>я принудительной остановки авто</w:t>
            </w:r>
            <w:r w:rsidRPr="00270925">
              <w:rPr>
                <w:rFonts w:ascii="Arial" w:hAnsi="Arial" w:cs="Arial"/>
                <w:sz w:val="24"/>
                <w:szCs w:val="24"/>
              </w:rPr>
              <w:t>транспорта, металлическими дверями с врезным глазком и домофоном.</w:t>
            </w:r>
          </w:p>
          <w:p w:rsidR="00F75723" w:rsidRPr="00270925" w:rsidRDefault="007A2063" w:rsidP="007A20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Установка и поддержание в исправном состоянии охранной сигнализации, в том числе систем внутреннего видеонаблюдения (шт.)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F7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723" w:rsidRPr="00270925" w:rsidTr="00270925">
        <w:trPr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23" w:rsidRPr="00270925" w:rsidRDefault="00F75723" w:rsidP="00C966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270925" w:rsidRDefault="00F75723" w:rsidP="00BB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2063" w:rsidRPr="00270925" w:rsidTr="00270925">
        <w:trPr>
          <w:trHeight w:val="38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Pr="00270925" w:rsidRDefault="007A2063" w:rsidP="007A20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Pr="00270925" w:rsidRDefault="007A2063" w:rsidP="007A20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Pr="00270925" w:rsidRDefault="007A2063" w:rsidP="007A20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Pr="00270925" w:rsidRDefault="007A2063" w:rsidP="007A20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2E2232" w:rsidP="002E2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2E2232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7A2063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7A2063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7A2063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2E2232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7A2063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7A2063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7A2063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270925" w:rsidRDefault="007A2063" w:rsidP="007A2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Pr="00270925" w:rsidRDefault="007A2063" w:rsidP="007A20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27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 </w:t>
            </w:r>
          </w:p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E3582" w:rsidRPr="00270925" w:rsidTr="00270925">
        <w:trPr>
          <w:trHeight w:val="36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33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 02.01</w:t>
            </w: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270925">
              <w:rPr>
                <w:rFonts w:ascii="Arial" w:hAnsi="Arial" w:cs="Arial"/>
                <w:sz w:val="24"/>
                <w:szCs w:val="24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E3582" w:rsidRPr="00270925" w:rsidTr="00270925">
        <w:trPr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43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185D" w:rsidRPr="00270925" w:rsidTr="00270925">
        <w:trPr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5F7F96" w:rsidP="00C318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582" w:rsidRPr="00270925" w:rsidRDefault="002E3582" w:rsidP="00C966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5E2C" w:rsidRPr="00270925" w:rsidTr="00270925">
        <w:trPr>
          <w:trHeight w:val="41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02.02 </w:t>
            </w: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270925">
              <w:rPr>
                <w:rFonts w:ascii="Arial" w:hAnsi="Arial" w:cs="Arial"/>
                <w:sz w:val="24"/>
                <w:szCs w:val="24"/>
              </w:rPr>
              <w:t>Материальное стимулирование народных дружинников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E3582" w:rsidRPr="00270925" w:rsidTr="00270925">
        <w:trPr>
          <w:trHeight w:val="37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337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185D" w:rsidRPr="00270925" w:rsidTr="00270925">
        <w:trPr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5F7F96" w:rsidP="00C318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Количество народных дружинников, получивших выплаты в соответствии с требованиями при расчете нормативов расходов бюджета (единицы)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82" w:rsidRPr="00270925" w:rsidRDefault="002E3582" w:rsidP="00C966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5E2C" w:rsidRPr="00270925" w:rsidTr="00270925">
        <w:trPr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02.03 </w:t>
            </w:r>
          </w:p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B2507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E3582" w:rsidRPr="00270925" w:rsidTr="00270925">
        <w:trPr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6B19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6B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48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270925" w:rsidRDefault="002E3582" w:rsidP="001D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185D" w:rsidRPr="00270925" w:rsidTr="00270925">
        <w:trPr>
          <w:trHeight w:val="3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5F7F96" w:rsidP="00C318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Количество закупленного имущества на обеспечение народных дружин необходимой материально-технической базой (шт.)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3582" w:rsidRPr="00270925" w:rsidTr="00270925">
        <w:trPr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82" w:rsidRPr="00270925" w:rsidRDefault="002E3582" w:rsidP="00C966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270925" w:rsidRDefault="002E3582" w:rsidP="00AA3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270925" w:rsidRDefault="002E3582" w:rsidP="00AA39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5E2C" w:rsidRPr="00270925" w:rsidTr="00270925">
        <w:trPr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270925" w:rsidRDefault="00CF5E2C" w:rsidP="00CF5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C" w:rsidRPr="00270925" w:rsidRDefault="00CF5E2C" w:rsidP="00CF5E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33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B63000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1808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04.  </w:t>
            </w: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1808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ind w:left="-155"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1 192,00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ind w:left="-155"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1 192,00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8008D" w:rsidRPr="00270925" w:rsidTr="00270925">
        <w:trPr>
          <w:trHeight w:val="37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1808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1808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1808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ind w:left="-155"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1 192,00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ind w:left="-155"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1 192,00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80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1808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65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1352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1352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135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1352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35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35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35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35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35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135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1352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B6300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8008D"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 04.01</w:t>
            </w: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270925">
              <w:rPr>
                <w:rFonts w:ascii="Arial" w:hAnsi="Arial" w:cs="Arial"/>
                <w:sz w:val="24"/>
                <w:szCs w:val="24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1 122,00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1 122,00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48008D" w:rsidRPr="00270925" w:rsidTr="00270925">
        <w:trPr>
          <w:trHeight w:val="7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1 122,00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1 122,00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68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185D" w:rsidRPr="00270925" w:rsidTr="00270925">
        <w:trPr>
          <w:trHeight w:val="3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933" w:rsidRPr="00270925" w:rsidRDefault="00014933" w:rsidP="00014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  <w:p w:rsidR="00C3185D" w:rsidRPr="00270925" w:rsidRDefault="00014933" w:rsidP="000149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3185D" w:rsidRPr="00270925" w:rsidTr="00270925">
        <w:trPr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270925" w:rsidRDefault="00C3185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5D" w:rsidRPr="00270925" w:rsidRDefault="00C3185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7C20" w:rsidRPr="00270925" w:rsidTr="00270925">
        <w:trPr>
          <w:trHeight w:val="42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597251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597251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597251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597251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B6300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14933"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 04.03</w:t>
            </w: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270925">
              <w:rPr>
                <w:rFonts w:ascii="Arial" w:hAnsi="Arial" w:cs="Arial"/>
                <w:sz w:val="24"/>
                <w:szCs w:val="24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48008D" w:rsidRPr="00270925" w:rsidTr="00270925">
        <w:trPr>
          <w:trHeight w:val="78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3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E62" w:rsidRPr="00270925" w:rsidTr="00270925">
        <w:trPr>
          <w:trHeight w:val="3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565E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610B78" w:rsidP="00565E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65E62" w:rsidRPr="00270925" w:rsidTr="00270925">
        <w:trPr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7C20" w:rsidRPr="00270925" w:rsidTr="00270925">
        <w:trPr>
          <w:trHeight w:val="42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270925" w:rsidRDefault="00E368B3" w:rsidP="00E36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2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B6300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Основное мероприятие 07.</w:t>
            </w: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48008D" w:rsidRPr="00270925" w:rsidTr="00270925">
        <w:trPr>
          <w:trHeight w:val="122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B6300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8008D"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Мероприятие 07.02 </w:t>
            </w:r>
          </w:p>
          <w:p w:rsidR="0048008D" w:rsidRPr="00270925" w:rsidRDefault="0048008D" w:rsidP="00697C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транспортировке </w:t>
            </w:r>
          </w:p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48008D" w:rsidRPr="00270925" w:rsidTr="00270925">
        <w:trPr>
          <w:trHeight w:val="97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Московской области</w:t>
            </w:r>
          </w:p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008D" w:rsidRPr="00270925" w:rsidTr="00270925">
        <w:trPr>
          <w:trHeight w:val="97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70925" w:rsidRDefault="0048008D" w:rsidP="0048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E62" w:rsidRPr="00270925" w:rsidTr="00270925">
        <w:trPr>
          <w:trHeight w:val="3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565E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62" w:rsidRPr="00270925" w:rsidRDefault="00565E62" w:rsidP="00565E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процент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62" w:rsidRPr="00270925" w:rsidRDefault="00565E62" w:rsidP="00565E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E62" w:rsidRPr="00270925" w:rsidTr="00270925">
        <w:trPr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270925" w:rsidRDefault="00565E62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270925" w:rsidRDefault="00565E62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0C26" w:rsidRPr="00270925" w:rsidTr="00270925">
        <w:trPr>
          <w:trHeight w:val="3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6" w:rsidRPr="00270925" w:rsidRDefault="005F0C26" w:rsidP="005F0C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26" w:rsidRPr="00270925" w:rsidRDefault="005F0C26" w:rsidP="005F0C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6" w:rsidRPr="00270925" w:rsidRDefault="005F0C26" w:rsidP="005F0C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270925" w:rsidRDefault="005F0C26" w:rsidP="005F0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26" w:rsidRPr="00270925" w:rsidRDefault="005F0C26" w:rsidP="005F0C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7C20" w:rsidRPr="00270925" w:rsidTr="00270925">
        <w:trPr>
          <w:trHeight w:val="2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по подпрограмме</w:t>
            </w:r>
            <w:r w:rsidR="00F32D28"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ind w:left="-155" w:right="-11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3 220,11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1 938,58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639,82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641,71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7C20" w:rsidRPr="00270925" w:rsidTr="00270925">
        <w:trPr>
          <w:trHeight w:val="9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20" w:rsidRPr="00270925" w:rsidRDefault="00697C20" w:rsidP="00697C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3 214,11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1 936,58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20" w:rsidRPr="00270925" w:rsidRDefault="00697C20" w:rsidP="0069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185D" w:rsidRPr="00270925" w:rsidTr="00270925">
        <w:trPr>
          <w:trHeight w:val="4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D" w:rsidRPr="00270925" w:rsidRDefault="00C3185D" w:rsidP="00C318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D" w:rsidRPr="00270925" w:rsidRDefault="00C3185D" w:rsidP="00C318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270925" w:rsidRDefault="00C3185D" w:rsidP="00C318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270925" w:rsidRDefault="00C3185D" w:rsidP="00C3185D">
            <w:pPr>
              <w:spacing w:after="0" w:line="240" w:lineRule="auto"/>
              <w:ind w:left="-155" w:right="-59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270925" w:rsidRDefault="00C3185D" w:rsidP="00C31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684A" w:rsidRPr="00270925" w:rsidRDefault="0027684A" w:rsidP="00164BAE">
      <w:pPr>
        <w:pStyle w:val="ConsPlusNormal"/>
        <w:rPr>
          <w:color w:val="000000" w:themeColor="text1"/>
          <w:sz w:val="24"/>
          <w:szCs w:val="24"/>
        </w:rPr>
      </w:pPr>
      <w:bookmarkStart w:id="0" w:name="Par805"/>
      <w:bookmarkEnd w:id="0"/>
    </w:p>
    <w:p w:rsidR="0027684A" w:rsidRPr="00270925" w:rsidRDefault="0027684A" w:rsidP="00164BAE">
      <w:pPr>
        <w:pStyle w:val="ConsPlusNormal"/>
        <w:rPr>
          <w:color w:val="000000" w:themeColor="text1"/>
          <w:sz w:val="24"/>
          <w:szCs w:val="24"/>
        </w:rPr>
      </w:pPr>
    </w:p>
    <w:p w:rsidR="0027684A" w:rsidRPr="00270925" w:rsidRDefault="005A79A1" w:rsidP="00235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235430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27684A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«Обеспечение мероприятий по защите населения и территорий от чрезвычайных ситуаций»</w:t>
      </w:r>
    </w:p>
    <w:p w:rsidR="0027684A" w:rsidRPr="00270925" w:rsidRDefault="0027684A" w:rsidP="00276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3"/>
        <w:gridCol w:w="2121"/>
        <w:gridCol w:w="1559"/>
        <w:gridCol w:w="2285"/>
        <w:gridCol w:w="1151"/>
        <w:gridCol w:w="1111"/>
        <w:gridCol w:w="517"/>
        <w:gridCol w:w="611"/>
        <w:gridCol w:w="271"/>
        <w:gridCol w:w="262"/>
        <w:gridCol w:w="443"/>
        <w:gridCol w:w="256"/>
        <w:gridCol w:w="498"/>
        <w:gridCol w:w="453"/>
        <w:gridCol w:w="498"/>
        <w:gridCol w:w="453"/>
        <w:gridCol w:w="498"/>
        <w:gridCol w:w="453"/>
        <w:gridCol w:w="21"/>
        <w:gridCol w:w="1843"/>
      </w:tblGrid>
      <w:tr w:rsidR="0027684A" w:rsidRPr="00270925" w:rsidTr="00270925">
        <w:trPr>
          <w:trHeight w:val="3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7684A" w:rsidRPr="00270925" w:rsidTr="00270925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684A" w:rsidRPr="00270925" w:rsidTr="00270925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E6830" w:rsidRPr="00270925" w:rsidTr="00270925">
        <w:trPr>
          <w:trHeight w:val="3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B907FB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1 407,13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367,53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EE6830" w:rsidRPr="00270925" w:rsidTr="00270925">
        <w:trPr>
          <w:trHeight w:val="104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B907FB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1 407,13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367,53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18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0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30" w:rsidRPr="00270925" w:rsidRDefault="003B03BA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01.02. Содержание и эксплуатация Системы-112, ЕДДС (кроме заработной платы, налогов)</w:t>
            </w:r>
          </w:p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43391D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1 407,13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367,53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70925" w:rsidRPr="00270925" w:rsidTr="00270925">
        <w:trPr>
          <w:trHeight w:val="104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43391D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1 407,13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367,53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384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34" w:rsidRPr="00270925" w:rsidRDefault="00DE2334" w:rsidP="00DE2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4" w:rsidRPr="00270925" w:rsidRDefault="00DE2334" w:rsidP="00DE2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Содержание и функционирование Системы-112 в Московской области в постоянном режиме эксплуатации 24/7 365 дней в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4" w:rsidRPr="00270925" w:rsidRDefault="00DE2334" w:rsidP="00DE2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34" w:rsidRPr="00270925" w:rsidRDefault="00DE2334" w:rsidP="00DE2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9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38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B" w:rsidRPr="00270925" w:rsidRDefault="009F5F1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1B" w:rsidRPr="00270925" w:rsidRDefault="009F5F1B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B" w:rsidRPr="00270925" w:rsidRDefault="009F5F1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1B" w:rsidRPr="00270925" w:rsidRDefault="009F5F1B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70925" w:rsidRPr="00270925" w:rsidTr="00270925">
        <w:trPr>
          <w:trHeight w:val="69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B" w:rsidRPr="00270925" w:rsidRDefault="009F5F1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B" w:rsidRPr="00270925" w:rsidRDefault="009F5F1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1B" w:rsidRPr="00270925" w:rsidRDefault="009F5F1B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B" w:rsidRPr="00270925" w:rsidRDefault="009F5F1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270925" w:rsidRDefault="009F5F1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F1B" w:rsidRPr="00270925" w:rsidRDefault="009F5F1B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3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53" w:rsidRPr="00270925" w:rsidRDefault="00E95053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53" w:rsidRPr="00270925" w:rsidRDefault="00E95053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53" w:rsidRPr="00270925" w:rsidRDefault="00E95053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053" w:rsidRPr="00270925" w:rsidRDefault="00E95053" w:rsidP="00D90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70925" w:rsidRPr="00270925" w:rsidTr="00270925">
        <w:trPr>
          <w:trHeight w:val="97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53" w:rsidRPr="00270925" w:rsidRDefault="00E95053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53" w:rsidRPr="00270925" w:rsidRDefault="00E95053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53" w:rsidRPr="00270925" w:rsidRDefault="00E95053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53" w:rsidRPr="00270925" w:rsidRDefault="00E95053" w:rsidP="004A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0925" w:rsidRDefault="00E95053" w:rsidP="004A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0925" w:rsidRDefault="00E95053" w:rsidP="004A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0925" w:rsidRDefault="00E95053" w:rsidP="004A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0925" w:rsidRDefault="00E95053" w:rsidP="004A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053" w:rsidRPr="00270925" w:rsidRDefault="00E95053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3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0925" w:rsidRDefault="003B4914" w:rsidP="00DB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14" w:rsidRPr="00270925" w:rsidRDefault="003B4914" w:rsidP="00DB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Постоянно поддерживаемый объем хранения материальных ресурсов резервного фонда для ликвидации чрезвычайных ситуаций муниципального характера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14" w:rsidRPr="00270925" w:rsidRDefault="003B4914" w:rsidP="00DB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0925" w:rsidRDefault="003B4914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0925" w:rsidRDefault="003B4914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4" w:rsidRPr="00270925" w:rsidRDefault="003B4914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0925" w:rsidRDefault="003B4914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0925" w:rsidRDefault="003B4914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0925" w:rsidRDefault="003B4914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0925" w:rsidRDefault="003B4914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0925" w:rsidRDefault="003B4914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0925" w:rsidRDefault="003B4914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0925" w:rsidRDefault="003B4914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914" w:rsidRPr="00270925" w:rsidRDefault="003B4914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914" w:rsidRPr="00270925" w:rsidRDefault="003B4914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914" w:rsidRPr="00270925" w:rsidRDefault="003B4914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914" w:rsidRPr="00270925" w:rsidRDefault="003B4914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0925" w:rsidRDefault="003B4914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37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33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35DCB" w:rsidRPr="00270925" w:rsidRDefault="00735DCB" w:rsidP="00735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03. Реализация мероприятий по подготовке населения и </w:t>
            </w:r>
            <w:r w:rsidR="00E95053"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специалистов,</w:t>
            </w: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70925" w:rsidRPr="00270925" w:rsidTr="00270925">
        <w:trPr>
          <w:trHeight w:val="50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3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03.01. 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учреждения). оплата проживания во время прохождения обучения)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DCB" w:rsidRPr="00270925" w:rsidRDefault="00735DCB" w:rsidP="0073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70925" w:rsidRPr="00270925" w:rsidTr="00270925">
        <w:trPr>
          <w:trHeight w:val="129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DCB" w:rsidRPr="00270925" w:rsidRDefault="00735DCB" w:rsidP="0073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CB" w:rsidRPr="00270925" w:rsidRDefault="00735DCB" w:rsidP="0073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E950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73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0925" w:rsidRDefault="00735DCB" w:rsidP="00735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0925" w:rsidRDefault="00735DCB" w:rsidP="00735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735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735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735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0925" w:rsidRDefault="00735DCB" w:rsidP="00735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DCB" w:rsidRPr="00270925" w:rsidRDefault="00735DCB" w:rsidP="00735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36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7C0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7C0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Оплата за прохождение обучения и проживания во время прохождения обучения)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7C09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7C0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15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F" w:rsidRPr="00270925" w:rsidRDefault="007C09AF" w:rsidP="00E950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AF" w:rsidRPr="00270925" w:rsidRDefault="007C09AF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0925" w:rsidRDefault="007C09AF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0925" w:rsidRDefault="007C09AF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32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42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63DD" w:rsidRPr="00270925" w:rsidRDefault="000963DD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DD" w:rsidRPr="00270925" w:rsidRDefault="000963DD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03.06.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0925" w:rsidRDefault="000963DD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0925" w:rsidRDefault="000963DD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DD" w:rsidRPr="00270925" w:rsidRDefault="000963DD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DD" w:rsidRPr="00270925" w:rsidRDefault="000963DD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0925" w:rsidRDefault="000963DD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0925" w:rsidRDefault="000963DD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0925" w:rsidRDefault="000963DD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0925" w:rsidRDefault="000963DD" w:rsidP="00A47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3DD" w:rsidRPr="00270925" w:rsidRDefault="000963DD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70925" w:rsidRPr="00270925" w:rsidTr="00270925">
        <w:trPr>
          <w:trHeight w:val="73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00" w:rsidRPr="00270925" w:rsidRDefault="002B1400" w:rsidP="002B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00" w:rsidRPr="00270925" w:rsidRDefault="002B1400" w:rsidP="002B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0925" w:rsidRDefault="002B1400" w:rsidP="00E950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0925" w:rsidRDefault="002B1400" w:rsidP="002B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00" w:rsidRPr="00270925" w:rsidRDefault="002B1400" w:rsidP="002B1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00" w:rsidRPr="00270925" w:rsidRDefault="002B1400" w:rsidP="002B1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0925" w:rsidRDefault="002B1400" w:rsidP="002B1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0925" w:rsidRDefault="002B1400" w:rsidP="002B1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0925" w:rsidRDefault="002B1400" w:rsidP="002B1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0925" w:rsidRDefault="002B1400" w:rsidP="002B1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00" w:rsidRPr="00270925" w:rsidRDefault="002B1400" w:rsidP="002B1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36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E16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E16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Выполнение мероприятий по разработке, корректировке и уточнению всех Планов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16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E16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7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270925" w:rsidRDefault="00E16DD8" w:rsidP="00A47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270925" w:rsidRDefault="00E16DD8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0925" w:rsidRDefault="00E16DD8" w:rsidP="00E95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0925" w:rsidRDefault="00E16DD8" w:rsidP="00A47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8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D" w:rsidRPr="00270925" w:rsidRDefault="0058158D" w:rsidP="005815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0925" w:rsidRDefault="0058158D" w:rsidP="005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  <w:r w:rsidR="00E95053"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B907FB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1 447,13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407,53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925" w:rsidRPr="00270925" w:rsidTr="00270925">
        <w:trPr>
          <w:trHeight w:val="7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B907FB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1 447,13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407,53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30" w:rsidRPr="00270925" w:rsidRDefault="00EE6830" w:rsidP="00EE6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30" w:rsidRPr="00270925" w:rsidRDefault="00EE6830" w:rsidP="00EE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684A" w:rsidRPr="00270925" w:rsidRDefault="0027684A" w:rsidP="0027684A">
      <w:pPr>
        <w:spacing w:line="240" w:lineRule="auto"/>
        <w:rPr>
          <w:rFonts w:ascii="Arial" w:hAnsi="Arial" w:cs="Arial"/>
          <w:sz w:val="24"/>
          <w:szCs w:val="24"/>
        </w:rPr>
      </w:pPr>
    </w:p>
    <w:p w:rsidR="0027684A" w:rsidRPr="00270925" w:rsidRDefault="005A79A1" w:rsidP="00A9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A953BB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27684A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3 «Обес</w:t>
      </w:r>
      <w:r w:rsidR="00A953BB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печение мероприятий гражданской </w:t>
      </w:r>
      <w:r w:rsidR="0027684A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обороны на территории муниципального образования Московской области»</w:t>
      </w:r>
    </w:p>
    <w:p w:rsidR="0027684A" w:rsidRPr="00270925" w:rsidRDefault="0027684A" w:rsidP="00276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3"/>
        <w:gridCol w:w="2775"/>
        <w:gridCol w:w="1805"/>
        <w:gridCol w:w="2285"/>
        <w:gridCol w:w="974"/>
        <w:gridCol w:w="853"/>
        <w:gridCol w:w="306"/>
        <w:gridCol w:w="363"/>
        <w:gridCol w:w="429"/>
        <w:gridCol w:w="490"/>
        <w:gridCol w:w="760"/>
        <w:gridCol w:w="758"/>
        <w:gridCol w:w="761"/>
        <w:gridCol w:w="760"/>
        <w:gridCol w:w="1985"/>
      </w:tblGrid>
      <w:tr w:rsidR="0027684A" w:rsidRPr="00270925" w:rsidTr="00270925">
        <w:trPr>
          <w:trHeight w:val="42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7684A" w:rsidRPr="00270925" w:rsidTr="00270925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0925" w:rsidRDefault="0027684A" w:rsidP="0027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684A" w:rsidRPr="00270925" w:rsidTr="00270925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0925" w:rsidRDefault="0027684A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364C8" w:rsidRPr="00270925" w:rsidTr="00270925">
        <w:trPr>
          <w:trHeight w:val="217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C8" w:rsidRPr="00270925" w:rsidRDefault="005364C8" w:rsidP="00DE7B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  <w:t>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области"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C8" w:rsidRPr="00270925" w:rsidRDefault="005364C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4C8" w:rsidRPr="00270925" w:rsidRDefault="001B4A8C" w:rsidP="001B4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5364C8" w:rsidRPr="00270925" w:rsidTr="00270925">
        <w:trPr>
          <w:trHeight w:val="22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4C8" w:rsidRPr="00270925" w:rsidRDefault="005364C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C8" w:rsidRPr="00270925" w:rsidRDefault="005364C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C8" w:rsidRPr="00270925" w:rsidRDefault="005364C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C8" w:rsidRPr="00270925" w:rsidRDefault="005364C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64C8" w:rsidRPr="00270925" w:rsidRDefault="005364C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A48" w:rsidRPr="00270925" w:rsidTr="00270925">
        <w:trPr>
          <w:trHeight w:val="184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A48" w:rsidRPr="00270925" w:rsidRDefault="00E65A4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Создание, поддержание в постоянной готовности к применению муниципальной автоматизированной системы централизованного 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конфликтах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E65A4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A48" w:rsidRPr="00270925" w:rsidRDefault="00E65A4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E65A48" w:rsidRPr="00270925" w:rsidTr="00270925">
        <w:trPr>
          <w:trHeight w:val="99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A48" w:rsidRPr="00270925" w:rsidRDefault="00E65A4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A48" w:rsidRPr="00270925" w:rsidRDefault="00E65A4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E65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E65A4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48" w:rsidRPr="00270925" w:rsidRDefault="00E65A48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128" w:rsidRPr="00270925" w:rsidTr="00270925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128" w:rsidRPr="00270925" w:rsidRDefault="00527128" w:rsidP="0052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128" w:rsidRPr="00270925" w:rsidRDefault="00527128" w:rsidP="0052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Содержание, эксплуатация и обеспечение функционирования МАСЦО и систем информирования населения в постоянном режиме 24/7 365 дней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25" w:rsidRPr="00270925" w:rsidTr="00270925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8" w:rsidRPr="00270925" w:rsidRDefault="0052712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128" w:rsidRPr="00270925" w:rsidRDefault="00527128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128" w:rsidRPr="00270925" w:rsidRDefault="00527128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128" w:rsidRPr="00270925" w:rsidRDefault="00527128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128" w:rsidRPr="00270925" w:rsidRDefault="00527128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3B" w:rsidRPr="00270925" w:rsidTr="00270925">
        <w:trPr>
          <w:trHeight w:val="28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E3B" w:rsidRPr="00270925" w:rsidRDefault="00C86E3B" w:rsidP="00C86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E3B" w:rsidRPr="00270925" w:rsidRDefault="00C86E3B" w:rsidP="00C86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3B" w:rsidRPr="00270925" w:rsidRDefault="00C86E3B" w:rsidP="00C86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0925" w:rsidRDefault="00C86E3B" w:rsidP="00C86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9E" w:rsidRPr="00270925" w:rsidTr="00270925">
        <w:trPr>
          <w:trHeight w:val="3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97D" w:rsidRPr="00270925" w:rsidRDefault="0003097D" w:rsidP="006279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C0669E" w:rsidRPr="00270925" w:rsidRDefault="00C0669E" w:rsidP="006279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</w:t>
            </w:r>
            <w:r w:rsidR="0003097D"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ных, медицинских и иных средств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9E" w:rsidRPr="00270925" w:rsidRDefault="00C0669E" w:rsidP="006279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1B4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C0669E" w:rsidRPr="00270925" w:rsidTr="00270925">
        <w:trPr>
          <w:trHeight w:val="141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9E" w:rsidRPr="00270925" w:rsidRDefault="00C0669E" w:rsidP="006279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9E" w:rsidRPr="00270925" w:rsidRDefault="00C0669E" w:rsidP="006279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9E" w:rsidRPr="00270925" w:rsidRDefault="00C0669E" w:rsidP="006279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270925" w:rsidRDefault="00C0669E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69E" w:rsidRPr="00270925" w:rsidRDefault="00C0669E" w:rsidP="0062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128" w:rsidRPr="00270925" w:rsidTr="00270925">
        <w:trPr>
          <w:trHeight w:val="3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62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62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527128" w:rsidRPr="00270925" w:rsidTr="00270925">
        <w:trPr>
          <w:trHeight w:val="121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62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62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62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62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627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128" w:rsidRPr="00270925" w:rsidTr="00270925">
        <w:trPr>
          <w:trHeight w:val="28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52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52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Приобретение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7128" w:rsidRPr="00270925" w:rsidTr="00270925">
        <w:trPr>
          <w:trHeight w:val="30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8" w:rsidRPr="00270925" w:rsidRDefault="0052712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0925" w:rsidRDefault="00527128" w:rsidP="00276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0925" w:rsidRDefault="00527128" w:rsidP="00276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128" w:rsidRPr="00270925" w:rsidTr="00270925">
        <w:trPr>
          <w:trHeight w:val="30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28" w:rsidRPr="00270925" w:rsidRDefault="00527128" w:rsidP="0052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0925" w:rsidRDefault="00527128" w:rsidP="0052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8" w:rsidRPr="00270925" w:rsidRDefault="00527128" w:rsidP="00527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0925" w:rsidRDefault="00527128" w:rsidP="0052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0925" w:rsidRDefault="00C86E3B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0925" w:rsidRDefault="00527128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0925" w:rsidRDefault="00527128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0925" w:rsidRDefault="00527128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0925" w:rsidRDefault="00527128" w:rsidP="00C86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0925" w:rsidRDefault="00527128" w:rsidP="0052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AC" w:rsidRPr="00270925" w:rsidTr="00270925">
        <w:trPr>
          <w:trHeight w:val="25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270925" w:rsidRDefault="00DE7BAC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  <w:r w:rsidR="00A37956"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270925" w:rsidRDefault="00DE7BAC" w:rsidP="00DE7B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BAC" w:rsidRPr="00270925" w:rsidTr="00270925">
        <w:trPr>
          <w:trHeight w:val="68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C" w:rsidRPr="00270925" w:rsidRDefault="00DE7BAC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C" w:rsidRPr="00270925" w:rsidRDefault="00DE7BAC" w:rsidP="00DE7B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270925" w:rsidRDefault="00DE7BAC" w:rsidP="00DE7B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AC" w:rsidRPr="00270925" w:rsidRDefault="00DE7BAC" w:rsidP="00DE7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C" w:rsidRPr="00270925" w:rsidRDefault="00DE7BAC" w:rsidP="00DE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1181" w:rsidRPr="00270925" w:rsidRDefault="00EC1181" w:rsidP="00EC1181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943E7" w:rsidRPr="00270925" w:rsidRDefault="005A79A1" w:rsidP="0069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6943E7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164595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4 </w:t>
      </w:r>
    </w:p>
    <w:p w:rsidR="00164595" w:rsidRPr="00270925" w:rsidRDefault="00164595" w:rsidP="0016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«Обеспечение пожарной безопасности на территории муниципального образования Московской области»</w:t>
      </w:r>
    </w:p>
    <w:p w:rsidR="00164595" w:rsidRPr="00270925" w:rsidRDefault="00164595" w:rsidP="0016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3"/>
        <w:gridCol w:w="2232"/>
        <w:gridCol w:w="1805"/>
        <w:gridCol w:w="2285"/>
        <w:gridCol w:w="1151"/>
        <w:gridCol w:w="853"/>
        <w:gridCol w:w="296"/>
        <w:gridCol w:w="350"/>
        <w:gridCol w:w="417"/>
        <w:gridCol w:w="443"/>
        <w:gridCol w:w="951"/>
        <w:gridCol w:w="951"/>
        <w:gridCol w:w="951"/>
        <w:gridCol w:w="951"/>
        <w:gridCol w:w="1668"/>
      </w:tblGrid>
      <w:tr w:rsidR="00164595" w:rsidRPr="00270925" w:rsidTr="00270925">
        <w:trPr>
          <w:trHeight w:val="41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64595" w:rsidRPr="00270925" w:rsidTr="00270925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270925" w:rsidRDefault="00164595" w:rsidP="00164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595" w:rsidRPr="00270925" w:rsidTr="00270925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270925" w:rsidRDefault="00164595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339FC" w:rsidRPr="00270925" w:rsidTr="00270925">
        <w:trPr>
          <w:trHeight w:val="3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1 224,29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325,65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F339FC" w:rsidRPr="00270925" w:rsidTr="00270925">
        <w:trPr>
          <w:trHeight w:val="11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1 224,29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325,65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F7E" w:rsidRPr="00270925" w:rsidTr="00270925">
        <w:trPr>
          <w:trHeight w:val="3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01.02. </w:t>
            </w: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94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4A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943F7E" w:rsidRPr="00270925" w:rsidTr="00270925">
        <w:trPr>
          <w:trHeight w:val="103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A48" w:rsidRPr="00270925" w:rsidTr="00270925">
        <w:trPr>
          <w:trHeight w:val="3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48" w:rsidRPr="00270925" w:rsidRDefault="00E65A48" w:rsidP="00E65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2F394F" w:rsidP="00E65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Работы по содержанию пожарных гидрантов </w:t>
            </w:r>
            <w:proofErr w:type="gramStart"/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исправного состоянии</w:t>
            </w:r>
            <w:proofErr w:type="gramEnd"/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Работы по обеспечению пожарных гидрантов в готовности к забору воды в любое время года.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A48" w:rsidRPr="00270925" w:rsidTr="00270925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E65A48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E65A48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E65A48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48" w:rsidRPr="00270925" w:rsidRDefault="00E65A48" w:rsidP="00164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164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392" w:rsidRPr="00270925" w:rsidTr="00270925">
        <w:trPr>
          <w:trHeight w:val="2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F7E" w:rsidRPr="00270925" w:rsidTr="00270925">
        <w:trPr>
          <w:trHeight w:val="73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F7E" w:rsidRPr="00270925" w:rsidRDefault="00943F7E" w:rsidP="0094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E" w:rsidRPr="00270925" w:rsidRDefault="001807A1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01.04. Установка и содержание </w:t>
            </w:r>
            <w:r w:rsidR="00943F7E"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автономных дымовых пожарных </w:t>
            </w:r>
            <w:proofErr w:type="spellStart"/>
            <w:r w:rsidR="00943F7E"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  <w:r w:rsidR="00943F7E"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943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94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E95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E95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E95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E95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94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943F7E" w:rsidRPr="00270925" w:rsidTr="00270925">
        <w:trPr>
          <w:trHeight w:val="48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E" w:rsidRPr="00270925" w:rsidRDefault="00943F7E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94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270925" w:rsidRDefault="00943F7E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E95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E95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E95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E95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270925" w:rsidRDefault="00943F7E" w:rsidP="0094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A48" w:rsidRPr="00270925" w:rsidTr="00270925">
        <w:trPr>
          <w:trHeight w:val="48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8" w:rsidRPr="00270925" w:rsidRDefault="00E65A48" w:rsidP="0094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A48" w:rsidRPr="00270925" w:rsidTr="00270925">
        <w:trPr>
          <w:trHeight w:val="228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270925" w:rsidRDefault="00E65A48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48" w:rsidRPr="00270925" w:rsidRDefault="00E65A48" w:rsidP="00E65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8" w:rsidRPr="00270925" w:rsidRDefault="00E65A48" w:rsidP="00943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392" w:rsidRPr="00270925" w:rsidTr="00270925">
        <w:trPr>
          <w:trHeight w:val="48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0925" w:rsidRDefault="00404392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2" w:rsidRPr="00270925" w:rsidRDefault="00404392" w:rsidP="0040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9FC" w:rsidRPr="00270925" w:rsidTr="00270925">
        <w:trPr>
          <w:trHeight w:val="35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1 139,29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F339FC" w:rsidRPr="00270925" w:rsidTr="00270925">
        <w:trPr>
          <w:trHeight w:val="48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1 139,29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1F" w:rsidRPr="00270925" w:rsidTr="00270925">
        <w:trPr>
          <w:trHeight w:val="48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2F394F" w:rsidP="001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E1F" w:rsidRPr="00270925" w:rsidTr="00270925">
        <w:trPr>
          <w:trHeight w:val="259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110E1F" w:rsidP="00E9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E95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E1F" w:rsidRPr="00270925" w:rsidTr="00270925">
        <w:trPr>
          <w:trHeight w:val="48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404392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404392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404392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404392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404392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270925" w:rsidRDefault="00404392" w:rsidP="00110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40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1F" w:rsidRPr="00270925" w:rsidRDefault="00110E1F" w:rsidP="00110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39FC" w:rsidRPr="00270925" w:rsidTr="00270925">
        <w:trPr>
          <w:trHeight w:val="25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  <w:r w:rsidR="00E65A48"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1 224,29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325,65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39FC" w:rsidRPr="00270925" w:rsidTr="00270925">
        <w:trPr>
          <w:trHeight w:val="72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1 224,29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325,65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270925" w:rsidRDefault="00F339FC" w:rsidP="00F33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224,66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9FC" w:rsidRPr="00270925" w:rsidRDefault="00F339FC" w:rsidP="00F33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595" w:rsidRPr="00270925" w:rsidRDefault="00164595" w:rsidP="0016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5F1" w:rsidRPr="00270925" w:rsidRDefault="007305F1" w:rsidP="0039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60D5" w:rsidRPr="00270925" w:rsidRDefault="005A79A1" w:rsidP="0039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3909EA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860D5" w:rsidRPr="00270925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6 «Обеспечивающая подпрограмма»</w:t>
      </w:r>
    </w:p>
    <w:p w:rsidR="00B860D5" w:rsidRPr="00270925" w:rsidRDefault="00B860D5" w:rsidP="00B8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573"/>
        <w:gridCol w:w="2232"/>
        <w:gridCol w:w="1805"/>
        <w:gridCol w:w="2285"/>
        <w:gridCol w:w="1284"/>
        <w:gridCol w:w="1151"/>
        <w:gridCol w:w="1151"/>
        <w:gridCol w:w="1151"/>
        <w:gridCol w:w="1151"/>
        <w:gridCol w:w="1151"/>
        <w:gridCol w:w="2084"/>
        <w:gridCol w:w="10"/>
      </w:tblGrid>
      <w:tr w:rsidR="00B860D5" w:rsidRPr="00270925" w:rsidTr="00270925">
        <w:trPr>
          <w:trHeight w:val="66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270925" w:rsidRDefault="00B860D5" w:rsidP="00106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860D5" w:rsidRPr="00270925" w:rsidTr="00270925">
        <w:trPr>
          <w:gridAfter w:val="1"/>
          <w:wAfter w:w="14" w:type="dxa"/>
          <w:trHeight w:val="7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D5" w:rsidRPr="00270925" w:rsidRDefault="00B860D5" w:rsidP="00B8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60D5" w:rsidRPr="00270925" w:rsidTr="00270925">
        <w:trPr>
          <w:gridAfter w:val="1"/>
          <w:wAfter w:w="14" w:type="dxa"/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270925" w:rsidRDefault="00B860D5" w:rsidP="00B8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F3491" w:rsidRPr="00270925" w:rsidTr="00270925">
        <w:trPr>
          <w:gridAfter w:val="1"/>
          <w:wAfter w:w="14" w:type="dxa"/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91" w:rsidRPr="00270925" w:rsidRDefault="007F3491" w:rsidP="0001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180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12 838,62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2 587,10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3491" w:rsidRPr="00270925" w:rsidTr="00270925">
        <w:trPr>
          <w:gridAfter w:val="1"/>
          <w:wAfter w:w="14" w:type="dxa"/>
          <w:trHeight w:val="56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12 838,62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2 587,10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491" w:rsidRPr="00270925" w:rsidRDefault="007F3491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491" w:rsidRPr="00270925" w:rsidRDefault="007F3491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44D" w:rsidRPr="00270925" w:rsidTr="00270925">
        <w:trPr>
          <w:gridAfter w:val="1"/>
          <w:wAfter w:w="14" w:type="dxa"/>
          <w:trHeight w:val="44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D" w:rsidRPr="00270925" w:rsidRDefault="0001244D" w:rsidP="0001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44D" w:rsidRPr="00270925" w:rsidRDefault="0001244D" w:rsidP="0001244D">
            <w:pPr>
              <w:spacing w:after="0" w:line="240" w:lineRule="auto"/>
              <w:ind w:right="-7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18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12 838,62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2 587,10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2709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01244D" w:rsidRPr="00270925" w:rsidTr="00270925">
        <w:trPr>
          <w:gridAfter w:val="1"/>
          <w:wAfter w:w="14" w:type="dxa"/>
          <w:trHeight w:val="126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12 838,62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2 587,10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44D" w:rsidRPr="00270925" w:rsidTr="00270925">
        <w:trPr>
          <w:gridAfter w:val="1"/>
          <w:wAfter w:w="14" w:type="dxa"/>
          <w:trHeight w:val="25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4D" w:rsidRPr="00270925" w:rsidRDefault="0001244D" w:rsidP="00012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  <w:r w:rsidR="001807A1"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12 838,62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2 587,10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44D" w:rsidRPr="00270925" w:rsidRDefault="0001244D" w:rsidP="000124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44D" w:rsidRPr="00270925" w:rsidTr="00270925">
        <w:trPr>
          <w:gridAfter w:val="1"/>
          <w:wAfter w:w="14" w:type="dxa"/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12 838,62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2 587,10</w:t>
            </w:r>
            <w:bookmarkStart w:id="1" w:name="_GoBack"/>
            <w:bookmarkEnd w:id="1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4D" w:rsidRPr="00270925" w:rsidRDefault="0001244D" w:rsidP="00012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2 562,88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4D" w:rsidRPr="00270925" w:rsidRDefault="0001244D" w:rsidP="00012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6DFC" w:rsidRPr="00270925" w:rsidRDefault="00996DFC" w:rsidP="001E29A9">
      <w:pPr>
        <w:pStyle w:val="ConsPlusNormal"/>
        <w:rPr>
          <w:color w:val="000000" w:themeColor="text1"/>
          <w:sz w:val="24"/>
          <w:szCs w:val="24"/>
        </w:rPr>
      </w:pPr>
    </w:p>
    <w:p w:rsidR="005A79A1" w:rsidRPr="00270925" w:rsidRDefault="005A79A1" w:rsidP="001E29A9">
      <w:pPr>
        <w:pStyle w:val="ConsPlusNormal"/>
        <w:rPr>
          <w:color w:val="000000" w:themeColor="text1"/>
          <w:sz w:val="24"/>
          <w:szCs w:val="24"/>
        </w:rPr>
      </w:pPr>
    </w:p>
    <w:p w:rsidR="005A79A1" w:rsidRPr="00270925" w:rsidRDefault="005A79A1" w:rsidP="005A79A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0925">
        <w:rPr>
          <w:rFonts w:ascii="Arial" w:hAnsi="Arial" w:cs="Arial"/>
          <w:b/>
          <w:color w:val="000000" w:themeColor="text1"/>
          <w:sz w:val="24"/>
          <w:szCs w:val="24"/>
        </w:rPr>
        <w:t xml:space="preserve">11. </w:t>
      </w:r>
      <w:r w:rsidR="000A693D" w:rsidRPr="00270925">
        <w:rPr>
          <w:rFonts w:ascii="Arial" w:hAnsi="Arial" w:cs="Arial"/>
          <w:b/>
          <w:color w:val="000000" w:themeColor="text1"/>
          <w:sz w:val="24"/>
          <w:szCs w:val="24"/>
        </w:rPr>
        <w:t>Методика расчета значений результатов реализации муниципальной программы «Безопасность и обеспечение безопасности жизнедеятельности»</w:t>
      </w:r>
    </w:p>
    <w:p w:rsidR="005A79A1" w:rsidRPr="00270925" w:rsidRDefault="005A79A1" w:rsidP="005A79A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79A1" w:rsidRPr="00270925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2"/>
        <w:tblW w:w="15258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4"/>
        <w:gridCol w:w="1844"/>
        <w:gridCol w:w="8592"/>
      </w:tblGrid>
      <w:tr w:rsidR="000A693D" w:rsidRPr="00270925" w:rsidTr="000A6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270925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D" w:rsidRPr="00270925" w:rsidRDefault="000A693D" w:rsidP="000A693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Порядок расчета значений результатов</w:t>
            </w:r>
          </w:p>
        </w:tc>
      </w:tr>
      <w:tr w:rsidR="000A693D" w:rsidRPr="00270925" w:rsidTr="000A6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A693D" w:rsidRPr="00270925" w:rsidTr="000A693D">
        <w:trPr>
          <w:trHeight w:val="449"/>
        </w:trPr>
        <w:tc>
          <w:tcPr>
            <w:tcW w:w="1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D" w:rsidRPr="00270925" w:rsidRDefault="000A693D" w:rsidP="000A693D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1 «Профилактика преступлений и иных правонарушений»</w:t>
            </w:r>
          </w:p>
        </w:tc>
      </w:tr>
      <w:tr w:rsidR="000A693D" w:rsidRPr="00270925" w:rsidTr="000A6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D" w:rsidRPr="00270925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9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A693D" w:rsidRPr="00270925" w:rsidRDefault="000A693D" w:rsidP="00E65A48">
            <w:pPr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844" w:type="dxa"/>
          </w:tcPr>
          <w:p w:rsidR="000A693D" w:rsidRPr="00270925" w:rsidRDefault="000A693D" w:rsidP="00E65A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процент</w:t>
            </w:r>
          </w:p>
        </w:tc>
        <w:tc>
          <w:tcPr>
            <w:tcW w:w="1844" w:type="dxa"/>
            <w:shd w:val="clear" w:color="auto" w:fill="auto"/>
          </w:tcPr>
          <w:p w:rsidR="000A693D" w:rsidRPr="00270925" w:rsidRDefault="000A693D" w:rsidP="00E65A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25">
              <w:rPr>
                <w:sz w:val="24"/>
                <w:szCs w:val="24"/>
              </w:rPr>
              <w:t>Отчеты Администрации</w:t>
            </w:r>
          </w:p>
        </w:tc>
        <w:tc>
          <w:tcPr>
            <w:tcW w:w="8592" w:type="dxa"/>
            <w:shd w:val="clear" w:color="auto" w:fill="auto"/>
          </w:tcPr>
          <w:p w:rsidR="000A693D" w:rsidRPr="00270925" w:rsidRDefault="000A693D" w:rsidP="00E65A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0A693D" w:rsidRPr="00270925" w:rsidRDefault="000A693D" w:rsidP="00E65A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693D" w:rsidRPr="00270925" w:rsidRDefault="000A693D" w:rsidP="00E65A4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х100%</m:t>
                </m:r>
              </m:oMath>
            </m:oMathPara>
          </w:p>
          <w:p w:rsidR="000A693D" w:rsidRPr="00270925" w:rsidRDefault="000A693D" w:rsidP="00E65A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A693D" w:rsidRPr="00270925" w:rsidRDefault="000A693D" w:rsidP="00E65A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A693D" w:rsidRPr="00270925" w:rsidRDefault="000A693D" w:rsidP="00E65A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0925">
              <w:rPr>
                <w:rFonts w:ascii="Arial" w:hAnsi="Arial" w:cs="Arial"/>
                <w:sz w:val="24"/>
                <w:szCs w:val="24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0A693D" w:rsidRPr="00270925" w:rsidRDefault="000A693D" w:rsidP="00E65A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  <w:r w:rsidRPr="00270925">
              <w:rPr>
                <w:rFonts w:ascii="Arial" w:hAnsi="Arial" w:cs="Arial"/>
                <w:sz w:val="24"/>
                <w:szCs w:val="24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0A693D" w:rsidRPr="00270925" w:rsidRDefault="000A693D" w:rsidP="00E65A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0925">
              <w:rPr>
                <w:rFonts w:ascii="Arial" w:hAnsi="Arial" w:cs="Arial"/>
                <w:sz w:val="24"/>
                <w:szCs w:val="24"/>
              </w:rPr>
              <w:t>Тобщ</w:t>
            </w:r>
            <w:proofErr w:type="spellEnd"/>
            <w:r w:rsidRPr="00270925">
              <w:rPr>
                <w:rFonts w:ascii="Arial" w:hAnsi="Arial" w:cs="Arial"/>
                <w:sz w:val="24"/>
                <w:szCs w:val="24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</w:tbl>
    <w:p w:rsidR="005A79A1" w:rsidRPr="00270925" w:rsidRDefault="005A79A1" w:rsidP="001E29A9">
      <w:pPr>
        <w:pStyle w:val="ConsPlusNormal"/>
        <w:rPr>
          <w:color w:val="000000" w:themeColor="text1"/>
          <w:sz w:val="24"/>
          <w:szCs w:val="24"/>
        </w:rPr>
      </w:pPr>
    </w:p>
    <w:sectPr w:rsidR="005A79A1" w:rsidRPr="00270925" w:rsidSect="00270925"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48" w:rsidRDefault="00E65A48" w:rsidP="00912958">
      <w:pPr>
        <w:spacing w:after="0" w:line="240" w:lineRule="auto"/>
      </w:pPr>
      <w:r>
        <w:separator/>
      </w:r>
    </w:p>
  </w:endnote>
  <w:endnote w:type="continuationSeparator" w:id="0">
    <w:p w:rsidR="00E65A48" w:rsidRDefault="00E65A48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48" w:rsidRDefault="00E65A48" w:rsidP="00912958">
      <w:pPr>
        <w:spacing w:after="0" w:line="240" w:lineRule="auto"/>
      </w:pPr>
      <w:r>
        <w:separator/>
      </w:r>
    </w:p>
  </w:footnote>
  <w:footnote w:type="continuationSeparator" w:id="0">
    <w:p w:rsidR="00E65A48" w:rsidRDefault="00E65A48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8" w:rsidRDefault="00E65A4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925">
      <w:rPr>
        <w:noProof/>
      </w:rPr>
      <w:t>47</w:t>
    </w:r>
    <w:r>
      <w:rPr>
        <w:noProof/>
      </w:rPr>
      <w:fldChar w:fldCharType="end"/>
    </w:r>
  </w:p>
  <w:p w:rsidR="00E65A48" w:rsidRDefault="00E65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202"/>
    <w:multiLevelType w:val="hybridMultilevel"/>
    <w:tmpl w:val="C0D43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803819"/>
    <w:multiLevelType w:val="hybridMultilevel"/>
    <w:tmpl w:val="A858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0173"/>
    <w:multiLevelType w:val="hybridMultilevel"/>
    <w:tmpl w:val="89E4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04E33"/>
    <w:multiLevelType w:val="hybridMultilevel"/>
    <w:tmpl w:val="3710D364"/>
    <w:lvl w:ilvl="0" w:tplc="29F64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B"/>
    <w:rsid w:val="0000079D"/>
    <w:rsid w:val="000031A5"/>
    <w:rsid w:val="0001244D"/>
    <w:rsid w:val="00012C45"/>
    <w:rsid w:val="000138E1"/>
    <w:rsid w:val="00014933"/>
    <w:rsid w:val="00015925"/>
    <w:rsid w:val="0001796D"/>
    <w:rsid w:val="0002490F"/>
    <w:rsid w:val="000254B9"/>
    <w:rsid w:val="0003097D"/>
    <w:rsid w:val="00036766"/>
    <w:rsid w:val="00042A18"/>
    <w:rsid w:val="000446CC"/>
    <w:rsid w:val="00045608"/>
    <w:rsid w:val="00045B02"/>
    <w:rsid w:val="00045C8E"/>
    <w:rsid w:val="00047435"/>
    <w:rsid w:val="0005103D"/>
    <w:rsid w:val="00054135"/>
    <w:rsid w:val="000644EF"/>
    <w:rsid w:val="000671E3"/>
    <w:rsid w:val="0007428C"/>
    <w:rsid w:val="000755C6"/>
    <w:rsid w:val="000833CF"/>
    <w:rsid w:val="0008495B"/>
    <w:rsid w:val="000963DD"/>
    <w:rsid w:val="00097A6D"/>
    <w:rsid w:val="000A0857"/>
    <w:rsid w:val="000A5174"/>
    <w:rsid w:val="000A693D"/>
    <w:rsid w:val="000B1427"/>
    <w:rsid w:val="000B2B07"/>
    <w:rsid w:val="000B3698"/>
    <w:rsid w:val="000B7B87"/>
    <w:rsid w:val="000C2E71"/>
    <w:rsid w:val="000C30A3"/>
    <w:rsid w:val="000C3A9C"/>
    <w:rsid w:val="000C558D"/>
    <w:rsid w:val="000C5D9C"/>
    <w:rsid w:val="000D5B15"/>
    <w:rsid w:val="000E0036"/>
    <w:rsid w:val="000E1989"/>
    <w:rsid w:val="000E46DA"/>
    <w:rsid w:val="000E649B"/>
    <w:rsid w:val="000E70AA"/>
    <w:rsid w:val="000F019D"/>
    <w:rsid w:val="000F5151"/>
    <w:rsid w:val="000F694D"/>
    <w:rsid w:val="000F720E"/>
    <w:rsid w:val="000F73CF"/>
    <w:rsid w:val="0010616F"/>
    <w:rsid w:val="00110E1F"/>
    <w:rsid w:val="00111BBA"/>
    <w:rsid w:val="001145CD"/>
    <w:rsid w:val="00115D8B"/>
    <w:rsid w:val="00116910"/>
    <w:rsid w:val="00120AD1"/>
    <w:rsid w:val="001212D5"/>
    <w:rsid w:val="001272B5"/>
    <w:rsid w:val="0013529A"/>
    <w:rsid w:val="001437F8"/>
    <w:rsid w:val="001439F8"/>
    <w:rsid w:val="00150BCC"/>
    <w:rsid w:val="001524D1"/>
    <w:rsid w:val="001539E8"/>
    <w:rsid w:val="00155A2B"/>
    <w:rsid w:val="00156E2A"/>
    <w:rsid w:val="00157315"/>
    <w:rsid w:val="00164595"/>
    <w:rsid w:val="00164BAE"/>
    <w:rsid w:val="00167991"/>
    <w:rsid w:val="0017374A"/>
    <w:rsid w:val="00174CE8"/>
    <w:rsid w:val="001771CB"/>
    <w:rsid w:val="001807A1"/>
    <w:rsid w:val="0018089D"/>
    <w:rsid w:val="00185461"/>
    <w:rsid w:val="00185C2A"/>
    <w:rsid w:val="00186D8E"/>
    <w:rsid w:val="00196A8C"/>
    <w:rsid w:val="001A1B00"/>
    <w:rsid w:val="001A2395"/>
    <w:rsid w:val="001A30E6"/>
    <w:rsid w:val="001A3299"/>
    <w:rsid w:val="001A4906"/>
    <w:rsid w:val="001B4750"/>
    <w:rsid w:val="001B4A8C"/>
    <w:rsid w:val="001B7302"/>
    <w:rsid w:val="001C0EC8"/>
    <w:rsid w:val="001C37E0"/>
    <w:rsid w:val="001D6635"/>
    <w:rsid w:val="001D748D"/>
    <w:rsid w:val="001D7909"/>
    <w:rsid w:val="001E10F9"/>
    <w:rsid w:val="001E1987"/>
    <w:rsid w:val="001E29A9"/>
    <w:rsid w:val="001E5DA2"/>
    <w:rsid w:val="001E756B"/>
    <w:rsid w:val="001E7656"/>
    <w:rsid w:val="001F0D52"/>
    <w:rsid w:val="001F26F0"/>
    <w:rsid w:val="001F6E70"/>
    <w:rsid w:val="00206F9F"/>
    <w:rsid w:val="00210B99"/>
    <w:rsid w:val="00211092"/>
    <w:rsid w:val="002120C1"/>
    <w:rsid w:val="00226D4A"/>
    <w:rsid w:val="002273AF"/>
    <w:rsid w:val="00230582"/>
    <w:rsid w:val="00230C19"/>
    <w:rsid w:val="0023198B"/>
    <w:rsid w:val="00235430"/>
    <w:rsid w:val="00240BD2"/>
    <w:rsid w:val="00242B2A"/>
    <w:rsid w:val="00254A91"/>
    <w:rsid w:val="00255C16"/>
    <w:rsid w:val="00256157"/>
    <w:rsid w:val="00270925"/>
    <w:rsid w:val="00272073"/>
    <w:rsid w:val="00274B72"/>
    <w:rsid w:val="00275660"/>
    <w:rsid w:val="00275B52"/>
    <w:rsid w:val="0027684A"/>
    <w:rsid w:val="00276B0D"/>
    <w:rsid w:val="002825CF"/>
    <w:rsid w:val="00283CEF"/>
    <w:rsid w:val="002901E9"/>
    <w:rsid w:val="00291CFD"/>
    <w:rsid w:val="002942E5"/>
    <w:rsid w:val="00296E44"/>
    <w:rsid w:val="002A0431"/>
    <w:rsid w:val="002A2B1A"/>
    <w:rsid w:val="002A3AAD"/>
    <w:rsid w:val="002A4A1D"/>
    <w:rsid w:val="002A6309"/>
    <w:rsid w:val="002B1400"/>
    <w:rsid w:val="002B3F7B"/>
    <w:rsid w:val="002B592C"/>
    <w:rsid w:val="002C1220"/>
    <w:rsid w:val="002E0765"/>
    <w:rsid w:val="002E2232"/>
    <w:rsid w:val="002E3582"/>
    <w:rsid w:val="002E7C47"/>
    <w:rsid w:val="002F2C68"/>
    <w:rsid w:val="002F394F"/>
    <w:rsid w:val="002F6B10"/>
    <w:rsid w:val="003023A9"/>
    <w:rsid w:val="00304B3C"/>
    <w:rsid w:val="003074F3"/>
    <w:rsid w:val="00311EE2"/>
    <w:rsid w:val="003132CA"/>
    <w:rsid w:val="0031621F"/>
    <w:rsid w:val="003202DD"/>
    <w:rsid w:val="003257C1"/>
    <w:rsid w:val="00343F7E"/>
    <w:rsid w:val="0034538C"/>
    <w:rsid w:val="00356BB2"/>
    <w:rsid w:val="00363CF1"/>
    <w:rsid w:val="00366546"/>
    <w:rsid w:val="00370AD9"/>
    <w:rsid w:val="0037365B"/>
    <w:rsid w:val="003744EA"/>
    <w:rsid w:val="0038147C"/>
    <w:rsid w:val="0038289D"/>
    <w:rsid w:val="00382917"/>
    <w:rsid w:val="003909EA"/>
    <w:rsid w:val="00390DEF"/>
    <w:rsid w:val="00394368"/>
    <w:rsid w:val="003949D5"/>
    <w:rsid w:val="003954A2"/>
    <w:rsid w:val="00396813"/>
    <w:rsid w:val="003A795F"/>
    <w:rsid w:val="003B03BA"/>
    <w:rsid w:val="003B4914"/>
    <w:rsid w:val="003B57CC"/>
    <w:rsid w:val="003B68F9"/>
    <w:rsid w:val="003B7D4F"/>
    <w:rsid w:val="003C1FF2"/>
    <w:rsid w:val="003C457A"/>
    <w:rsid w:val="003C5ACE"/>
    <w:rsid w:val="003D202A"/>
    <w:rsid w:val="003D29E2"/>
    <w:rsid w:val="003D406E"/>
    <w:rsid w:val="003D6300"/>
    <w:rsid w:val="003E0A64"/>
    <w:rsid w:val="003E2706"/>
    <w:rsid w:val="003E3513"/>
    <w:rsid w:val="003E5FF7"/>
    <w:rsid w:val="003E7355"/>
    <w:rsid w:val="003F0DD7"/>
    <w:rsid w:val="003F2B87"/>
    <w:rsid w:val="003F2DBE"/>
    <w:rsid w:val="003F2FAD"/>
    <w:rsid w:val="003F331A"/>
    <w:rsid w:val="003F70C5"/>
    <w:rsid w:val="0040245C"/>
    <w:rsid w:val="00404392"/>
    <w:rsid w:val="00410BEA"/>
    <w:rsid w:val="004242C0"/>
    <w:rsid w:val="00430F7F"/>
    <w:rsid w:val="00432478"/>
    <w:rsid w:val="0043391D"/>
    <w:rsid w:val="004412DD"/>
    <w:rsid w:val="004447C2"/>
    <w:rsid w:val="00444D8C"/>
    <w:rsid w:val="00445A2B"/>
    <w:rsid w:val="0046044A"/>
    <w:rsid w:val="00461AB7"/>
    <w:rsid w:val="00462901"/>
    <w:rsid w:val="004708A3"/>
    <w:rsid w:val="004727BE"/>
    <w:rsid w:val="0047629D"/>
    <w:rsid w:val="00477F14"/>
    <w:rsid w:val="0048008D"/>
    <w:rsid w:val="004803E0"/>
    <w:rsid w:val="00484A72"/>
    <w:rsid w:val="00491B06"/>
    <w:rsid w:val="004A048C"/>
    <w:rsid w:val="004A1643"/>
    <w:rsid w:val="004A2D6A"/>
    <w:rsid w:val="004A6474"/>
    <w:rsid w:val="004A6EA7"/>
    <w:rsid w:val="004B5D23"/>
    <w:rsid w:val="004C0933"/>
    <w:rsid w:val="004C29D4"/>
    <w:rsid w:val="004C5C69"/>
    <w:rsid w:val="004C7FCD"/>
    <w:rsid w:val="004D1023"/>
    <w:rsid w:val="004D37E8"/>
    <w:rsid w:val="004D3A2F"/>
    <w:rsid w:val="004E33BA"/>
    <w:rsid w:val="004F0092"/>
    <w:rsid w:val="004F16E3"/>
    <w:rsid w:val="004F2213"/>
    <w:rsid w:val="004F269E"/>
    <w:rsid w:val="004F28FF"/>
    <w:rsid w:val="00502144"/>
    <w:rsid w:val="00504813"/>
    <w:rsid w:val="00504BE1"/>
    <w:rsid w:val="0051589C"/>
    <w:rsid w:val="00523BB5"/>
    <w:rsid w:val="00525572"/>
    <w:rsid w:val="0052612E"/>
    <w:rsid w:val="00527128"/>
    <w:rsid w:val="005336FF"/>
    <w:rsid w:val="005364C8"/>
    <w:rsid w:val="00541BF2"/>
    <w:rsid w:val="00543D62"/>
    <w:rsid w:val="00546848"/>
    <w:rsid w:val="00554C1C"/>
    <w:rsid w:val="0056500F"/>
    <w:rsid w:val="005652DC"/>
    <w:rsid w:val="00565E62"/>
    <w:rsid w:val="005660FB"/>
    <w:rsid w:val="00566F6B"/>
    <w:rsid w:val="005674AB"/>
    <w:rsid w:val="00570269"/>
    <w:rsid w:val="00577BBC"/>
    <w:rsid w:val="00580198"/>
    <w:rsid w:val="005808F4"/>
    <w:rsid w:val="0058158D"/>
    <w:rsid w:val="00582397"/>
    <w:rsid w:val="005866A3"/>
    <w:rsid w:val="005873E7"/>
    <w:rsid w:val="00591B26"/>
    <w:rsid w:val="00593824"/>
    <w:rsid w:val="005959AB"/>
    <w:rsid w:val="0059629A"/>
    <w:rsid w:val="00597251"/>
    <w:rsid w:val="005A20DD"/>
    <w:rsid w:val="005A79A1"/>
    <w:rsid w:val="005A7B3A"/>
    <w:rsid w:val="005B18B4"/>
    <w:rsid w:val="005B4D87"/>
    <w:rsid w:val="005B5658"/>
    <w:rsid w:val="005B6A0D"/>
    <w:rsid w:val="005C11ED"/>
    <w:rsid w:val="005C2125"/>
    <w:rsid w:val="005D2462"/>
    <w:rsid w:val="005D4376"/>
    <w:rsid w:val="005D5794"/>
    <w:rsid w:val="005D779D"/>
    <w:rsid w:val="005E26E5"/>
    <w:rsid w:val="005F0C26"/>
    <w:rsid w:val="005F2CC4"/>
    <w:rsid w:val="005F7F96"/>
    <w:rsid w:val="00604EE9"/>
    <w:rsid w:val="00605731"/>
    <w:rsid w:val="00606A1E"/>
    <w:rsid w:val="00610B78"/>
    <w:rsid w:val="00610E87"/>
    <w:rsid w:val="00611ABE"/>
    <w:rsid w:val="006127E4"/>
    <w:rsid w:val="0061379F"/>
    <w:rsid w:val="00614300"/>
    <w:rsid w:val="00617153"/>
    <w:rsid w:val="0062080F"/>
    <w:rsid w:val="0062125D"/>
    <w:rsid w:val="00622A3E"/>
    <w:rsid w:val="00627966"/>
    <w:rsid w:val="006311A5"/>
    <w:rsid w:val="00637566"/>
    <w:rsid w:val="00640D19"/>
    <w:rsid w:val="00643042"/>
    <w:rsid w:val="00645C73"/>
    <w:rsid w:val="00646DD4"/>
    <w:rsid w:val="00655CCB"/>
    <w:rsid w:val="00656070"/>
    <w:rsid w:val="006578A5"/>
    <w:rsid w:val="00660AB5"/>
    <w:rsid w:val="00663FDB"/>
    <w:rsid w:val="00665928"/>
    <w:rsid w:val="006669D5"/>
    <w:rsid w:val="00670A8B"/>
    <w:rsid w:val="006713D3"/>
    <w:rsid w:val="00672AD1"/>
    <w:rsid w:val="00674113"/>
    <w:rsid w:val="006753F3"/>
    <w:rsid w:val="00680667"/>
    <w:rsid w:val="00684833"/>
    <w:rsid w:val="006848D5"/>
    <w:rsid w:val="00685E45"/>
    <w:rsid w:val="006902CE"/>
    <w:rsid w:val="0069114D"/>
    <w:rsid w:val="00691C32"/>
    <w:rsid w:val="00692695"/>
    <w:rsid w:val="00693DB2"/>
    <w:rsid w:val="006943E7"/>
    <w:rsid w:val="006949FE"/>
    <w:rsid w:val="0069637B"/>
    <w:rsid w:val="00697C20"/>
    <w:rsid w:val="006A18F9"/>
    <w:rsid w:val="006A652F"/>
    <w:rsid w:val="006B194D"/>
    <w:rsid w:val="006B1EFA"/>
    <w:rsid w:val="006C02C7"/>
    <w:rsid w:val="006C172C"/>
    <w:rsid w:val="006C37DF"/>
    <w:rsid w:val="006D6193"/>
    <w:rsid w:val="006D6728"/>
    <w:rsid w:val="006E30D1"/>
    <w:rsid w:val="006E3BBE"/>
    <w:rsid w:val="006E505A"/>
    <w:rsid w:val="006E75BC"/>
    <w:rsid w:val="006F22BC"/>
    <w:rsid w:val="006F7A95"/>
    <w:rsid w:val="0070034D"/>
    <w:rsid w:val="0070727D"/>
    <w:rsid w:val="00711A9A"/>
    <w:rsid w:val="00714DAD"/>
    <w:rsid w:val="00715136"/>
    <w:rsid w:val="0071586D"/>
    <w:rsid w:val="00717999"/>
    <w:rsid w:val="0072122C"/>
    <w:rsid w:val="00723CA5"/>
    <w:rsid w:val="00723D3D"/>
    <w:rsid w:val="007244A4"/>
    <w:rsid w:val="00726BD9"/>
    <w:rsid w:val="007305F1"/>
    <w:rsid w:val="00735DCB"/>
    <w:rsid w:val="00735FEF"/>
    <w:rsid w:val="00736EEC"/>
    <w:rsid w:val="00742F56"/>
    <w:rsid w:val="00744F55"/>
    <w:rsid w:val="0074771A"/>
    <w:rsid w:val="00756E84"/>
    <w:rsid w:val="00760499"/>
    <w:rsid w:val="0076121B"/>
    <w:rsid w:val="00766501"/>
    <w:rsid w:val="007718F1"/>
    <w:rsid w:val="007736DE"/>
    <w:rsid w:val="00776B49"/>
    <w:rsid w:val="007807F7"/>
    <w:rsid w:val="00781754"/>
    <w:rsid w:val="007855DD"/>
    <w:rsid w:val="00787442"/>
    <w:rsid w:val="007913C8"/>
    <w:rsid w:val="007935F2"/>
    <w:rsid w:val="00793C22"/>
    <w:rsid w:val="00797A52"/>
    <w:rsid w:val="007A2063"/>
    <w:rsid w:val="007A42BE"/>
    <w:rsid w:val="007B3338"/>
    <w:rsid w:val="007C09AF"/>
    <w:rsid w:val="007C3C2F"/>
    <w:rsid w:val="007C3FEA"/>
    <w:rsid w:val="007D01EE"/>
    <w:rsid w:val="007D0C10"/>
    <w:rsid w:val="007D22D2"/>
    <w:rsid w:val="007D4C3B"/>
    <w:rsid w:val="007D530E"/>
    <w:rsid w:val="007D5CEF"/>
    <w:rsid w:val="007E07A0"/>
    <w:rsid w:val="007E486B"/>
    <w:rsid w:val="007E5A44"/>
    <w:rsid w:val="007E66AA"/>
    <w:rsid w:val="007E70F1"/>
    <w:rsid w:val="007F3491"/>
    <w:rsid w:val="007F3916"/>
    <w:rsid w:val="007F75D5"/>
    <w:rsid w:val="0080209D"/>
    <w:rsid w:val="0081160C"/>
    <w:rsid w:val="00820E12"/>
    <w:rsid w:val="00826379"/>
    <w:rsid w:val="00827545"/>
    <w:rsid w:val="00827A01"/>
    <w:rsid w:val="00834D15"/>
    <w:rsid w:val="0084309F"/>
    <w:rsid w:val="008433D8"/>
    <w:rsid w:val="00844347"/>
    <w:rsid w:val="00844BEF"/>
    <w:rsid w:val="00846350"/>
    <w:rsid w:val="00850C40"/>
    <w:rsid w:val="00853D7C"/>
    <w:rsid w:val="00855D17"/>
    <w:rsid w:val="00860753"/>
    <w:rsid w:val="0086781F"/>
    <w:rsid w:val="00876542"/>
    <w:rsid w:val="00881FE4"/>
    <w:rsid w:val="00886D3D"/>
    <w:rsid w:val="00887396"/>
    <w:rsid w:val="0089166B"/>
    <w:rsid w:val="008A184F"/>
    <w:rsid w:val="008A21CD"/>
    <w:rsid w:val="008A3A9B"/>
    <w:rsid w:val="008A4DEF"/>
    <w:rsid w:val="008A65A6"/>
    <w:rsid w:val="008B056E"/>
    <w:rsid w:val="008B363C"/>
    <w:rsid w:val="008C532B"/>
    <w:rsid w:val="008C79A8"/>
    <w:rsid w:val="008C7D42"/>
    <w:rsid w:val="008D645B"/>
    <w:rsid w:val="008E11F2"/>
    <w:rsid w:val="008E17F3"/>
    <w:rsid w:val="008E206B"/>
    <w:rsid w:val="008E5517"/>
    <w:rsid w:val="008F244F"/>
    <w:rsid w:val="008F30B8"/>
    <w:rsid w:val="008F66B9"/>
    <w:rsid w:val="008F6EB9"/>
    <w:rsid w:val="00904EA7"/>
    <w:rsid w:val="00906D53"/>
    <w:rsid w:val="00912958"/>
    <w:rsid w:val="00912CC2"/>
    <w:rsid w:val="00917DC2"/>
    <w:rsid w:val="00923FF6"/>
    <w:rsid w:val="00924067"/>
    <w:rsid w:val="009249F3"/>
    <w:rsid w:val="00924A01"/>
    <w:rsid w:val="009261A6"/>
    <w:rsid w:val="00926261"/>
    <w:rsid w:val="00927AB6"/>
    <w:rsid w:val="00931185"/>
    <w:rsid w:val="009322B5"/>
    <w:rsid w:val="009327AD"/>
    <w:rsid w:val="009331A1"/>
    <w:rsid w:val="00943000"/>
    <w:rsid w:val="00943F7E"/>
    <w:rsid w:val="00944335"/>
    <w:rsid w:val="00944F91"/>
    <w:rsid w:val="00945AD7"/>
    <w:rsid w:val="00954C71"/>
    <w:rsid w:val="00960C46"/>
    <w:rsid w:val="00970AE6"/>
    <w:rsid w:val="00973182"/>
    <w:rsid w:val="009814E4"/>
    <w:rsid w:val="00982194"/>
    <w:rsid w:val="00984116"/>
    <w:rsid w:val="00991B95"/>
    <w:rsid w:val="00993E7E"/>
    <w:rsid w:val="009942DF"/>
    <w:rsid w:val="00994FE7"/>
    <w:rsid w:val="009959B4"/>
    <w:rsid w:val="00996DFC"/>
    <w:rsid w:val="009A27B0"/>
    <w:rsid w:val="009A294A"/>
    <w:rsid w:val="009A4494"/>
    <w:rsid w:val="009A4F85"/>
    <w:rsid w:val="009A57F2"/>
    <w:rsid w:val="009B02A1"/>
    <w:rsid w:val="009B09B7"/>
    <w:rsid w:val="009B18AA"/>
    <w:rsid w:val="009B394D"/>
    <w:rsid w:val="009B3BDF"/>
    <w:rsid w:val="009B7196"/>
    <w:rsid w:val="009C207B"/>
    <w:rsid w:val="009C5D68"/>
    <w:rsid w:val="009D0583"/>
    <w:rsid w:val="009D2C48"/>
    <w:rsid w:val="009D7131"/>
    <w:rsid w:val="009E00B2"/>
    <w:rsid w:val="009E0895"/>
    <w:rsid w:val="009E1F05"/>
    <w:rsid w:val="009E42E8"/>
    <w:rsid w:val="009E62A8"/>
    <w:rsid w:val="009F3EDB"/>
    <w:rsid w:val="009F5F1B"/>
    <w:rsid w:val="009F749D"/>
    <w:rsid w:val="00A02174"/>
    <w:rsid w:val="00A03479"/>
    <w:rsid w:val="00A05820"/>
    <w:rsid w:val="00A10557"/>
    <w:rsid w:val="00A11154"/>
    <w:rsid w:val="00A11869"/>
    <w:rsid w:val="00A133F0"/>
    <w:rsid w:val="00A1415E"/>
    <w:rsid w:val="00A16DC6"/>
    <w:rsid w:val="00A20717"/>
    <w:rsid w:val="00A20D0E"/>
    <w:rsid w:val="00A22FA4"/>
    <w:rsid w:val="00A24F11"/>
    <w:rsid w:val="00A26BF7"/>
    <w:rsid w:val="00A30508"/>
    <w:rsid w:val="00A315A6"/>
    <w:rsid w:val="00A35348"/>
    <w:rsid w:val="00A36FC7"/>
    <w:rsid w:val="00A37956"/>
    <w:rsid w:val="00A403AE"/>
    <w:rsid w:val="00A417BC"/>
    <w:rsid w:val="00A440C7"/>
    <w:rsid w:val="00A44F81"/>
    <w:rsid w:val="00A47F9A"/>
    <w:rsid w:val="00A52927"/>
    <w:rsid w:val="00A60A56"/>
    <w:rsid w:val="00A65950"/>
    <w:rsid w:val="00A708ED"/>
    <w:rsid w:val="00A72F8D"/>
    <w:rsid w:val="00A731BF"/>
    <w:rsid w:val="00A77A52"/>
    <w:rsid w:val="00A77B62"/>
    <w:rsid w:val="00A83D0E"/>
    <w:rsid w:val="00A85CF5"/>
    <w:rsid w:val="00A85F0A"/>
    <w:rsid w:val="00A8621A"/>
    <w:rsid w:val="00A86D1D"/>
    <w:rsid w:val="00A910B3"/>
    <w:rsid w:val="00A953BB"/>
    <w:rsid w:val="00A959DB"/>
    <w:rsid w:val="00A971AE"/>
    <w:rsid w:val="00AA1D69"/>
    <w:rsid w:val="00AA3960"/>
    <w:rsid w:val="00AA5C8D"/>
    <w:rsid w:val="00AA6D3D"/>
    <w:rsid w:val="00AA75F1"/>
    <w:rsid w:val="00AB0C61"/>
    <w:rsid w:val="00AC1ABA"/>
    <w:rsid w:val="00AD3DDB"/>
    <w:rsid w:val="00AD5C22"/>
    <w:rsid w:val="00AD7215"/>
    <w:rsid w:val="00AE73CB"/>
    <w:rsid w:val="00AF51BF"/>
    <w:rsid w:val="00B01AD9"/>
    <w:rsid w:val="00B1321D"/>
    <w:rsid w:val="00B15376"/>
    <w:rsid w:val="00B23320"/>
    <w:rsid w:val="00B25075"/>
    <w:rsid w:val="00B26D57"/>
    <w:rsid w:val="00B30508"/>
    <w:rsid w:val="00B409F1"/>
    <w:rsid w:val="00B40CEA"/>
    <w:rsid w:val="00B4422D"/>
    <w:rsid w:val="00B446C1"/>
    <w:rsid w:val="00B5053D"/>
    <w:rsid w:val="00B63000"/>
    <w:rsid w:val="00B64B06"/>
    <w:rsid w:val="00B6502C"/>
    <w:rsid w:val="00B66829"/>
    <w:rsid w:val="00B6763E"/>
    <w:rsid w:val="00B705ED"/>
    <w:rsid w:val="00B70DBD"/>
    <w:rsid w:val="00B7156E"/>
    <w:rsid w:val="00B71CC4"/>
    <w:rsid w:val="00B83B31"/>
    <w:rsid w:val="00B860D5"/>
    <w:rsid w:val="00B907FB"/>
    <w:rsid w:val="00B92AF1"/>
    <w:rsid w:val="00B950DC"/>
    <w:rsid w:val="00B97E9E"/>
    <w:rsid w:val="00BA0C6D"/>
    <w:rsid w:val="00BA0DE2"/>
    <w:rsid w:val="00BA28B2"/>
    <w:rsid w:val="00BA3E5B"/>
    <w:rsid w:val="00BA587D"/>
    <w:rsid w:val="00BB0F31"/>
    <w:rsid w:val="00BB2AD4"/>
    <w:rsid w:val="00BB6B3C"/>
    <w:rsid w:val="00BC044D"/>
    <w:rsid w:val="00BC1AD7"/>
    <w:rsid w:val="00BC49B2"/>
    <w:rsid w:val="00BC7240"/>
    <w:rsid w:val="00BD6288"/>
    <w:rsid w:val="00BD6D9E"/>
    <w:rsid w:val="00BE6631"/>
    <w:rsid w:val="00BE7D17"/>
    <w:rsid w:val="00BF08B5"/>
    <w:rsid w:val="00BF15F9"/>
    <w:rsid w:val="00BF285B"/>
    <w:rsid w:val="00BF536B"/>
    <w:rsid w:val="00BF72FF"/>
    <w:rsid w:val="00C00B75"/>
    <w:rsid w:val="00C0669E"/>
    <w:rsid w:val="00C118BE"/>
    <w:rsid w:val="00C11A0B"/>
    <w:rsid w:val="00C17B99"/>
    <w:rsid w:val="00C20058"/>
    <w:rsid w:val="00C20FF5"/>
    <w:rsid w:val="00C25D1B"/>
    <w:rsid w:val="00C27404"/>
    <w:rsid w:val="00C30DE9"/>
    <w:rsid w:val="00C3185D"/>
    <w:rsid w:val="00C3412C"/>
    <w:rsid w:val="00C344D8"/>
    <w:rsid w:val="00C356B5"/>
    <w:rsid w:val="00C35DC0"/>
    <w:rsid w:val="00C455A0"/>
    <w:rsid w:val="00C45EB6"/>
    <w:rsid w:val="00C500F8"/>
    <w:rsid w:val="00C52607"/>
    <w:rsid w:val="00C630EC"/>
    <w:rsid w:val="00C655D8"/>
    <w:rsid w:val="00C67EB2"/>
    <w:rsid w:val="00C70A49"/>
    <w:rsid w:val="00C70B8A"/>
    <w:rsid w:val="00C71BFF"/>
    <w:rsid w:val="00C7293A"/>
    <w:rsid w:val="00C7311F"/>
    <w:rsid w:val="00C7505E"/>
    <w:rsid w:val="00C76E72"/>
    <w:rsid w:val="00C80BB6"/>
    <w:rsid w:val="00C8342E"/>
    <w:rsid w:val="00C85741"/>
    <w:rsid w:val="00C86E3B"/>
    <w:rsid w:val="00C8788E"/>
    <w:rsid w:val="00C9661F"/>
    <w:rsid w:val="00CA6093"/>
    <w:rsid w:val="00CB62FD"/>
    <w:rsid w:val="00CB6431"/>
    <w:rsid w:val="00CC0393"/>
    <w:rsid w:val="00CC1F81"/>
    <w:rsid w:val="00CD54BA"/>
    <w:rsid w:val="00CE1678"/>
    <w:rsid w:val="00CE2B2E"/>
    <w:rsid w:val="00CE2C05"/>
    <w:rsid w:val="00CE42C8"/>
    <w:rsid w:val="00CE6D22"/>
    <w:rsid w:val="00CE774C"/>
    <w:rsid w:val="00CF5E2C"/>
    <w:rsid w:val="00D10E84"/>
    <w:rsid w:val="00D15DE0"/>
    <w:rsid w:val="00D20107"/>
    <w:rsid w:val="00D43DDB"/>
    <w:rsid w:val="00D44476"/>
    <w:rsid w:val="00D4781B"/>
    <w:rsid w:val="00D52604"/>
    <w:rsid w:val="00D6066D"/>
    <w:rsid w:val="00D61B1C"/>
    <w:rsid w:val="00D627BF"/>
    <w:rsid w:val="00D7380A"/>
    <w:rsid w:val="00D74517"/>
    <w:rsid w:val="00D75FA8"/>
    <w:rsid w:val="00D76197"/>
    <w:rsid w:val="00D76A33"/>
    <w:rsid w:val="00D76B33"/>
    <w:rsid w:val="00D842C9"/>
    <w:rsid w:val="00D84DAD"/>
    <w:rsid w:val="00D903E7"/>
    <w:rsid w:val="00D90BEE"/>
    <w:rsid w:val="00D91113"/>
    <w:rsid w:val="00D925FF"/>
    <w:rsid w:val="00D972EF"/>
    <w:rsid w:val="00DA05CF"/>
    <w:rsid w:val="00DA4B12"/>
    <w:rsid w:val="00DA6D82"/>
    <w:rsid w:val="00DB0B9E"/>
    <w:rsid w:val="00DB147B"/>
    <w:rsid w:val="00DB5D68"/>
    <w:rsid w:val="00DC0EF5"/>
    <w:rsid w:val="00DC1B30"/>
    <w:rsid w:val="00DC27B9"/>
    <w:rsid w:val="00DC5404"/>
    <w:rsid w:val="00DC54B4"/>
    <w:rsid w:val="00DC73E7"/>
    <w:rsid w:val="00DD2407"/>
    <w:rsid w:val="00DD44D5"/>
    <w:rsid w:val="00DD4603"/>
    <w:rsid w:val="00DE2334"/>
    <w:rsid w:val="00DE4208"/>
    <w:rsid w:val="00DE5E3E"/>
    <w:rsid w:val="00DE69E8"/>
    <w:rsid w:val="00DE7BAC"/>
    <w:rsid w:val="00DF3E55"/>
    <w:rsid w:val="00E0546E"/>
    <w:rsid w:val="00E063C9"/>
    <w:rsid w:val="00E06F2C"/>
    <w:rsid w:val="00E07070"/>
    <w:rsid w:val="00E1423F"/>
    <w:rsid w:val="00E15B19"/>
    <w:rsid w:val="00E16DD8"/>
    <w:rsid w:val="00E17896"/>
    <w:rsid w:val="00E242C7"/>
    <w:rsid w:val="00E25611"/>
    <w:rsid w:val="00E269C0"/>
    <w:rsid w:val="00E26E0E"/>
    <w:rsid w:val="00E35272"/>
    <w:rsid w:val="00E368B3"/>
    <w:rsid w:val="00E368E5"/>
    <w:rsid w:val="00E37DC0"/>
    <w:rsid w:val="00E43D09"/>
    <w:rsid w:val="00E5002E"/>
    <w:rsid w:val="00E52F5A"/>
    <w:rsid w:val="00E56957"/>
    <w:rsid w:val="00E60E31"/>
    <w:rsid w:val="00E65A48"/>
    <w:rsid w:val="00E73163"/>
    <w:rsid w:val="00E81F65"/>
    <w:rsid w:val="00E83162"/>
    <w:rsid w:val="00E84D7D"/>
    <w:rsid w:val="00E90307"/>
    <w:rsid w:val="00E95053"/>
    <w:rsid w:val="00E950EA"/>
    <w:rsid w:val="00EA09E4"/>
    <w:rsid w:val="00EA15BB"/>
    <w:rsid w:val="00EA2951"/>
    <w:rsid w:val="00EB0696"/>
    <w:rsid w:val="00EB221E"/>
    <w:rsid w:val="00EB2CF0"/>
    <w:rsid w:val="00EB409C"/>
    <w:rsid w:val="00EB6F4A"/>
    <w:rsid w:val="00EC1181"/>
    <w:rsid w:val="00EC208F"/>
    <w:rsid w:val="00ED0292"/>
    <w:rsid w:val="00ED4CAA"/>
    <w:rsid w:val="00ED4E8F"/>
    <w:rsid w:val="00ED5561"/>
    <w:rsid w:val="00EE0ADD"/>
    <w:rsid w:val="00EE1247"/>
    <w:rsid w:val="00EE6830"/>
    <w:rsid w:val="00EF3645"/>
    <w:rsid w:val="00F10C71"/>
    <w:rsid w:val="00F11E4F"/>
    <w:rsid w:val="00F14FB0"/>
    <w:rsid w:val="00F152E9"/>
    <w:rsid w:val="00F15B3F"/>
    <w:rsid w:val="00F15D13"/>
    <w:rsid w:val="00F16A40"/>
    <w:rsid w:val="00F172BF"/>
    <w:rsid w:val="00F20A4D"/>
    <w:rsid w:val="00F23B22"/>
    <w:rsid w:val="00F27D57"/>
    <w:rsid w:val="00F32D28"/>
    <w:rsid w:val="00F339FC"/>
    <w:rsid w:val="00F408BD"/>
    <w:rsid w:val="00F41623"/>
    <w:rsid w:val="00F468DB"/>
    <w:rsid w:val="00F46F05"/>
    <w:rsid w:val="00F4789F"/>
    <w:rsid w:val="00F511CF"/>
    <w:rsid w:val="00F51ADF"/>
    <w:rsid w:val="00F53177"/>
    <w:rsid w:val="00F542D5"/>
    <w:rsid w:val="00F54D27"/>
    <w:rsid w:val="00F56CB9"/>
    <w:rsid w:val="00F60D75"/>
    <w:rsid w:val="00F631AA"/>
    <w:rsid w:val="00F6532B"/>
    <w:rsid w:val="00F6694A"/>
    <w:rsid w:val="00F72423"/>
    <w:rsid w:val="00F752B6"/>
    <w:rsid w:val="00F75723"/>
    <w:rsid w:val="00F801DC"/>
    <w:rsid w:val="00F80238"/>
    <w:rsid w:val="00F8187F"/>
    <w:rsid w:val="00F8273A"/>
    <w:rsid w:val="00F82F52"/>
    <w:rsid w:val="00F870AE"/>
    <w:rsid w:val="00F87EBF"/>
    <w:rsid w:val="00FA0E4A"/>
    <w:rsid w:val="00FA2056"/>
    <w:rsid w:val="00FA74E3"/>
    <w:rsid w:val="00FB5F87"/>
    <w:rsid w:val="00FC12C2"/>
    <w:rsid w:val="00FC15BB"/>
    <w:rsid w:val="00FC397A"/>
    <w:rsid w:val="00FC5295"/>
    <w:rsid w:val="00FC58E0"/>
    <w:rsid w:val="00FD0F3D"/>
    <w:rsid w:val="00FD4BF4"/>
    <w:rsid w:val="00FD6774"/>
    <w:rsid w:val="00FE03E5"/>
    <w:rsid w:val="00FE0714"/>
    <w:rsid w:val="00FE0FBF"/>
    <w:rsid w:val="00FE20A0"/>
    <w:rsid w:val="00FF224E"/>
    <w:rsid w:val="00FF2903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CF63A8-9B95-401F-B823-FF8823F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1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1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A3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1"/>
    <w:rsid w:val="00D76A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link w:val="af0"/>
    <w:locked/>
    <w:rsid w:val="00D76A33"/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76A33"/>
    <w:rPr>
      <w:rFonts w:ascii="Calibri" w:eastAsia="Calibri" w:hAnsi="Calibri" w:cs="Times New Roman"/>
      <w:sz w:val="22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76A33"/>
    <w:rPr>
      <w:rFonts w:ascii="Tahoma" w:eastAsia="Calibri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D76A3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76A33"/>
    <w:rPr>
      <w:rFonts w:eastAsia="MS Mincho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76A33"/>
    <w:rPr>
      <w:vertAlign w:val="superscript"/>
    </w:rPr>
  </w:style>
  <w:style w:type="character" w:customStyle="1" w:styleId="10">
    <w:name w:val="Заголовок №1_"/>
    <w:basedOn w:val="a0"/>
    <w:link w:val="11"/>
    <w:rsid w:val="00D76A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76A33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f7">
    <w:name w:val="Основной текст_"/>
    <w:basedOn w:val="a0"/>
    <w:link w:val="2"/>
    <w:rsid w:val="00D76A3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D76A33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276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27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27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E60E3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D7C7C466AE2B81433129BEC21D083FB76C8474A404D5D92FED081C5233F778CB3C785E7DD9FA44313362D26g1L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85EC-4346-47BF-8725-9443D486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47</Pages>
  <Words>7901</Words>
  <Characters>45038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208</cp:revision>
  <cp:lastPrinted>2022-12-29T09:35:00Z</cp:lastPrinted>
  <dcterms:created xsi:type="dcterms:W3CDTF">2022-10-19T08:50:00Z</dcterms:created>
  <dcterms:modified xsi:type="dcterms:W3CDTF">2023-02-06T12:25:00Z</dcterms:modified>
</cp:coreProperties>
</file>