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53A3" w14:textId="010CD5B7" w:rsidR="00A76096" w:rsidRDefault="00A76096" w:rsidP="00D75B98">
      <w:pPr>
        <w:pStyle w:val="ConsPlusNormal"/>
        <w:spacing w:line="276" w:lineRule="auto"/>
        <w:outlineLvl w:val="0"/>
        <w:rPr>
          <w:sz w:val="28"/>
          <w:szCs w:val="28"/>
        </w:rPr>
      </w:pPr>
    </w:p>
    <w:p w14:paraId="4A7B83CC" w14:textId="77777777" w:rsidR="00D75B98" w:rsidRDefault="00D75B98" w:rsidP="0071060E">
      <w:pPr>
        <w:pStyle w:val="ConsPlusNormal"/>
        <w:spacing w:line="276" w:lineRule="auto"/>
        <w:jc w:val="right"/>
        <w:outlineLvl w:val="0"/>
        <w:rPr>
          <w:sz w:val="28"/>
          <w:szCs w:val="28"/>
        </w:rPr>
      </w:pPr>
    </w:p>
    <w:p w14:paraId="15C28C10" w14:textId="77777777" w:rsidR="00D75B98" w:rsidRPr="003F3122" w:rsidRDefault="00FB4A5E" w:rsidP="00D75B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910625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begin"/>
        </w:r>
        <w:r w:rsidR="00910625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instrText xml:space="preserve"> INCLUDEPICTURE  "http://www.zato-molod.ru/images/i/gerb.png" \* MERGEFORMATINET </w:instrText>
        </w:r>
        <w:r w:rsidR="00910625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separate"/>
        </w:r>
        <w:r w:rsidR="00B14227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begin"/>
        </w:r>
        <w:r w:rsidR="00B14227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instrText xml:space="preserve"> INCLUDEPICTURE  "http://www.zato-molod.ru/images/i/gerb.png" \* MERGEFORMATINET </w:instrText>
        </w:r>
        <w:r w:rsidR="00B14227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separate"/>
        </w:r>
        <w:r w:rsidR="00DD0F03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begin"/>
        </w:r>
        <w:r w:rsidR="00DD0F03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instrText xml:space="preserve"> INCLUDEPICTURE  "http://www.zato-molod.ru/images/i/gerb.png" \* MERGEFORMATINET </w:instrText>
        </w:r>
        <w:r w:rsidR="00DD0F03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begin"/>
        </w:r>
        <w:r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instrText xml:space="preserve"> </w:instrText>
        </w:r>
        <w:r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instrText>INCLUDEPICTURE  "http://www.zato-molod.ru/images/i/gerb.png" \* MERGEFORMATINET</w:instrText>
        </w:r>
        <w:r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instrText xml:space="preserve"> </w:instrText>
        </w:r>
        <w:r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separate"/>
        </w:r>
        <w:r w:rsidR="003A6E63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pict w14:anchorId="5AA8B8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.25pt;height:62.25pt;visibility:visible">
              <v:imagedata r:id="rId9" r:href="rId10"/>
            </v:shape>
          </w:pict>
        </w:r>
        <w:r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end"/>
        </w:r>
        <w:r w:rsidR="00DD0F03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end"/>
        </w:r>
        <w:r w:rsidR="00B14227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end"/>
        </w:r>
        <w:r w:rsidR="00910625">
          <w:rPr>
            <w:rFonts w:ascii="Times New Roman" w:eastAsia="Times New Roman" w:hAnsi="Times New Roman"/>
            <w:b/>
            <w:noProof/>
            <w:sz w:val="24"/>
            <w:szCs w:val="24"/>
            <w:lang w:eastAsia="ru-RU"/>
          </w:rPr>
          <w:fldChar w:fldCharType="end"/>
        </w:r>
      </w:hyperlink>
    </w:p>
    <w:p w14:paraId="6383FDE7" w14:textId="77777777" w:rsidR="00D75B98" w:rsidRPr="003F3122" w:rsidRDefault="00D75B98" w:rsidP="00D75B9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2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59B07AAE" w14:textId="77777777" w:rsidR="00D75B98" w:rsidRPr="003F3122" w:rsidRDefault="00D75B98" w:rsidP="00D75B9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22">
        <w:rPr>
          <w:rFonts w:ascii="Times New Roman" w:eastAsia="Times New Roman" w:hAnsi="Times New Roman"/>
          <w:b/>
          <w:sz w:val="28"/>
          <w:szCs w:val="28"/>
          <w:lang w:eastAsia="ru-RU"/>
        </w:rPr>
        <w:t>ЗАКРЫТОГО АДМИНИСТРАТИВНО-ТЕРРИТОРИАЛЬНОГО ОБРАЗОВАНИЯ ГОРОДСКОЙ ОКРУГ МОЛОДЁЖНЫЙ</w:t>
      </w:r>
    </w:p>
    <w:p w14:paraId="625F5766" w14:textId="77777777" w:rsidR="00D75B98" w:rsidRPr="003F3122" w:rsidRDefault="00D75B98" w:rsidP="00D75B9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22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7EA8DD5C" w14:textId="77777777" w:rsidR="00D75B98" w:rsidRPr="003F3122" w:rsidRDefault="00D75B98" w:rsidP="00D75B9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41158C" w14:textId="77777777" w:rsidR="00D75B98" w:rsidRPr="003F3122" w:rsidRDefault="00D75B98" w:rsidP="00D75B9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2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6EE470E7" w14:textId="77777777" w:rsidR="00D75B98" w:rsidRPr="003F3122" w:rsidRDefault="00D75B98" w:rsidP="00D75B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CC2DFA" w14:textId="7AD44809" w:rsidR="00D75B98" w:rsidRPr="003F3122" w:rsidRDefault="00D75B98" w:rsidP="00D75B98">
      <w:pPr>
        <w:tabs>
          <w:tab w:val="left" w:pos="5103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2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966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10FB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F312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10FBD">
        <w:rPr>
          <w:rFonts w:ascii="Times New Roman" w:eastAsia="Times New Roman" w:hAnsi="Times New Roman"/>
          <w:sz w:val="24"/>
          <w:szCs w:val="24"/>
          <w:lang w:eastAsia="ru-RU"/>
        </w:rPr>
        <w:t>июн</w:t>
      </w:r>
      <w:r w:rsidR="0079663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F3122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10FB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3122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                                                    № </w:t>
      </w:r>
      <w:r w:rsidR="00C22DB1">
        <w:rPr>
          <w:rFonts w:ascii="Times New Roman" w:eastAsia="Times New Roman" w:hAnsi="Times New Roman"/>
          <w:sz w:val="24"/>
          <w:szCs w:val="24"/>
          <w:lang w:eastAsia="ru-RU"/>
        </w:rPr>
        <w:t>174</w:t>
      </w:r>
    </w:p>
    <w:p w14:paraId="500CA490" w14:textId="77777777" w:rsidR="00D75B98" w:rsidRPr="00885B42" w:rsidRDefault="00D75B98" w:rsidP="00D75B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01212DD" w14:textId="77777777" w:rsidR="00D75B98" w:rsidRDefault="00D75B98" w:rsidP="00D75B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37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Плана мероприятий («дорожная карта») по развитию конкуренции в городском округе Молодёжный Московской области</w:t>
      </w:r>
    </w:p>
    <w:p w14:paraId="206A6701" w14:textId="77777777" w:rsidR="00D75B98" w:rsidRPr="0032378B" w:rsidRDefault="00D75B98" w:rsidP="00D75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2022-2025 годы</w:t>
      </w:r>
    </w:p>
    <w:p w14:paraId="2CFE461D" w14:textId="77777777" w:rsidR="00D75B98" w:rsidRPr="00DB2D63" w:rsidRDefault="00D75B98" w:rsidP="00D75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D49B94" w14:textId="77777777" w:rsidR="00D75B98" w:rsidRPr="00885B42" w:rsidRDefault="00D75B98" w:rsidP="00D75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615CD3" w14:textId="77777777" w:rsidR="00D75B98" w:rsidRPr="00885B42" w:rsidRDefault="00D75B98" w:rsidP="00D75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2DF3F" w14:textId="77777777" w:rsidR="00D75B98" w:rsidRPr="00885B42" w:rsidRDefault="00D75B98" w:rsidP="00D75B9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B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85B42">
        <w:rPr>
          <w:rFonts w:ascii="Times New Roman" w:hAnsi="Times New Roman"/>
          <w:sz w:val="24"/>
          <w:szCs w:val="24"/>
          <w:lang w:eastAsia="ru-RU"/>
        </w:rPr>
        <w:t xml:space="preserve">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Федеральными законами </w:t>
      </w:r>
      <w:r w:rsidRPr="00885B42">
        <w:rPr>
          <w:rFonts w:ascii="Times New Roman" w:hAnsi="Times New Roman"/>
          <w:sz w:val="24"/>
          <w:szCs w:val="24"/>
          <w:lang w:eastAsia="ru-RU"/>
        </w:rPr>
        <w:t>от 06.10.2003 № 131-ФЗ «Об общих принципах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5B42">
        <w:rPr>
          <w:rFonts w:ascii="Times New Roman" w:hAnsi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5B42">
        <w:rPr>
          <w:rFonts w:ascii="Times New Roman" w:hAnsi="Times New Roman"/>
          <w:sz w:val="24"/>
          <w:szCs w:val="24"/>
          <w:lang w:eastAsia="ru-RU"/>
        </w:rPr>
        <w:t xml:space="preserve">самоуправления в Российской Федерации», Уставом ЗАТО </w:t>
      </w:r>
      <w:r w:rsidRPr="00885B42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 Молодёжный Московской области,</w:t>
      </w:r>
    </w:p>
    <w:p w14:paraId="48AB507F" w14:textId="77777777" w:rsidR="00D75B98" w:rsidRPr="00885B42" w:rsidRDefault="00D75B98" w:rsidP="00D75B98">
      <w:pPr>
        <w:snapToGri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3C0574" w14:textId="77777777" w:rsidR="00D75B98" w:rsidRPr="00885B42" w:rsidRDefault="00D75B98" w:rsidP="00D75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B4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14:paraId="6CAA33DD" w14:textId="77777777" w:rsidR="00D75B98" w:rsidRPr="00885B42" w:rsidRDefault="00D75B98" w:rsidP="00D75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4A7E2" w14:textId="648D7B58" w:rsidR="00D75B98" w:rsidRPr="00943788" w:rsidRDefault="00D75B98" w:rsidP="00943788">
      <w:pPr>
        <w:pStyle w:val="af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788">
        <w:rPr>
          <w:rFonts w:ascii="Times New Roman" w:eastAsia="Times New Roman" w:hAnsi="Times New Roman"/>
          <w:sz w:val="24"/>
          <w:szCs w:val="24"/>
          <w:lang w:eastAsia="ru-RU"/>
        </w:rPr>
        <w:t>Утвердить План мероприятий («дорожная карта»</w:t>
      </w:r>
      <w:r w:rsidRPr="00943788">
        <w:rPr>
          <w:rFonts w:ascii="Times New Roman" w:hAnsi="Times New Roman"/>
          <w:sz w:val="24"/>
          <w:szCs w:val="24"/>
        </w:rPr>
        <w:t>) по содействию развитию конкуренции в закрытом административно-территориальном образовании городской округ Молодёжный Московской области на 2022-2025 годы (Приложение).</w:t>
      </w:r>
    </w:p>
    <w:p w14:paraId="3AA6BB67" w14:textId="10F98767" w:rsidR="00943788" w:rsidRDefault="00943788" w:rsidP="00943788">
      <w:pPr>
        <w:pStyle w:val="af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Администрации ЗАТО городской округ Молодёжный Московской области от 22.12.2022 №346 «Об утверждении Плана мероприятий («дорожная карта» по развитию конкуренции в городском округе Молодёжный Московской области на 2022-2025 годы».</w:t>
      </w:r>
    </w:p>
    <w:p w14:paraId="4EEC907E" w14:textId="28342C3B" w:rsidR="00943788" w:rsidRPr="00943788" w:rsidRDefault="00D75B98" w:rsidP="008B5975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43788">
        <w:rPr>
          <w:rFonts w:ascii="Times New Roman" w:eastAsia="Times New Roman" w:hAnsi="Times New Roman"/>
          <w:sz w:val="24"/>
          <w:szCs w:val="24"/>
          <w:lang w:eastAsia="ru-RU"/>
        </w:rPr>
        <w:t>Разместить настоящее постановление на официальном сайте органов местного самоуправления ЗАТО городской округа Молодёжный Московской области в сети Интернет.</w:t>
      </w:r>
    </w:p>
    <w:p w14:paraId="52CAE164" w14:textId="388322D4" w:rsidR="00D75B98" w:rsidRPr="00943788" w:rsidRDefault="00D75B98" w:rsidP="008B5975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437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4C358F6C" w14:textId="77777777" w:rsidR="00D75B98" w:rsidRDefault="00D75B98" w:rsidP="00D75B9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DCBF0C2" w14:textId="77777777" w:rsidR="00D75B98" w:rsidRDefault="00D75B98" w:rsidP="00D75B9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9BC094D" w14:textId="54AED865" w:rsidR="00D75B98" w:rsidRPr="00885B42" w:rsidRDefault="00796630" w:rsidP="00D75B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="00D75B98"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ЗАТО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75B98"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городской округ </w:t>
      </w:r>
      <w:r w:rsidR="00D75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D75B98" w:rsidRPr="005F2F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14:paraId="1DBDB15B" w14:textId="77777777" w:rsidR="00D75B98" w:rsidRPr="0032378B" w:rsidRDefault="00D75B98" w:rsidP="00D75B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Молодёжный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Московской области</w:t>
      </w: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М.А. Петухов</w:t>
      </w:r>
      <w:r w:rsidRPr="0088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</w:t>
      </w:r>
    </w:p>
    <w:p w14:paraId="7F7C05DE" w14:textId="77777777" w:rsidR="00D75B98" w:rsidRDefault="00D75B98" w:rsidP="0071060E">
      <w:pPr>
        <w:pStyle w:val="ConsPlusNormal"/>
        <w:spacing w:line="276" w:lineRule="auto"/>
        <w:jc w:val="right"/>
        <w:outlineLvl w:val="0"/>
        <w:rPr>
          <w:sz w:val="28"/>
          <w:szCs w:val="28"/>
        </w:rPr>
      </w:pPr>
    </w:p>
    <w:p w14:paraId="53FA10E8" w14:textId="77777777" w:rsidR="00D75B98" w:rsidRDefault="00D75B98" w:rsidP="0071060E">
      <w:pPr>
        <w:pStyle w:val="ConsPlusNormal"/>
        <w:spacing w:line="276" w:lineRule="auto"/>
        <w:jc w:val="right"/>
        <w:outlineLvl w:val="0"/>
        <w:rPr>
          <w:sz w:val="28"/>
          <w:szCs w:val="28"/>
        </w:rPr>
      </w:pPr>
    </w:p>
    <w:p w14:paraId="3B67667A" w14:textId="77777777" w:rsidR="00D75B98" w:rsidRDefault="00D75B98" w:rsidP="0071060E">
      <w:pPr>
        <w:pStyle w:val="ConsPlusNormal"/>
        <w:spacing w:line="276" w:lineRule="auto"/>
        <w:jc w:val="right"/>
        <w:outlineLvl w:val="0"/>
        <w:rPr>
          <w:sz w:val="28"/>
          <w:szCs w:val="28"/>
        </w:rPr>
      </w:pPr>
    </w:p>
    <w:p w14:paraId="08D33A21" w14:textId="77777777" w:rsidR="00D75B98" w:rsidRDefault="00D75B98" w:rsidP="0071060E">
      <w:pPr>
        <w:pStyle w:val="ConsPlusNormal"/>
        <w:spacing w:line="276" w:lineRule="auto"/>
        <w:jc w:val="right"/>
        <w:outlineLvl w:val="0"/>
        <w:rPr>
          <w:sz w:val="28"/>
          <w:szCs w:val="28"/>
        </w:rPr>
      </w:pPr>
    </w:p>
    <w:p w14:paraId="43CA1A89" w14:textId="157648C3" w:rsidR="00796630" w:rsidRDefault="00796630" w:rsidP="001018FA">
      <w:pPr>
        <w:pStyle w:val="ConsPlusNormal"/>
        <w:spacing w:line="276" w:lineRule="auto"/>
        <w:jc w:val="right"/>
        <w:outlineLvl w:val="0"/>
      </w:pPr>
    </w:p>
    <w:p w14:paraId="75D2191C" w14:textId="77777777" w:rsidR="003A6E63" w:rsidRDefault="003A6E63" w:rsidP="001018FA">
      <w:pPr>
        <w:pStyle w:val="ConsPlusNormal"/>
        <w:spacing w:line="276" w:lineRule="auto"/>
        <w:jc w:val="right"/>
        <w:outlineLvl w:val="0"/>
      </w:pPr>
    </w:p>
    <w:p w14:paraId="10FF9EC1" w14:textId="77777777" w:rsidR="001018FA" w:rsidRPr="00CB1031" w:rsidRDefault="001018FA" w:rsidP="001018FA">
      <w:pPr>
        <w:pStyle w:val="ConsPlusNormal"/>
        <w:spacing w:line="276" w:lineRule="auto"/>
        <w:jc w:val="right"/>
        <w:outlineLvl w:val="0"/>
      </w:pPr>
      <w:r w:rsidRPr="00CB1031">
        <w:lastRenderedPageBreak/>
        <w:t>Утвержден</w:t>
      </w:r>
    </w:p>
    <w:p w14:paraId="3979F94E" w14:textId="77777777" w:rsidR="001018FA" w:rsidRPr="00CB1031" w:rsidRDefault="001018FA" w:rsidP="001018FA">
      <w:pPr>
        <w:pStyle w:val="ConsPlusNormal"/>
        <w:spacing w:line="276" w:lineRule="auto"/>
        <w:jc w:val="right"/>
      </w:pPr>
      <w:r>
        <w:t>постановлением</w:t>
      </w:r>
      <w:r w:rsidRPr="00CB1031">
        <w:t xml:space="preserve"> Администрации</w:t>
      </w:r>
    </w:p>
    <w:p w14:paraId="175DEFBE" w14:textId="77777777" w:rsidR="001018FA" w:rsidRPr="00CB1031" w:rsidRDefault="001018FA" w:rsidP="001018FA">
      <w:pPr>
        <w:pStyle w:val="ConsPlusNormal"/>
        <w:spacing w:line="276" w:lineRule="auto"/>
        <w:jc w:val="right"/>
      </w:pPr>
      <w:r w:rsidRPr="00CB1031">
        <w:t>ЗАТО городской округ Молодёжный</w:t>
      </w:r>
    </w:p>
    <w:p w14:paraId="09C30DAA" w14:textId="77777777" w:rsidR="001018FA" w:rsidRPr="00CB1031" w:rsidRDefault="001018FA" w:rsidP="001018FA">
      <w:pPr>
        <w:pStyle w:val="ConsPlusNormal"/>
        <w:spacing w:line="276" w:lineRule="auto"/>
        <w:jc w:val="right"/>
      </w:pPr>
      <w:r w:rsidRPr="00CB1031">
        <w:t xml:space="preserve"> Московской области</w:t>
      </w:r>
    </w:p>
    <w:p w14:paraId="2805DD4B" w14:textId="11EEE91B" w:rsidR="00A76096" w:rsidRPr="00DD3BF6" w:rsidRDefault="001018FA" w:rsidP="001018FA">
      <w:pPr>
        <w:pStyle w:val="ConsPlusNormal"/>
        <w:spacing w:line="276" w:lineRule="auto"/>
        <w:jc w:val="right"/>
        <w:rPr>
          <w:sz w:val="28"/>
          <w:szCs w:val="28"/>
        </w:rPr>
      </w:pPr>
      <w:r>
        <w:t xml:space="preserve">от </w:t>
      </w:r>
      <w:r w:rsidR="00110FBD">
        <w:t>25.06.2024</w:t>
      </w:r>
      <w:r w:rsidRPr="00CB1031">
        <w:t xml:space="preserve"> г. № </w:t>
      </w:r>
      <w:r w:rsidR="00C22DB1">
        <w:t>174</w:t>
      </w:r>
    </w:p>
    <w:p w14:paraId="04075932" w14:textId="77777777" w:rsidR="00A76096" w:rsidRPr="00DD3BF6" w:rsidRDefault="00A76096" w:rsidP="0071060E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28F58990" w14:textId="77777777" w:rsidR="00A7609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14:paraId="6FE3A2AA" w14:textId="77777777" w:rsidR="00796630" w:rsidRPr="00DD3BF6" w:rsidRDefault="00796630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B2E34" w14:textId="17596D12"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8187960" w14:textId="77777777"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</w:p>
    <w:p w14:paraId="1DF534B7" w14:textId="3E150E81"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FC7324" w:rsidRPr="00FC7324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FC7324" w:rsidRPr="00AE5F7F">
        <w:rPr>
          <w:rFonts w:ascii="Times New Roman" w:hAnsi="Times New Roman" w:cs="Times New Roman"/>
          <w:sz w:val="28"/>
          <w:szCs w:val="28"/>
        </w:rPr>
        <w:t>округе</w:t>
      </w:r>
      <w:r w:rsidR="00FC7324" w:rsidRPr="00AE5F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F7F" w:rsidRPr="00AE5F7F">
        <w:rPr>
          <w:rFonts w:ascii="Times New Roman" w:hAnsi="Times New Roman" w:cs="Times New Roman"/>
          <w:sz w:val="28"/>
          <w:szCs w:val="28"/>
        </w:rPr>
        <w:t>Молодёжный</w:t>
      </w:r>
      <w:r w:rsidR="00934342" w:rsidRPr="00AE5F7F">
        <w:rPr>
          <w:rFonts w:ascii="Times New Roman" w:hAnsi="Times New Roman" w:cs="Times New Roman"/>
          <w:sz w:val="28"/>
          <w:szCs w:val="28"/>
        </w:rPr>
        <w:t xml:space="preserve"> </w:t>
      </w:r>
      <w:r w:rsidRPr="00AE5F7F">
        <w:rPr>
          <w:rFonts w:ascii="Times New Roman" w:hAnsi="Times New Roman" w:cs="Times New Roman"/>
          <w:sz w:val="28"/>
          <w:szCs w:val="28"/>
        </w:rPr>
        <w:t>Московской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14:paraId="62F405FA" w14:textId="7D051477"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 20</w:t>
      </w:r>
      <w:r w:rsidR="00980EA0">
        <w:rPr>
          <w:rFonts w:ascii="Times New Roman" w:hAnsi="Times New Roman" w:cs="Times New Roman"/>
          <w:sz w:val="28"/>
          <w:szCs w:val="28"/>
        </w:rPr>
        <w:t>22</w:t>
      </w:r>
      <w:r w:rsidRPr="00DD3BF6">
        <w:rPr>
          <w:rFonts w:ascii="Times New Roman" w:hAnsi="Times New Roman" w:cs="Times New Roman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sz w:val="28"/>
          <w:szCs w:val="28"/>
        </w:rPr>
        <w:t>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6963C2F" w14:textId="77777777"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FB44A" w14:textId="591C74E1" w:rsidR="00A76096" w:rsidRPr="00DD3BF6" w:rsidRDefault="00A76096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BF6">
        <w:rPr>
          <w:rFonts w:ascii="Times New Roman" w:hAnsi="Times New Roman" w:cs="Times New Roman"/>
          <w:b w:val="0"/>
          <w:sz w:val="28"/>
          <w:szCs w:val="28"/>
        </w:rPr>
        <w:t>План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по содействию развитию конкуренции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C7324" w:rsidRPr="00FC7324">
        <w:rPr>
          <w:rFonts w:ascii="Times New Roman" w:hAnsi="Times New Roman" w:cs="Times New Roman"/>
          <w:b w:val="0"/>
          <w:sz w:val="28"/>
          <w:szCs w:val="28"/>
        </w:rPr>
        <w:t xml:space="preserve">городском </w:t>
      </w:r>
      <w:r w:rsidR="00FC7324" w:rsidRPr="00AE5F7F">
        <w:rPr>
          <w:rFonts w:ascii="Times New Roman" w:hAnsi="Times New Roman" w:cs="Times New Roman"/>
          <w:b w:val="0"/>
          <w:sz w:val="28"/>
          <w:szCs w:val="28"/>
        </w:rPr>
        <w:t xml:space="preserve">округе </w:t>
      </w:r>
      <w:r w:rsidR="00AE5F7F" w:rsidRPr="00AE5F7F">
        <w:rPr>
          <w:rFonts w:ascii="Times New Roman" w:hAnsi="Times New Roman" w:cs="Times New Roman"/>
          <w:b w:val="0"/>
          <w:sz w:val="28"/>
          <w:szCs w:val="28"/>
        </w:rPr>
        <w:t>Молодёжный</w:t>
      </w:r>
      <w:r w:rsidR="00934342" w:rsidRPr="00AE5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F7F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области на 20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5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4E2454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разработан 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распоряжения Правительства Российской Федерации от 17.04.2019 № 768-р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2067C6">
        <w:rPr>
          <w:rFonts w:ascii="Times New Roman" w:hAnsi="Times New Roman" w:cs="Times New Roman"/>
          <w:b w:val="0"/>
          <w:sz w:val="28"/>
          <w:szCs w:val="28"/>
        </w:rPr>
        <w:t>и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Планом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) по содействию развитию конкуренции в Московской области на 20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22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5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</w:t>
      </w:r>
      <w:r w:rsidR="00CF3620">
        <w:rPr>
          <w:rFonts w:ascii="Times New Roman" w:hAnsi="Times New Roman" w:cs="Times New Roman"/>
          <w:b w:val="0"/>
          <w:sz w:val="28"/>
          <w:szCs w:val="28"/>
        </w:rPr>
        <w:t>ым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Московской области от</w:t>
      </w:r>
      <w:r w:rsidR="00FC7324">
        <w:rPr>
          <w:rFonts w:ascii="Times New Roman" w:hAnsi="Times New Roman" w:cs="Times New Roman"/>
          <w:b w:val="0"/>
          <w:sz w:val="28"/>
          <w:szCs w:val="28"/>
        </w:rPr>
        <w:t xml:space="preserve"> 30.11.2021 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75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324">
        <w:rPr>
          <w:rFonts w:ascii="Times New Roman" w:hAnsi="Times New Roman" w:cs="Times New Roman"/>
          <w:b w:val="0"/>
          <w:sz w:val="28"/>
          <w:szCs w:val="28"/>
        </w:rPr>
        <w:t>1225/42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0042CDD" w14:textId="770618D8" w:rsidR="00D64DF6" w:rsidRPr="00C532F8" w:rsidRDefault="00A7609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Расчет ключевых показателей </w:t>
      </w:r>
      <w:r w:rsidR="00B927F7">
        <w:rPr>
          <w:sz w:val="28"/>
          <w:szCs w:val="28"/>
        </w:rPr>
        <w:t>«</w:t>
      </w:r>
      <w:r w:rsidR="004E2454">
        <w:rPr>
          <w:sz w:val="28"/>
          <w:szCs w:val="28"/>
        </w:rPr>
        <w:t>д</w:t>
      </w:r>
      <w:r w:rsidR="00D60F9E" w:rsidRPr="00DD3BF6">
        <w:rPr>
          <w:sz w:val="28"/>
          <w:szCs w:val="28"/>
        </w:rPr>
        <w:t>орожной карты</w:t>
      </w:r>
      <w:r w:rsidR="00B927F7">
        <w:rPr>
          <w:sz w:val="28"/>
          <w:szCs w:val="28"/>
        </w:rPr>
        <w:t>»</w:t>
      </w:r>
      <w:r w:rsidR="00D60F9E" w:rsidRPr="00DD3BF6">
        <w:rPr>
          <w:sz w:val="28"/>
          <w:szCs w:val="28"/>
        </w:rPr>
        <w:t xml:space="preserve"> </w:t>
      </w:r>
      <w:r w:rsidRPr="00DD3BF6">
        <w:rPr>
          <w:sz w:val="28"/>
          <w:szCs w:val="28"/>
        </w:rPr>
        <w:t xml:space="preserve">производится в соответствии </w:t>
      </w:r>
      <w:r w:rsidR="00E41BED">
        <w:rPr>
          <w:sz w:val="28"/>
          <w:szCs w:val="28"/>
        </w:rPr>
        <w:br/>
      </w:r>
      <w:r w:rsidRPr="00DD3BF6">
        <w:rPr>
          <w:sz w:val="28"/>
          <w:szCs w:val="28"/>
        </w:rPr>
        <w:t xml:space="preserve">с Методиками по расчету ключевых показателей развития конкуренции в отраслях экономики в субъектах Российской Федерации, утвержденными </w:t>
      </w:r>
      <w:r w:rsidR="00D64DF6" w:rsidRPr="00DD3BF6">
        <w:rPr>
          <w:sz w:val="28"/>
          <w:szCs w:val="28"/>
        </w:rPr>
        <w:t xml:space="preserve">приказом </w:t>
      </w:r>
      <w:r w:rsidR="00A7740E" w:rsidRPr="00DD3BF6">
        <w:rPr>
          <w:sz w:val="28"/>
          <w:szCs w:val="28"/>
        </w:rPr>
        <w:t>Федеральной антимонопольной службы</w:t>
      </w:r>
      <w:r w:rsidRPr="00DD3BF6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>от 29.08.2018 №</w:t>
      </w:r>
      <w:r w:rsidR="00980EA0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 xml:space="preserve">1232/18 </w:t>
      </w:r>
      <w:r w:rsidR="00B927F7">
        <w:rPr>
          <w:sz w:val="28"/>
          <w:szCs w:val="28"/>
        </w:rPr>
        <w:t>«</w:t>
      </w:r>
      <w:r w:rsidR="00175E3F" w:rsidRPr="00DD3BF6">
        <w:rPr>
          <w:sz w:val="28"/>
          <w:szCs w:val="28"/>
        </w:rPr>
        <w:t xml:space="preserve">Об утверждении Методик по расчету ключевых показателей развития конкуренции в отраслях </w:t>
      </w:r>
      <w:r w:rsidR="00175E3F" w:rsidRPr="00C532F8">
        <w:rPr>
          <w:sz w:val="28"/>
          <w:szCs w:val="28"/>
        </w:rPr>
        <w:t>экономики в субъектах Российской Федерации</w:t>
      </w:r>
      <w:r w:rsidR="00B927F7" w:rsidRPr="00C532F8">
        <w:rPr>
          <w:sz w:val="28"/>
          <w:szCs w:val="28"/>
        </w:rPr>
        <w:t>»</w:t>
      </w:r>
      <w:r w:rsidR="0018249C" w:rsidRPr="00C532F8">
        <w:rPr>
          <w:i/>
          <w:sz w:val="28"/>
          <w:szCs w:val="28"/>
        </w:rPr>
        <w:t>.</w:t>
      </w:r>
    </w:p>
    <w:p w14:paraId="3B39D3AE" w14:textId="6D08645D" w:rsidR="00A76096" w:rsidRPr="00C532F8" w:rsidRDefault="00D64DF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532F8">
        <w:rPr>
          <w:sz w:val="28"/>
          <w:szCs w:val="28"/>
        </w:rPr>
        <w:t xml:space="preserve">В </w:t>
      </w:r>
      <w:r w:rsidR="00B927F7" w:rsidRPr="00C532F8">
        <w:rPr>
          <w:sz w:val="28"/>
          <w:szCs w:val="28"/>
        </w:rPr>
        <w:t>«</w:t>
      </w:r>
      <w:r w:rsidR="0002020C" w:rsidRPr="00C532F8">
        <w:rPr>
          <w:sz w:val="28"/>
          <w:szCs w:val="28"/>
        </w:rPr>
        <w:t>д</w:t>
      </w:r>
      <w:r w:rsidR="00A76096" w:rsidRPr="00C532F8">
        <w:rPr>
          <w:sz w:val="28"/>
          <w:szCs w:val="28"/>
        </w:rPr>
        <w:t>орожной карте</w:t>
      </w:r>
      <w:r w:rsidR="00B927F7" w:rsidRPr="00C532F8">
        <w:rPr>
          <w:sz w:val="28"/>
          <w:szCs w:val="28"/>
        </w:rPr>
        <w:t>»</w:t>
      </w:r>
      <w:r w:rsidR="00A76096" w:rsidRPr="00C532F8">
        <w:rPr>
          <w:sz w:val="28"/>
          <w:szCs w:val="28"/>
        </w:rPr>
        <w:t xml:space="preserve"> приведен краткий анализ состояния конкурентной среды </w:t>
      </w:r>
      <w:r w:rsidR="00E41BED" w:rsidRPr="00C532F8">
        <w:rPr>
          <w:sz w:val="28"/>
          <w:szCs w:val="28"/>
        </w:rPr>
        <w:br/>
      </w:r>
      <w:r w:rsidR="001F4201" w:rsidRPr="00C532F8">
        <w:rPr>
          <w:sz w:val="28"/>
          <w:szCs w:val="28"/>
        </w:rPr>
        <w:t xml:space="preserve">в разрезе рынков городского округа </w:t>
      </w:r>
      <w:r w:rsidR="00AE5F7F" w:rsidRPr="00C532F8">
        <w:rPr>
          <w:sz w:val="28"/>
          <w:szCs w:val="28"/>
        </w:rPr>
        <w:t>Молодёжный</w:t>
      </w:r>
      <w:r w:rsidR="00934342" w:rsidRPr="00C532F8">
        <w:rPr>
          <w:sz w:val="28"/>
          <w:szCs w:val="28"/>
        </w:rPr>
        <w:t xml:space="preserve"> </w:t>
      </w:r>
      <w:r w:rsidR="00A76096" w:rsidRPr="00C532F8">
        <w:rPr>
          <w:sz w:val="28"/>
          <w:szCs w:val="28"/>
        </w:rPr>
        <w:t>Московской области.</w:t>
      </w:r>
    </w:p>
    <w:p w14:paraId="6887189D" w14:textId="2CB410B7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Закрытое административно-территориальное образование городской округ Молодежный расположен на юго-западе Московской области и граничит с Наро-Фоминским городским округом Московской области. Образован Указом Президиума Верховного Совета РСФСР от 26 февраля 1964 года. Указом Президента России от 10.07.2006 года № 693 утверждены границы ЗАТО. Площадь территории ЗАТО городской округ Молодежный составляет 591,8 га. Общая площадь земель в границах городского округа, без земли лесного фонда, земли особо охраняемых территорий, земли федеральной формы собственности и т.п., в соответствии с данными государственного кадастра недвижимости (Управление Федеральной службы государственной регистрации, кадастра и картографии) по состоянию на конец 202</w:t>
      </w:r>
      <w:r w:rsidR="00110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составила 32,66 га.</w:t>
      </w:r>
    </w:p>
    <w:p w14:paraId="21C83CFE" w14:textId="77777777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Экономическая сфера городского округа представлена хозяйственным комплексом, который включает в себя юридические лица и индивидуальных предпринимателей. На территории муниципального образования созданы и осуществляют свою деятельность следующие организации, предприятия, учреждения:  </w:t>
      </w:r>
    </w:p>
    <w:p w14:paraId="19D89CB7" w14:textId="3D377999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00D40D" w14:textId="77777777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общеобразовательное учреждение средняя общеобразовательная школа городского округа Молодёжный Московской области; </w:t>
      </w:r>
    </w:p>
    <w:p w14:paraId="08D3B9B6" w14:textId="77777777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учреждение организации дополнительного образования «Детская школа искусств «МУЗА» городского округа Молодёжный Московской области; </w:t>
      </w:r>
    </w:p>
    <w:p w14:paraId="3D883D6E" w14:textId="30C4A5A3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учреждение культуры «Дом культуры </w:t>
      </w:r>
      <w:r w:rsidR="00A750E3"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Молодё</w:t>
      </w: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жный Московской области»; </w:t>
      </w:r>
    </w:p>
    <w:p w14:paraId="69DCCD94" w14:textId="67D42D0F" w:rsidR="00A750E3" w:rsidRPr="00C532F8" w:rsidRDefault="00A750E3" w:rsidP="00A750E3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учреждение </w:t>
      </w:r>
      <w:proofErr w:type="spellStart"/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</w:t>
      </w:r>
      <w:r w:rsidR="00110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льтурно</w:t>
      </w:r>
      <w:proofErr w:type="spellEnd"/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-оздоровительный комплекс Молодёжный Московской области;</w:t>
      </w:r>
    </w:p>
    <w:p w14:paraId="2EA97549" w14:textId="77777777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Государственное Бюджетное Учреждение Здравоохранения Московской области «НРБ№1» поликлиника пос. Молодёжный; </w:t>
      </w:r>
    </w:p>
    <w:p w14:paraId="36054092" w14:textId="77777777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учреждение «Единая дежурная диспетчерская служба ЗАТО городской округ Молодежный»; </w:t>
      </w:r>
    </w:p>
    <w:p w14:paraId="028AECB9" w14:textId="77777777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 в городском округе Молодёжный Московской области»; </w:t>
      </w:r>
    </w:p>
    <w:p w14:paraId="26A813DB" w14:textId="0677FB6A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аптека, почта, ресурсоснабжающая организация </w:t>
      </w:r>
      <w:r w:rsidR="00A750E3"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МУП «Теплосеть» Наро-Фоминского городского округа Московской области, МУП «Водоканал» Наро-Фоминского городского округа Московской области</w:t>
      </w: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управляющая компания ООО «АРЕАЛ-КОМ», а также сетевой магазин «Магнит», нестационарные торговые объекты, осуществляют свою деятельность индивидуальные предприниматели, одна парикмахерская, ремонт обуви.</w:t>
      </w:r>
    </w:p>
    <w:p w14:paraId="190E7734" w14:textId="77777777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Крупные промышленные предприятия на территории закрытого административно-территориального образования городской округ Молодежный отсутствуют. </w:t>
      </w:r>
    </w:p>
    <w:p w14:paraId="5AFFCAAC" w14:textId="77777777" w:rsidR="001018FA" w:rsidRPr="00C532F8" w:rsidRDefault="001018FA" w:rsidP="001018FA">
      <w:pPr>
        <w:pStyle w:val="af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Показателем экономического развития территории муниципального образования является бюджет ЗАТО городской округ Молодежный. Основным фактором развития экономики и оценкой ее эффективности является рост заработной платы.</w:t>
      </w:r>
    </w:p>
    <w:p w14:paraId="220F1EF3" w14:textId="77777777" w:rsidR="001018FA" w:rsidRPr="00C532F8" w:rsidRDefault="001018FA" w:rsidP="001018FA">
      <w:pPr>
        <w:pStyle w:val="af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С первых дней своего существования поселок Молодежный развивался как самостоятельное, имеющее свою внутреннюю инфраструктуру городское поселение. Ещё в начале 60-х годов XX века одновременно со строительством первых жилых многоквартирных домов были построены клуб, детский сад, общеобразовательная школа, почта, здания торговых предприятий, спортивные площадки. В дальнейшем на территории поселка начали работать поликлиника, аптека, детская музыкальная школа, детский сад.         </w:t>
      </w:r>
    </w:p>
    <w:p w14:paraId="5E57CD34" w14:textId="77FC4868" w:rsidR="00A76F58" w:rsidRPr="00EB5178" w:rsidRDefault="001018FA" w:rsidP="00EB5178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последние годы существенные шаги предприняты в улучшении социально-бытовой сферы на территории поселка Молодёжный. Проведен новый газопровод, что позволило обеспечить использование в быту природного газа, повысить </w:t>
      </w: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стабильность и надежность в его поставках и значительно снизить плату за его потребление, построена котельная на газовом топливе. На территории ЗАТО</w:t>
      </w:r>
      <w:r w:rsidR="00EB5178"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построен </w:t>
      </w: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 культуры «Молодежный» на 200 мест (ввод в эксплуатацию 2020</w:t>
      </w:r>
      <w:r w:rsidR="00EB5178"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год); Физкультурно-оздоровительный</w:t>
      </w:r>
      <w:r w:rsidRPr="00C53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 с универсальным спортивным залом (ввод в эксплуатацию 2020 год).</w:t>
      </w:r>
      <w:r w:rsidR="00A76F58" w:rsidRPr="00DD3BF6">
        <w:rPr>
          <w:sz w:val="28"/>
          <w:szCs w:val="28"/>
        </w:rPr>
        <w:br w:type="page"/>
      </w:r>
    </w:p>
    <w:p w14:paraId="3C3941A7" w14:textId="16005FB4" w:rsidR="00D60F9E" w:rsidRPr="00DD3BF6" w:rsidRDefault="003933F4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D60F9E" w:rsidRPr="00DD3BF6">
        <w:rPr>
          <w:rFonts w:ascii="Times New Roman" w:hAnsi="Times New Roman" w:cs="Times New Roman"/>
          <w:sz w:val="28"/>
          <w:szCs w:val="28"/>
        </w:rPr>
        <w:t xml:space="preserve">рынков по содействию развитию конкуренции 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1F4201" w:rsidRPr="001F4201">
        <w:rPr>
          <w:rFonts w:ascii="Times New Roman" w:hAnsi="Times New Roman" w:cs="Times New Roman"/>
          <w:sz w:val="28"/>
          <w:szCs w:val="28"/>
        </w:rPr>
        <w:t>городском округе</w:t>
      </w:r>
      <w:r w:rsidR="001F4201" w:rsidRPr="00AE5F7F">
        <w:rPr>
          <w:rFonts w:ascii="Times New Roman" w:hAnsi="Times New Roman" w:cs="Times New Roman"/>
          <w:sz w:val="28"/>
          <w:szCs w:val="28"/>
        </w:rPr>
        <w:t xml:space="preserve"> </w:t>
      </w:r>
      <w:r w:rsidR="00AE5F7F" w:rsidRPr="00AE5F7F">
        <w:rPr>
          <w:rFonts w:ascii="Times New Roman" w:hAnsi="Times New Roman" w:cs="Times New Roman"/>
          <w:sz w:val="28"/>
          <w:szCs w:val="28"/>
        </w:rPr>
        <w:t>Молодёжный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D60F9E" w:rsidRPr="00DD3BF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B987FC0" w14:textId="77777777" w:rsidR="00A76F58" w:rsidRDefault="00A76F58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01D503" w14:textId="77777777" w:rsidR="003933F4" w:rsidRPr="00DD3BF6" w:rsidRDefault="003933F4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8A8C51" w14:textId="662C18D5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</w:t>
      </w:r>
    </w:p>
    <w:p w14:paraId="5A35C45C" w14:textId="2284424D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</w:p>
    <w:p w14:paraId="5BBADB75" w14:textId="3FC317E1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розничной торговли</w:t>
      </w:r>
    </w:p>
    <w:p w14:paraId="2A81EFC5" w14:textId="12B7698B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услуг бытового обслуживания</w:t>
      </w:r>
    </w:p>
    <w:p w14:paraId="55D8315B" w14:textId="332CDEB0" w:rsidR="00E227FA" w:rsidRPr="00E227FA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коммунальных отходов</w:t>
      </w:r>
    </w:p>
    <w:p w14:paraId="76D30A92" w14:textId="6A5F2FEF" w:rsidR="00E227FA" w:rsidRPr="00DD3BF6" w:rsidRDefault="00E227FA" w:rsidP="00880FA4">
      <w:pPr>
        <w:pStyle w:val="af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DF2DB4A" w14:textId="77777777" w:rsidR="00E227FA" w:rsidRDefault="00E227FA" w:rsidP="003933F4">
      <w:pPr>
        <w:pStyle w:val="af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теплоснабжения (производства тепловой энергии).</w:t>
      </w:r>
    </w:p>
    <w:p w14:paraId="7F51B61E" w14:textId="4D205F5D" w:rsidR="00E227FA" w:rsidRDefault="00E227FA" w:rsidP="003933F4">
      <w:pPr>
        <w:pStyle w:val="af"/>
        <w:numPr>
          <w:ilvl w:val="1"/>
          <w:numId w:val="1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7CC4A51D" w14:textId="55EF067D" w:rsidR="00E227FA" w:rsidRDefault="00E227FA" w:rsidP="003933F4">
      <w:pPr>
        <w:pStyle w:val="af"/>
        <w:numPr>
          <w:ilvl w:val="1"/>
          <w:numId w:val="1"/>
        </w:numPr>
        <w:tabs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</w:p>
    <w:p w14:paraId="2287EB99" w14:textId="77777777" w:rsidR="00910BF3" w:rsidRDefault="00910BF3" w:rsidP="00910BF3">
      <w:pPr>
        <w:pStyle w:val="af"/>
        <w:tabs>
          <w:tab w:val="left" w:pos="709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0BD8613" w14:textId="77777777" w:rsidR="00910BF3" w:rsidRDefault="00910BF3" w:rsidP="00910BF3">
      <w:pPr>
        <w:pStyle w:val="af"/>
        <w:tabs>
          <w:tab w:val="left" w:pos="709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910BF3" w:rsidSect="00910BF3">
          <w:head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3098384" w14:textId="1E974FB6" w:rsidR="00910BF3" w:rsidRPr="00910BF3" w:rsidRDefault="00910BF3" w:rsidP="00880FA4">
      <w:pPr>
        <w:pStyle w:val="af"/>
        <w:widowControl w:val="0"/>
        <w:numPr>
          <w:ilvl w:val="0"/>
          <w:numId w:val="4"/>
        </w:numPr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10BF3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Развитие конкуренции на рынке услуг </w:t>
      </w:r>
      <w:r w:rsidR="00E84938">
        <w:rPr>
          <w:rFonts w:ascii="Times New Roman" w:eastAsiaTheme="majorEastAsia" w:hAnsi="Times New Roman" w:cs="Times New Roman"/>
          <w:b/>
          <w:sz w:val="28"/>
          <w:szCs w:val="28"/>
        </w:rPr>
        <w:br/>
      </w:r>
      <w:r w:rsidRPr="00910BF3">
        <w:rPr>
          <w:rFonts w:ascii="Times New Roman" w:eastAsiaTheme="majorEastAsia" w:hAnsi="Times New Roman" w:cs="Times New Roman"/>
          <w:b/>
          <w:sz w:val="28"/>
          <w:szCs w:val="28"/>
        </w:rPr>
        <w:t>дополнительного образования детей</w:t>
      </w:r>
    </w:p>
    <w:p w14:paraId="5F0725D5" w14:textId="24AF605F" w:rsidR="00910BF3" w:rsidRDefault="00910BF3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достижение ключевых показателей и координацию мероприятий –</w:t>
      </w:r>
      <w:r w:rsidR="00EB5178">
        <w:rPr>
          <w:rFonts w:ascii="Times New Roman" w:hAnsi="Times New Roman" w:cs="Times New Roman"/>
          <w:i/>
          <w:sz w:val="28"/>
          <w:szCs w:val="28"/>
        </w:rPr>
        <w:t xml:space="preserve"> Отдел по социальным и общим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35623" w14:textId="77777777" w:rsidR="00910BF3" w:rsidRDefault="00910BF3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C5CED" w14:textId="77777777" w:rsidR="00910BF3" w:rsidRDefault="00910BF3" w:rsidP="00880FA4">
      <w:pPr>
        <w:pStyle w:val="af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</w:t>
      </w:r>
    </w:p>
    <w:p w14:paraId="5701CEE6" w14:textId="6FFCBA4C" w:rsidR="00910BF3" w:rsidRPr="00910BF3" w:rsidRDefault="00910BF3" w:rsidP="00910BF3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F3">
        <w:rPr>
          <w:rFonts w:ascii="Times New Roman" w:hAnsi="Times New Roman" w:cs="Times New Roman"/>
          <w:sz w:val="28"/>
          <w:szCs w:val="28"/>
        </w:rPr>
        <w:t>На начало 202</w:t>
      </w:r>
      <w:r w:rsidR="00110FBD">
        <w:rPr>
          <w:rFonts w:ascii="Times New Roman" w:hAnsi="Times New Roman" w:cs="Times New Roman"/>
          <w:sz w:val="28"/>
          <w:szCs w:val="28"/>
        </w:rPr>
        <w:t>3</w:t>
      </w:r>
      <w:r w:rsidRPr="00910BF3">
        <w:rPr>
          <w:rFonts w:ascii="Times New Roman" w:hAnsi="Times New Roman" w:cs="Times New Roman"/>
          <w:sz w:val="28"/>
          <w:szCs w:val="28"/>
        </w:rPr>
        <w:t xml:space="preserve"> года насчитывалось </w:t>
      </w:r>
      <w:r w:rsidR="007C2ECC">
        <w:rPr>
          <w:rFonts w:ascii="Times New Roman" w:hAnsi="Times New Roman" w:cs="Times New Roman"/>
          <w:sz w:val="28"/>
          <w:szCs w:val="28"/>
        </w:rPr>
        <w:t>2</w:t>
      </w:r>
      <w:r w:rsidRPr="00910BF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программы дополнительного образования.</w:t>
      </w:r>
    </w:p>
    <w:p w14:paraId="7B6B328E" w14:textId="4A88F4E6" w:rsidR="00910BF3" w:rsidRPr="00910BF3" w:rsidRDefault="00910BF3" w:rsidP="00910BF3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F3">
        <w:rPr>
          <w:rFonts w:ascii="Times New Roman" w:hAnsi="Times New Roman" w:cs="Times New Roman"/>
          <w:sz w:val="28"/>
          <w:szCs w:val="28"/>
        </w:rPr>
        <w:t xml:space="preserve">Общая численность детей и молодежи в возрасте от 5 до 18 лет,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C2ECC">
        <w:rPr>
          <w:rFonts w:ascii="Times New Roman" w:hAnsi="Times New Roman" w:cs="Times New Roman"/>
          <w:sz w:val="28"/>
          <w:szCs w:val="28"/>
        </w:rPr>
        <w:t>Молодёжный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BF3">
        <w:rPr>
          <w:rFonts w:ascii="Times New Roman" w:hAnsi="Times New Roman" w:cs="Times New Roman"/>
          <w:sz w:val="28"/>
          <w:szCs w:val="28"/>
        </w:rPr>
        <w:t xml:space="preserve">Московской области и получающих услуги в сфере дополнительного образования в образовательных организациях дополнительного образования, составляла </w:t>
      </w:r>
      <w:r w:rsidR="00EB5178">
        <w:rPr>
          <w:rFonts w:ascii="Times New Roman" w:hAnsi="Times New Roman" w:cs="Times New Roman"/>
          <w:sz w:val="28"/>
          <w:szCs w:val="28"/>
        </w:rPr>
        <w:t xml:space="preserve">313 </w:t>
      </w:r>
      <w:r w:rsidRPr="00910BF3">
        <w:rPr>
          <w:rFonts w:ascii="Times New Roman" w:hAnsi="Times New Roman" w:cs="Times New Roman"/>
          <w:sz w:val="28"/>
          <w:szCs w:val="28"/>
        </w:rPr>
        <w:t xml:space="preserve">человек, из них получающих образовательные услуги в сфере дополнительного образования в частных организациях - </w:t>
      </w:r>
      <w:r w:rsidR="00EB5178">
        <w:rPr>
          <w:rFonts w:ascii="Times New Roman" w:hAnsi="Times New Roman" w:cs="Times New Roman"/>
          <w:sz w:val="28"/>
          <w:szCs w:val="28"/>
        </w:rPr>
        <w:t>0</w:t>
      </w:r>
      <w:r w:rsidRPr="00910B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BDB5271" w14:textId="67016CBE" w:rsidR="00910BF3" w:rsidRDefault="00910BF3" w:rsidP="00910BF3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F3">
        <w:rPr>
          <w:rFonts w:ascii="Times New Roman" w:hAnsi="Times New Roman" w:cs="Times New Roman"/>
          <w:sz w:val="28"/>
          <w:szCs w:val="28"/>
        </w:rPr>
        <w:t xml:space="preserve">Общая численность детей и молодежи в возрасте от 5 до 18 лет,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B5178">
        <w:rPr>
          <w:rFonts w:ascii="Times New Roman" w:hAnsi="Times New Roman" w:cs="Times New Roman"/>
          <w:sz w:val="28"/>
          <w:szCs w:val="28"/>
        </w:rPr>
        <w:t>Молодёжный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BF3">
        <w:rPr>
          <w:rFonts w:ascii="Times New Roman" w:hAnsi="Times New Roman" w:cs="Times New Roman"/>
          <w:sz w:val="28"/>
          <w:szCs w:val="28"/>
        </w:rPr>
        <w:t xml:space="preserve">Московской области и получающих услуги в сфере дополнительного образования в организациях, реализующих программы дополнительного образования, составляет </w:t>
      </w:r>
      <w:r w:rsidR="00EB5178">
        <w:rPr>
          <w:rFonts w:ascii="Times New Roman" w:hAnsi="Times New Roman" w:cs="Times New Roman"/>
          <w:sz w:val="28"/>
          <w:szCs w:val="28"/>
        </w:rPr>
        <w:t xml:space="preserve">313 </w:t>
      </w:r>
      <w:r w:rsidRPr="00910BF3">
        <w:rPr>
          <w:rFonts w:ascii="Times New Roman" w:hAnsi="Times New Roman" w:cs="Times New Roman"/>
          <w:sz w:val="28"/>
          <w:szCs w:val="28"/>
        </w:rPr>
        <w:t xml:space="preserve">человек, из них получающих образовательные услуги в сфере дополнительного образования в частных организациях </w:t>
      </w:r>
      <w:r w:rsidR="00EB5178">
        <w:rPr>
          <w:rFonts w:ascii="Times New Roman" w:hAnsi="Times New Roman" w:cs="Times New Roman"/>
          <w:sz w:val="28"/>
          <w:szCs w:val="28"/>
        </w:rPr>
        <w:t>–</w:t>
      </w:r>
      <w:r w:rsidRPr="00910BF3">
        <w:rPr>
          <w:rFonts w:ascii="Times New Roman" w:hAnsi="Times New Roman" w:cs="Times New Roman"/>
          <w:sz w:val="28"/>
          <w:szCs w:val="28"/>
        </w:rPr>
        <w:t xml:space="preserve"> </w:t>
      </w:r>
      <w:r w:rsidR="00EB5178">
        <w:rPr>
          <w:rFonts w:ascii="Times New Roman" w:hAnsi="Times New Roman" w:cs="Times New Roman"/>
          <w:sz w:val="28"/>
          <w:szCs w:val="28"/>
        </w:rPr>
        <w:t xml:space="preserve">0 </w:t>
      </w:r>
      <w:r w:rsidRPr="00910BF3">
        <w:rPr>
          <w:rFonts w:ascii="Times New Roman" w:hAnsi="Times New Roman" w:cs="Times New Roman"/>
          <w:sz w:val="28"/>
          <w:szCs w:val="28"/>
        </w:rPr>
        <w:t>человек.</w:t>
      </w:r>
    </w:p>
    <w:p w14:paraId="3791BA70" w14:textId="3CB59DA0" w:rsidR="00910BF3" w:rsidRDefault="00910BF3" w:rsidP="00EB5178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AA1C9F" w14:textId="77777777" w:rsidR="00910BF3" w:rsidRDefault="00910BF3" w:rsidP="00910BF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8F9F8" w14:textId="5BFB2E40" w:rsidR="00910BF3" w:rsidRPr="001B1659" w:rsidRDefault="002B21D3" w:rsidP="001B1659">
      <w:pPr>
        <w:pStyle w:val="af"/>
        <w:widowControl w:val="0"/>
        <w:numPr>
          <w:ilvl w:val="1"/>
          <w:numId w:val="38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</w:t>
      </w:r>
      <w:r w:rsidR="001B1659" w:rsidRPr="001B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собственности на рынке</w:t>
      </w:r>
    </w:p>
    <w:p w14:paraId="286FB735" w14:textId="5013B622" w:rsidR="002B21D3" w:rsidRPr="002B21D3" w:rsidRDefault="002B21D3" w:rsidP="002B21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3">
        <w:rPr>
          <w:rFonts w:ascii="Times New Roman" w:hAnsi="Times New Roman" w:cs="Times New Roman"/>
          <w:sz w:val="28"/>
          <w:szCs w:val="28"/>
        </w:rPr>
        <w:t>По итогам 202</w:t>
      </w:r>
      <w:r w:rsidR="00110FBD">
        <w:rPr>
          <w:rFonts w:ascii="Times New Roman" w:hAnsi="Times New Roman" w:cs="Times New Roman"/>
          <w:sz w:val="28"/>
          <w:szCs w:val="28"/>
        </w:rPr>
        <w:t>3</w:t>
      </w:r>
      <w:r w:rsidRPr="002B21D3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B5178">
        <w:rPr>
          <w:rFonts w:ascii="Times New Roman" w:hAnsi="Times New Roman" w:cs="Times New Roman"/>
          <w:sz w:val="28"/>
          <w:szCs w:val="28"/>
        </w:rPr>
        <w:t>Молодёжный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1D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EB5178">
        <w:rPr>
          <w:rFonts w:ascii="Times New Roman" w:hAnsi="Times New Roman" w:cs="Times New Roman"/>
          <w:sz w:val="28"/>
          <w:szCs w:val="28"/>
        </w:rPr>
        <w:t>отсутствуют</w:t>
      </w:r>
      <w:r w:rsidRPr="002B21D3">
        <w:rPr>
          <w:rFonts w:ascii="Times New Roman" w:hAnsi="Times New Roman" w:cs="Times New Roman"/>
          <w:sz w:val="28"/>
          <w:szCs w:val="28"/>
        </w:rPr>
        <w:t xml:space="preserve"> организации частной формы собственности реализовываю</w:t>
      </w:r>
      <w:r w:rsidR="00EB5178">
        <w:rPr>
          <w:rFonts w:ascii="Times New Roman" w:hAnsi="Times New Roman" w:cs="Times New Roman"/>
          <w:sz w:val="28"/>
          <w:szCs w:val="28"/>
        </w:rPr>
        <w:t>щие</w:t>
      </w:r>
      <w:r w:rsidRPr="002B21D3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образования, что составляет </w:t>
      </w:r>
      <w:r w:rsidR="00EB5178">
        <w:rPr>
          <w:rFonts w:ascii="Times New Roman" w:hAnsi="Times New Roman" w:cs="Times New Roman"/>
          <w:sz w:val="28"/>
          <w:szCs w:val="28"/>
        </w:rPr>
        <w:t>0</w:t>
      </w:r>
      <w:r w:rsidRPr="002B21D3">
        <w:rPr>
          <w:rFonts w:ascii="Times New Roman" w:hAnsi="Times New Roman" w:cs="Times New Roman"/>
          <w:sz w:val="28"/>
          <w:szCs w:val="28"/>
        </w:rPr>
        <w:t>% от общего количества образовательных организаций, реализующих программы дополнительного образования, которые включают:</w:t>
      </w:r>
    </w:p>
    <w:p w14:paraId="60D42B58" w14:textId="3A899E3F" w:rsidR="002B21D3" w:rsidRPr="002B21D3" w:rsidRDefault="00EB5178" w:rsidP="002B21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B21D3" w:rsidRPr="002B21D3">
        <w:rPr>
          <w:rFonts w:ascii="Times New Roman" w:hAnsi="Times New Roman" w:cs="Times New Roman"/>
          <w:sz w:val="28"/>
          <w:szCs w:val="28"/>
        </w:rPr>
        <w:t xml:space="preserve"> организаций дошкольного образования;</w:t>
      </w:r>
    </w:p>
    <w:p w14:paraId="468FA68F" w14:textId="2FAAB6E8" w:rsidR="002B21D3" w:rsidRPr="002B21D3" w:rsidRDefault="00EB5178" w:rsidP="002B21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B21D3" w:rsidRPr="002B21D3">
        <w:rPr>
          <w:rFonts w:ascii="Times New Roman" w:hAnsi="Times New Roman" w:cs="Times New Roman"/>
          <w:sz w:val="28"/>
          <w:szCs w:val="28"/>
        </w:rPr>
        <w:t xml:space="preserve"> организации общего образования;</w:t>
      </w:r>
    </w:p>
    <w:p w14:paraId="0FF5A2C1" w14:textId="47AF772E" w:rsidR="002B21D3" w:rsidRPr="002B21D3" w:rsidRDefault="00EB5178" w:rsidP="002B21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2B21D3" w:rsidRPr="002B21D3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образования.</w:t>
      </w:r>
    </w:p>
    <w:p w14:paraId="5D7181AE" w14:textId="7E5A8E49" w:rsidR="002B21D3" w:rsidRPr="002B21D3" w:rsidRDefault="002B21D3" w:rsidP="002B21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3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них - </w:t>
      </w:r>
      <w:r w:rsidR="00EB5178">
        <w:rPr>
          <w:rFonts w:ascii="Times New Roman" w:hAnsi="Times New Roman" w:cs="Times New Roman"/>
          <w:sz w:val="28"/>
          <w:szCs w:val="28"/>
        </w:rPr>
        <w:t>0</w:t>
      </w:r>
      <w:r w:rsidRPr="002B21D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688D98F" w14:textId="4E2DD03F" w:rsidR="002B21D3" w:rsidRPr="002B21D3" w:rsidRDefault="002B21D3" w:rsidP="002B21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3">
        <w:rPr>
          <w:rFonts w:ascii="Times New Roman" w:hAnsi="Times New Roman" w:cs="Times New Roman"/>
          <w:sz w:val="28"/>
          <w:szCs w:val="28"/>
        </w:rPr>
        <w:lastRenderedPageBreak/>
        <w:t>На начало 202</w:t>
      </w:r>
      <w:r w:rsidR="00D04AC7">
        <w:rPr>
          <w:rFonts w:ascii="Times New Roman" w:hAnsi="Times New Roman" w:cs="Times New Roman"/>
          <w:sz w:val="28"/>
          <w:szCs w:val="28"/>
        </w:rPr>
        <w:t>4</w:t>
      </w:r>
      <w:r w:rsidRPr="002B21D3">
        <w:rPr>
          <w:rFonts w:ascii="Times New Roman" w:hAnsi="Times New Roman" w:cs="Times New Roman"/>
          <w:sz w:val="28"/>
          <w:szCs w:val="28"/>
        </w:rPr>
        <w:t xml:space="preserve"> года доля детей и молодежи в возрасте от 5 до 18 лет, проживающих на территории </w:t>
      </w:r>
      <w:r w:rsidR="001B165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B5178">
        <w:rPr>
          <w:rFonts w:ascii="Times New Roman" w:hAnsi="Times New Roman" w:cs="Times New Roman"/>
          <w:sz w:val="28"/>
          <w:szCs w:val="28"/>
        </w:rPr>
        <w:t>Молодёжный</w:t>
      </w:r>
      <w:r w:rsidR="001B1659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2B21D3">
        <w:rPr>
          <w:rFonts w:ascii="Times New Roman" w:hAnsi="Times New Roman" w:cs="Times New Roman"/>
          <w:sz w:val="28"/>
          <w:szCs w:val="28"/>
        </w:rPr>
        <w:t xml:space="preserve">и получающих образовательные услуги в сфере дополнительного образования в частных организациях, составляла </w:t>
      </w:r>
      <w:r w:rsidR="00EB5178">
        <w:rPr>
          <w:rFonts w:ascii="Times New Roman" w:hAnsi="Times New Roman" w:cs="Times New Roman"/>
          <w:sz w:val="28"/>
          <w:szCs w:val="28"/>
        </w:rPr>
        <w:t>0</w:t>
      </w:r>
      <w:r w:rsidRPr="002B21D3">
        <w:rPr>
          <w:rFonts w:ascii="Times New Roman" w:hAnsi="Times New Roman" w:cs="Times New Roman"/>
          <w:sz w:val="28"/>
          <w:szCs w:val="28"/>
        </w:rPr>
        <w:t>%.</w:t>
      </w:r>
    </w:p>
    <w:p w14:paraId="2B0F2BA0" w14:textId="57EB6DA6" w:rsidR="002B21D3" w:rsidRPr="002B21D3" w:rsidRDefault="002B21D3" w:rsidP="002B21D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D3">
        <w:rPr>
          <w:rFonts w:ascii="Times New Roman" w:hAnsi="Times New Roman" w:cs="Times New Roman"/>
          <w:sz w:val="28"/>
          <w:szCs w:val="28"/>
        </w:rPr>
        <w:t>По итогам 202</w:t>
      </w:r>
      <w:r w:rsidR="00110FBD">
        <w:rPr>
          <w:rFonts w:ascii="Times New Roman" w:hAnsi="Times New Roman" w:cs="Times New Roman"/>
          <w:sz w:val="28"/>
          <w:szCs w:val="28"/>
        </w:rPr>
        <w:t>3</w:t>
      </w:r>
      <w:r w:rsidRPr="002B21D3">
        <w:rPr>
          <w:rFonts w:ascii="Times New Roman" w:hAnsi="Times New Roman" w:cs="Times New Roman"/>
          <w:sz w:val="28"/>
          <w:szCs w:val="28"/>
        </w:rPr>
        <w:t xml:space="preserve"> года доля детей и молодежи в возрасте от 5 до 18 лет, проживающих на территории </w:t>
      </w:r>
      <w:r w:rsidR="001B165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B5178">
        <w:rPr>
          <w:rFonts w:ascii="Times New Roman" w:hAnsi="Times New Roman" w:cs="Times New Roman"/>
          <w:sz w:val="28"/>
          <w:szCs w:val="28"/>
        </w:rPr>
        <w:t>Молодёжный</w:t>
      </w:r>
      <w:r w:rsidR="001B1659">
        <w:rPr>
          <w:rFonts w:ascii="Times New Roman" w:hAnsi="Times New Roman" w:cs="Times New Roman"/>
          <w:sz w:val="28"/>
          <w:szCs w:val="28"/>
        </w:rPr>
        <w:t xml:space="preserve"> </w:t>
      </w:r>
      <w:r w:rsidRPr="002B21D3">
        <w:rPr>
          <w:rFonts w:ascii="Times New Roman" w:hAnsi="Times New Roman" w:cs="Times New Roman"/>
          <w:sz w:val="28"/>
          <w:szCs w:val="28"/>
        </w:rPr>
        <w:t xml:space="preserve">Московской области и получающих образовательные услуги в сфере дополнительного образования в частных организациях, составляет </w:t>
      </w:r>
      <w:r w:rsidR="00EB5178">
        <w:rPr>
          <w:rFonts w:ascii="Times New Roman" w:hAnsi="Times New Roman" w:cs="Times New Roman"/>
          <w:sz w:val="28"/>
          <w:szCs w:val="28"/>
        </w:rPr>
        <w:t>0</w:t>
      </w:r>
      <w:r w:rsidRPr="002B21D3">
        <w:rPr>
          <w:rFonts w:ascii="Times New Roman" w:hAnsi="Times New Roman" w:cs="Times New Roman"/>
          <w:sz w:val="28"/>
          <w:szCs w:val="28"/>
        </w:rPr>
        <w:t>%.</w:t>
      </w:r>
    </w:p>
    <w:p w14:paraId="190B1F7A" w14:textId="77777777" w:rsidR="00910BF3" w:rsidRDefault="00910BF3" w:rsidP="00910BF3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337AD" w14:textId="76839B2D" w:rsidR="00910BF3" w:rsidRPr="001B1659" w:rsidRDefault="00910BF3" w:rsidP="001B1659">
      <w:pPr>
        <w:pStyle w:val="af"/>
        <w:widowControl w:val="0"/>
        <w:numPr>
          <w:ilvl w:val="1"/>
          <w:numId w:val="38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="001B1659" w:rsidRPr="001B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 и потребителями</w:t>
      </w:r>
    </w:p>
    <w:p w14:paraId="33ABDEE2" w14:textId="0D5950E1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на данном рынке оценивается представителями бизнеса как напряженное - </w:t>
      </w:r>
      <w:r w:rsidR="00BB7051">
        <w:rPr>
          <w:rFonts w:ascii="Times New Roman" w:hAnsi="Times New Roman" w:cs="Times New Roman"/>
          <w:sz w:val="28"/>
          <w:szCs w:val="28"/>
        </w:rPr>
        <w:t>0</w:t>
      </w:r>
      <w:r w:rsidRPr="009760C0">
        <w:rPr>
          <w:rFonts w:ascii="Times New Roman" w:hAnsi="Times New Roman" w:cs="Times New Roman"/>
          <w:sz w:val="28"/>
          <w:szCs w:val="28"/>
        </w:rPr>
        <w:t>% опрошенных предпринимателей работают в условиях высокой и очень высокой конкуренции.</w:t>
      </w:r>
    </w:p>
    <w:p w14:paraId="6392558C" w14:textId="03D5560A" w:rsidR="009760C0" w:rsidRPr="009760C0" w:rsidRDefault="00BB7051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760C0" w:rsidRPr="009760C0">
        <w:rPr>
          <w:rFonts w:ascii="Times New Roman" w:hAnsi="Times New Roman" w:cs="Times New Roman"/>
          <w:sz w:val="28"/>
          <w:szCs w:val="28"/>
        </w:rPr>
        <w:t xml:space="preserve">% опрошенных потребителей услуг удовлетворены качеством услуг организаций дополнительного образования детей, однако взимаемая за них плата кажется высокой для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760C0" w:rsidRPr="009760C0">
        <w:rPr>
          <w:rFonts w:ascii="Times New Roman" w:hAnsi="Times New Roman" w:cs="Times New Roman"/>
          <w:sz w:val="28"/>
          <w:szCs w:val="28"/>
        </w:rPr>
        <w:t>% опрошенных потребителей.</w:t>
      </w:r>
    </w:p>
    <w:p w14:paraId="31CEBB31" w14:textId="50477417" w:rsidR="00910BF3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9760C0">
        <w:rPr>
          <w:rFonts w:ascii="Times New Roman" w:hAnsi="Times New Roman" w:cs="Times New Roman"/>
          <w:i/>
          <w:sz w:val="28"/>
          <w:szCs w:val="28"/>
        </w:rPr>
        <w:t>третий</w:t>
      </w:r>
      <w:r w:rsidRPr="009760C0">
        <w:rPr>
          <w:rFonts w:ascii="Times New Roman" w:hAnsi="Times New Roman" w:cs="Times New Roman"/>
          <w:sz w:val="28"/>
          <w:szCs w:val="28"/>
        </w:rPr>
        <w:t xml:space="preserve"> потребитель отмечает недостаточное количество организаций, функционирующих в сфере дополнительного детского образования. </w:t>
      </w:r>
    </w:p>
    <w:p w14:paraId="62F013C0" w14:textId="77777777" w:rsidR="00910BF3" w:rsidRDefault="00910BF3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41C72" w14:textId="77777777" w:rsidR="00910BF3" w:rsidRDefault="00910BF3" w:rsidP="00EB517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41BEE" w14:textId="77777777" w:rsidR="00910BF3" w:rsidRDefault="00910BF3" w:rsidP="00880FA4">
      <w:pPr>
        <w:pStyle w:val="af"/>
        <w:widowControl w:val="0"/>
        <w:numPr>
          <w:ilvl w:val="0"/>
          <w:numId w:val="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Характерные особенности рынка</w:t>
      </w:r>
    </w:p>
    <w:p w14:paraId="45A3F75D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Основная доля негосударственных организаций общего образования расположена в крупных городских округах Московской области.</w:t>
      </w:r>
    </w:p>
    <w:p w14:paraId="3E5584A0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Рост численности детей школьного возраста.</w:t>
      </w:r>
    </w:p>
    <w:p w14:paraId="71CDBFCB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Высокая стоимость услуг частных образовательных организаций.</w:t>
      </w:r>
    </w:p>
    <w:p w14:paraId="7C65A8EC" w14:textId="7D43CE7F" w:rsidR="00910BF3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Недостаточное количество организаций, функционирующих в сфере дополнительного детского образования в малонаселенных пунктах.</w:t>
      </w:r>
    </w:p>
    <w:p w14:paraId="630E5DB1" w14:textId="77777777" w:rsidR="00910BF3" w:rsidRDefault="00910BF3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62636" w14:textId="77777777" w:rsidR="00910BF3" w:rsidRDefault="00910BF3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64ACE0" w14:textId="399AB6D9" w:rsidR="00910BF3" w:rsidRPr="009760C0" w:rsidRDefault="00910BF3" w:rsidP="00880FA4">
      <w:pPr>
        <w:pStyle w:val="af"/>
        <w:widowControl w:val="0"/>
        <w:numPr>
          <w:ilvl w:val="0"/>
          <w:numId w:val="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</w:t>
      </w:r>
      <w:r w:rsidR="0097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и экономических барьеров входа на рынок</w:t>
      </w:r>
    </w:p>
    <w:p w14:paraId="565AC27C" w14:textId="4FD067F6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Основными проблемами на рынке услуг дополнительного образования детей являются:</w:t>
      </w:r>
    </w:p>
    <w:p w14:paraId="72E4038F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сложный порядок лицензирования образовательной деятельности;</w:t>
      </w:r>
    </w:p>
    <w:p w14:paraId="30697019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отсутствие специализированных помещений в отдаленных поселениях, где отсутствует массовая застройка;</w:t>
      </w:r>
    </w:p>
    <w:p w14:paraId="0A997814" w14:textId="57FE3F54" w:rsidR="00910BF3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высокая стоимость аренды недвижимости, необходимой для размещения организаций дополнительного образования.</w:t>
      </w:r>
    </w:p>
    <w:p w14:paraId="3CA04725" w14:textId="77777777" w:rsidR="00910BF3" w:rsidRDefault="00910BF3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BA74E" w14:textId="77777777" w:rsidR="00910BF3" w:rsidRDefault="00910BF3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58E217" w14:textId="77777777" w:rsidR="00F75D88" w:rsidRDefault="00F75D88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E17A8" w14:textId="77777777" w:rsidR="00910BF3" w:rsidRDefault="00910BF3" w:rsidP="00880FA4">
      <w:pPr>
        <w:pStyle w:val="af"/>
        <w:widowControl w:val="0"/>
        <w:numPr>
          <w:ilvl w:val="0"/>
          <w:numId w:val="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14:paraId="3DFBE726" w14:textId="310D964A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 xml:space="preserve">Меры поддержки частных организаций дополнительного образования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760C0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75D88">
        <w:rPr>
          <w:rFonts w:ascii="Times New Roman" w:hAnsi="Times New Roman" w:cs="Times New Roman"/>
          <w:sz w:val="28"/>
          <w:szCs w:val="28"/>
        </w:rPr>
        <w:t>Молодёжный</w:t>
      </w:r>
      <w:r w:rsidRPr="009760C0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1659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60C0">
        <w:rPr>
          <w:rFonts w:ascii="Times New Roman" w:hAnsi="Times New Roman" w:cs="Times New Roman"/>
          <w:sz w:val="28"/>
          <w:szCs w:val="28"/>
        </w:rPr>
        <w:t>:</w:t>
      </w:r>
    </w:p>
    <w:p w14:paraId="03DF6D48" w14:textId="1EB1C02B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 xml:space="preserve">проведение областных творческих конкурсов, в том числе фестиваля детского и юношеского художественного и технического творчества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60C0">
        <w:rPr>
          <w:rFonts w:ascii="Times New Roman" w:hAnsi="Times New Roman" w:cs="Times New Roman"/>
          <w:sz w:val="28"/>
          <w:szCs w:val="28"/>
        </w:rPr>
        <w:t>Юные таланты Московии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60C0">
        <w:rPr>
          <w:rFonts w:ascii="Times New Roman" w:hAnsi="Times New Roman" w:cs="Times New Roman"/>
          <w:sz w:val="28"/>
          <w:szCs w:val="28"/>
        </w:rPr>
        <w:t xml:space="preserve"> (46 конкурсов);</w:t>
      </w:r>
    </w:p>
    <w:p w14:paraId="2D7019C8" w14:textId="01E13951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 xml:space="preserve">функционирование технопарков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60C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760C0">
        <w:rPr>
          <w:rFonts w:ascii="Times New Roman" w:hAnsi="Times New Roman" w:cs="Times New Roman"/>
          <w:sz w:val="28"/>
          <w:szCs w:val="28"/>
        </w:rPr>
        <w:t>, которые обеспечивают подготовку национально ориентированного кадрового резерва для наукоемких и высокотехнологичных отраслей экономики, способствует созданию инноваций и, как следствие, оказывает непосредственное влияние на развитие и улучшение бизнес-среды;</w:t>
      </w:r>
    </w:p>
    <w:p w14:paraId="4099D118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создание системы электронной записи в кружки и секции, мониторинг их загруженности;</w:t>
      </w:r>
    </w:p>
    <w:p w14:paraId="5B060FFF" w14:textId="4E9AD03C" w:rsidR="009760C0" w:rsidRDefault="009760C0" w:rsidP="00D04AC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разработка типового регламента предоставления услуг по приему в организации дополнительного образования.</w:t>
      </w:r>
    </w:p>
    <w:p w14:paraId="15176549" w14:textId="57EAB9FC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60C0">
        <w:rPr>
          <w:rFonts w:ascii="Times New Roman" w:hAnsi="Times New Roman" w:cs="Times New Roman"/>
          <w:sz w:val="28"/>
          <w:szCs w:val="28"/>
        </w:rPr>
        <w:t xml:space="preserve"> 460/25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60C0">
        <w:rPr>
          <w:rFonts w:ascii="Times New Roman" w:hAnsi="Times New Roman" w:cs="Times New Roman"/>
          <w:sz w:val="28"/>
          <w:szCs w:val="28"/>
        </w:rPr>
        <w:t>О системе персонифицированного финансирования дополнительного образования детей в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60C0"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14:paraId="3D954C74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правила персонифицированного финансирования дополнительного образования детей в Московской области;</w:t>
      </w:r>
    </w:p>
    <w:p w14:paraId="07BAD496" w14:textId="23A2DB0E" w:rsidR="00910BF3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график внедрения системы персонифицированного финансирования дополнительного образования детей в муниципальных образованиях Московской области.</w:t>
      </w:r>
    </w:p>
    <w:p w14:paraId="39190A78" w14:textId="77777777" w:rsidR="00910BF3" w:rsidRDefault="00910BF3" w:rsidP="00F75D8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FAD77" w14:textId="2433755A" w:rsidR="0048222C" w:rsidRDefault="0048222C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9B238" w14:textId="77777777" w:rsidR="00D04AC7" w:rsidRDefault="00D04AC7" w:rsidP="00910BF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E5977" w14:textId="4F6C11EE" w:rsidR="0048222C" w:rsidRPr="0048222C" w:rsidRDefault="00910BF3" w:rsidP="0048222C">
      <w:pPr>
        <w:pStyle w:val="af"/>
        <w:widowControl w:val="0"/>
        <w:numPr>
          <w:ilvl w:val="0"/>
          <w:numId w:val="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Перспективы развития рынка</w:t>
      </w:r>
    </w:p>
    <w:p w14:paraId="25426A19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7FED09FC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модернизация организационно-управленческих и финансово-экономических механизмов (включая внедрение нормативного подушевого и персонифицированного финансирования, независимой оценки качества, поддержки негосударственного сектора) и обновление содержания и технологий с особым упором на развитие технического творчества детей;</w:t>
      </w:r>
    </w:p>
    <w:p w14:paraId="43A4FEA2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программ;</w:t>
      </w:r>
    </w:p>
    <w:p w14:paraId="2BC970E2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реализация мероприятий по доступу негосударственных организаций к оказанию услуг за счет бюджетного финансирования;</w:t>
      </w:r>
    </w:p>
    <w:p w14:paraId="69FC5462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повышение платежеспособного спроса населения на услуги частных организаций дополнительного образования детей, в том числе с применением именных сертификатов на получение государственной (муниципальной) услуги;</w:t>
      </w:r>
    </w:p>
    <w:p w14:paraId="103E1BFB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размещение в сети Интернет информации для потребителей о возможностях получения дополнительного образования в частных организациях;</w:t>
      </w:r>
    </w:p>
    <w:p w14:paraId="39C420A2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внедрение современных моделей, программ, технологий и инноваций, ориентированных на развитие компетенций и навыков XXI века;</w:t>
      </w:r>
    </w:p>
    <w:p w14:paraId="3424C663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предоставление финансирования (в том числе грантов в форме субсидий) по итогам конкурсов, в которых принимают участие негосударственные организации дополнительного образования;</w:t>
      </w:r>
    </w:p>
    <w:p w14:paraId="01DB8E26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формирование новых финансово-управленческих моделей, основанных на государственно-частном партнерстве;</w:t>
      </w:r>
    </w:p>
    <w:p w14:paraId="5EE8F489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внедрение стимулирующих механизмов для включения представителей индустрии и сферы услуг в развитие системы дополнительного образования, развитие профессионально-общественных механизмов оценки качества и экспертизы дополнительного образования;</w:t>
      </w:r>
    </w:p>
    <w:p w14:paraId="29FA1679" w14:textId="77777777" w:rsidR="009760C0" w:rsidRPr="009760C0" w:rsidRDefault="009760C0" w:rsidP="009760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0">
        <w:rPr>
          <w:rFonts w:ascii="Times New Roman" w:hAnsi="Times New Roman" w:cs="Times New Roman"/>
          <w:sz w:val="28"/>
          <w:szCs w:val="28"/>
        </w:rPr>
        <w:t>обеспечение возможности участия в оказании услуг негосударственным организациям на недискриминационной основе.</w:t>
      </w:r>
    </w:p>
    <w:p w14:paraId="77981A21" w14:textId="0C00AA0F" w:rsidR="00910BF3" w:rsidRDefault="009760C0" w:rsidP="00910BF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C0">
        <w:rPr>
          <w:rFonts w:ascii="Times New Roman" w:hAnsi="Times New Roman" w:cs="Times New Roman"/>
          <w:sz w:val="28"/>
          <w:szCs w:val="28"/>
        </w:rPr>
        <w:t> </w:t>
      </w:r>
    </w:p>
    <w:p w14:paraId="4E0541EE" w14:textId="76E0757F" w:rsidR="00910BF3" w:rsidRDefault="00910BF3" w:rsidP="00880FA4">
      <w:pPr>
        <w:pStyle w:val="af"/>
        <w:widowControl w:val="0"/>
        <w:numPr>
          <w:ilvl w:val="0"/>
          <w:numId w:val="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 развития конкуренции на рынке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812"/>
        <w:gridCol w:w="1287"/>
        <w:gridCol w:w="1179"/>
        <w:gridCol w:w="1179"/>
        <w:gridCol w:w="1179"/>
        <w:gridCol w:w="1179"/>
        <w:gridCol w:w="1180"/>
        <w:gridCol w:w="2456"/>
      </w:tblGrid>
      <w:tr w:rsidR="00910BF3" w14:paraId="6DB160EA" w14:textId="77777777" w:rsidTr="00910BF3">
        <w:trPr>
          <w:trHeight w:val="2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219A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D820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32E5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4AEA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Числовое значение показателя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D70A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</w:tr>
      <w:tr w:rsidR="00910BF3" w14:paraId="5C3C55A4" w14:textId="77777777" w:rsidTr="00910BF3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D962" w14:textId="77777777" w:rsidR="00910BF3" w:rsidRDefault="00910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5F7D" w14:textId="77777777" w:rsidR="00910BF3" w:rsidRDefault="00910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24E9" w14:textId="77777777" w:rsidR="00910BF3" w:rsidRDefault="00910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EB10" w14:textId="779DAFD9" w:rsidR="00910BF3" w:rsidRDefault="00910BF3" w:rsidP="009760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0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BEB8" w14:textId="29E72421" w:rsidR="00910BF3" w:rsidRDefault="00910BF3" w:rsidP="009760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0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86FE" w14:textId="7D223631" w:rsidR="00910BF3" w:rsidRDefault="00910BF3" w:rsidP="009760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6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7232" w14:textId="42BCB037" w:rsidR="00910BF3" w:rsidRDefault="00910BF3" w:rsidP="009760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6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E3A5" w14:textId="1838EABF" w:rsidR="00910BF3" w:rsidRDefault="00910BF3" w:rsidP="009760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17F8" w14:textId="77777777" w:rsidR="00910BF3" w:rsidRDefault="00910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BF3" w14:paraId="398EDAF9" w14:textId="77777777" w:rsidTr="00910BF3">
        <w:trPr>
          <w:trHeight w:val="1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5889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3F15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F520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A710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F3DE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6A6E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F58B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D1CE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8C80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0BF3" w14:paraId="3B9311C1" w14:textId="77777777" w:rsidTr="00910BF3">
        <w:trPr>
          <w:trHeight w:val="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5F72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5BDA" w14:textId="4B77A1DC" w:rsidR="00910BF3" w:rsidRDefault="009760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7FF4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919A" w14:textId="1C0877A9" w:rsidR="00910BF3" w:rsidRDefault="00F75D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23F" w14:textId="0BE33EE0" w:rsidR="00910BF3" w:rsidRDefault="00F75D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16F" w14:textId="24039CF9" w:rsidR="00910BF3" w:rsidRPr="00BB7051" w:rsidRDefault="00BB70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228" w14:textId="39A9CA02" w:rsidR="00910BF3" w:rsidRPr="00BB7051" w:rsidRDefault="00BB70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269" w14:textId="41B7887E" w:rsidR="00910BF3" w:rsidRPr="00BB7051" w:rsidRDefault="00BB70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3BC" w14:textId="59AADE3A" w:rsidR="00910BF3" w:rsidRDefault="00BB705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 по социальным и общим вопросам</w:t>
            </w:r>
          </w:p>
        </w:tc>
      </w:tr>
      <w:tr w:rsidR="00910BF3" w14:paraId="305137A9" w14:textId="77777777" w:rsidTr="00910BF3">
        <w:trPr>
          <w:trHeight w:val="1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E445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E5A9" w14:textId="2DF14F01" w:rsidR="00910BF3" w:rsidRDefault="009760C0" w:rsidP="00BB705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детей и молодежи в возрасте от 5 до 18 лет,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B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Молодёжный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Московской области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5FE2" w14:textId="77777777" w:rsidR="00910BF3" w:rsidRDefault="00910BF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2A1" w14:textId="1D70984E" w:rsidR="00910BF3" w:rsidRDefault="00BB7051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F94" w14:textId="038FB1FF" w:rsidR="00910BF3" w:rsidRDefault="00BB70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73B" w14:textId="3AAC25F4" w:rsidR="00910BF3" w:rsidRDefault="00BB70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F44" w14:textId="7938E2D2" w:rsidR="00910BF3" w:rsidRDefault="00BB70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EB6" w14:textId="166282AF" w:rsidR="00910BF3" w:rsidRDefault="00BB70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8C6" w14:textId="0B1C4CB6" w:rsidR="00910BF3" w:rsidRDefault="00BB705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 по социальным и общим вопросам</w:t>
            </w:r>
          </w:p>
        </w:tc>
      </w:tr>
    </w:tbl>
    <w:p w14:paraId="15C2CD23" w14:textId="77777777" w:rsidR="00BB7051" w:rsidRDefault="00BB7051" w:rsidP="00BB7051">
      <w:pPr>
        <w:pStyle w:val="af"/>
        <w:widowControl w:val="0"/>
        <w:spacing w:after="0" w:line="276" w:lineRule="auto"/>
        <w:ind w:lef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24AE4" w14:textId="707D6619" w:rsidR="00910BF3" w:rsidRDefault="00910BF3" w:rsidP="00880FA4">
      <w:pPr>
        <w:pStyle w:val="af"/>
        <w:widowControl w:val="0"/>
        <w:numPr>
          <w:ilvl w:val="0"/>
          <w:numId w:val="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314"/>
        <w:gridCol w:w="3200"/>
        <w:gridCol w:w="1515"/>
        <w:gridCol w:w="3686"/>
        <w:gridCol w:w="2977"/>
      </w:tblGrid>
      <w:tr w:rsidR="00910BF3" w14:paraId="1BC68C7C" w14:textId="77777777" w:rsidTr="00893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C21B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3EE7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0D7E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7D75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AD85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B41D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910BF3" w14:paraId="458CF96E" w14:textId="77777777" w:rsidTr="008934EE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439F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E4AE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D0B6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A65E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2C3B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A33B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0BF3" w14:paraId="0832848B" w14:textId="77777777" w:rsidTr="008934E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D97C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2CC" w14:textId="0F27C0A9" w:rsidR="00910BF3" w:rsidRDefault="008934E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366" w14:textId="09C37EE1" w:rsidR="00910BF3" w:rsidRDefault="008934EE" w:rsidP="0058346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педагогических кадров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159" w14:textId="71D19066" w:rsidR="00910BF3" w:rsidRDefault="008934E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3F63" w14:textId="51107872" w:rsidR="00910BF3" w:rsidRDefault="008934E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Профессиональный рост педагогических кадров организаций всех форм собственности и индивидуальных предпринимателей,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7A75" w14:textId="7743AC47" w:rsidR="00910BF3" w:rsidRDefault="00BB705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 по социальным и общим вопросам</w:t>
            </w:r>
          </w:p>
        </w:tc>
      </w:tr>
      <w:tr w:rsidR="00910BF3" w14:paraId="47FED9E3" w14:textId="77777777" w:rsidTr="00893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37828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5433A" w14:textId="0CE2F63A" w:rsidR="00910BF3" w:rsidRDefault="008934E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системы персонифицированного финансирования дополнительного образования детей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0DC1B" w14:textId="6629C0D0" w:rsidR="00910BF3" w:rsidRPr="00583469" w:rsidRDefault="008934EE" w:rsidP="005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равных условий доступа к финансированию за счет бюджетных ассигнований образовательных организаций всех форм собственности, осуществляющих деятельность по реализации дополнительны</w:t>
            </w:r>
            <w:r w:rsidR="005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общеобразовательных программ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8B357" w14:textId="1F322D22" w:rsidR="00910BF3" w:rsidRDefault="008934E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E349" w14:textId="489FEC47" w:rsidR="00910BF3" w:rsidRPr="008934EE" w:rsidRDefault="008934EE" w:rsidP="0089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модели государственной поддержки частного бизнеса в сфере дополнительного образования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06566" w14:textId="7A350F82" w:rsidR="00910BF3" w:rsidRDefault="00BB705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 по социальным и общим вопросам</w:t>
            </w:r>
          </w:p>
        </w:tc>
      </w:tr>
      <w:tr w:rsidR="00910BF3" w14:paraId="79A1441C" w14:textId="77777777" w:rsidTr="00893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9BF85" w14:textId="77777777" w:rsidR="00910BF3" w:rsidRDefault="00910BF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13EE" w14:textId="26AC0FFF" w:rsidR="00910BF3" w:rsidRPr="00583469" w:rsidRDefault="008934EE" w:rsidP="005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индивидуальных, частных предпринимателей и организаций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</w:t>
            </w:r>
            <w:r w:rsidR="005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городского округа ____________Московской области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00C0" w14:textId="77777777" w:rsidR="008934EE" w:rsidRPr="008934EE" w:rsidRDefault="008934EE" w:rsidP="0089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реализуемых программ, уровень программ (ознакомительный, базовый, углубленный), сроки реализации программ </w:t>
            </w:r>
          </w:p>
          <w:p w14:paraId="3D4A574B" w14:textId="13800200" w:rsidR="00910BF3" w:rsidRDefault="00910BF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3BD2C" w14:textId="4E24FA82" w:rsidR="00910BF3" w:rsidRPr="008934EE" w:rsidRDefault="008934EE" w:rsidP="008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3485" w14:textId="21BBC498" w:rsidR="00910BF3" w:rsidRPr="00583469" w:rsidRDefault="008934EE" w:rsidP="005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деятельности частных организаций, оказывающих образовательные услуги в сфере дополнительного образования при реализации образовательных программ. Формирование рекомендаций по организации работы в соответствии</w:t>
            </w:r>
            <w:r w:rsidR="005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таких программ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4D5F7" w14:textId="6C4CABCB" w:rsidR="00910BF3" w:rsidRDefault="00BB705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Сектор управления муниципальным имуществом и предпринимательством</w:t>
            </w:r>
          </w:p>
        </w:tc>
      </w:tr>
    </w:tbl>
    <w:p w14:paraId="64387E5D" w14:textId="77777777" w:rsidR="004878B8" w:rsidRPr="00DD3BF6" w:rsidRDefault="004878B8" w:rsidP="004878B8">
      <w:pPr>
        <w:widowControl w:val="0"/>
        <w:spacing w:after="0" w:line="276" w:lineRule="auto"/>
        <w:outlineLvl w:val="0"/>
        <w:rPr>
          <w:rFonts w:ascii="Times New Roman" w:hAnsi="Times New Roman" w:cs="Times New Roman"/>
          <w:b/>
          <w:sz w:val="28"/>
          <w:szCs w:val="28"/>
        </w:rPr>
        <w:sectPr w:rsidR="004878B8" w:rsidRPr="00DD3BF6" w:rsidSect="00BA7DAD">
          <w:headerReference w:type="default" r:id="rId12"/>
          <w:pgSz w:w="16838" w:h="11906" w:orient="landscape"/>
          <w:pgMar w:top="1134" w:right="1134" w:bottom="567" w:left="1134" w:header="709" w:footer="709" w:gutter="0"/>
          <w:cols w:space="720"/>
          <w:formProt w:val="0"/>
          <w:docGrid w:linePitch="360" w:charSpace="4096"/>
        </w:sectPr>
      </w:pPr>
    </w:p>
    <w:p w14:paraId="2CEC0A91" w14:textId="20F8FDA6" w:rsidR="00356718" w:rsidRPr="00DD3BF6" w:rsidRDefault="00356718" w:rsidP="00356718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D3BF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оказания услуг по ремонту автотранспортных средств</w:t>
      </w:r>
    </w:p>
    <w:p w14:paraId="765E17CB" w14:textId="2BE6C460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="00BB7051">
        <w:rPr>
          <w:rFonts w:ascii="Times New Roman" w:hAnsi="Times New Roman" w:cs="Times New Roman"/>
          <w:i/>
          <w:sz w:val="28"/>
          <w:szCs w:val="28"/>
        </w:rPr>
        <w:t xml:space="preserve">Сектор управления муниципальным имуществом и </w:t>
      </w:r>
      <w:proofErr w:type="spellStart"/>
      <w:r w:rsidR="00BB7051">
        <w:rPr>
          <w:rFonts w:ascii="Times New Roman" w:hAnsi="Times New Roman" w:cs="Times New Roman"/>
          <w:i/>
          <w:sz w:val="28"/>
          <w:szCs w:val="28"/>
        </w:rPr>
        <w:t>предпинимательством</w:t>
      </w:r>
      <w:proofErr w:type="spellEnd"/>
      <w:r w:rsidRPr="00DD3BF6">
        <w:rPr>
          <w:rFonts w:ascii="Times New Roman" w:hAnsi="Times New Roman" w:cs="Times New Roman"/>
          <w:i/>
          <w:sz w:val="28"/>
          <w:szCs w:val="28"/>
        </w:rPr>
        <w:t>)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2C3ACA7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33757" w14:textId="5C6B87FF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14:paraId="7A5A2D8A" w14:textId="35F26EC9" w:rsidR="00356718" w:rsidRDefault="00356718" w:rsidP="00540DED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экономической деятельности </w:t>
      </w:r>
      <w:r w:rsidR="00540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оптовая и розничная; ремонт автотранспортных средств и мотоциклов</w:t>
      </w:r>
      <w:r w:rsidR="00540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4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формировал порядка 20,5% валового регионального продукта Московской области (по России - 14,2%).</w:t>
      </w:r>
    </w:p>
    <w:p w14:paraId="351411AF" w14:textId="149525D2" w:rsidR="00356718" w:rsidRPr="00356718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обеспеченности бытовыми услугами по итогам 202</w:t>
      </w:r>
      <w:r w:rsidR="00D04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BB7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BB70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BB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 при нормативе 9 рабочих мест на 1000 жителей.</w:t>
      </w:r>
    </w:p>
    <w:p w14:paraId="57B33B88" w14:textId="188E8E52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FFA621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94EBAD" w14:textId="023C906E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14:paraId="65B07866" w14:textId="45BB030F" w:rsidR="00356718" w:rsidRPr="00356718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 xml:space="preserve">Согласно Единому реестру субъектов малого и среднего предпринимательства (далее - МСП) Федеральной налоговой службы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BB7051">
        <w:rPr>
          <w:rFonts w:ascii="Times New Roman" w:hAnsi="Times New Roman" w:cs="Times New Roman"/>
          <w:sz w:val="28"/>
          <w:szCs w:val="28"/>
        </w:rPr>
        <w:t>Молодёжный</w:t>
      </w:r>
      <w:r w:rsidR="00540DE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по виду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718">
        <w:rPr>
          <w:rFonts w:ascii="Times New Roman" w:hAnsi="Times New Roman" w:cs="Times New Roman"/>
          <w:sz w:val="28"/>
          <w:szCs w:val="28"/>
        </w:rPr>
        <w:t>45.20 - техническое обслуживание и ремонт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6718">
        <w:rPr>
          <w:rFonts w:ascii="Times New Roman" w:hAnsi="Times New Roman" w:cs="Times New Roman"/>
          <w:sz w:val="28"/>
          <w:szCs w:val="28"/>
        </w:rPr>
        <w:t xml:space="preserve"> </w:t>
      </w:r>
      <w:r w:rsidRPr="00D32183">
        <w:rPr>
          <w:rFonts w:ascii="Times New Roman" w:hAnsi="Times New Roman" w:cs="Times New Roman"/>
          <w:sz w:val="28"/>
          <w:szCs w:val="28"/>
        </w:rPr>
        <w:t xml:space="preserve">на </w:t>
      </w:r>
      <w:r w:rsidR="00540DED" w:rsidRPr="00D32183">
        <w:rPr>
          <w:rFonts w:ascii="Times New Roman" w:hAnsi="Times New Roman" w:cs="Times New Roman"/>
          <w:sz w:val="28"/>
          <w:szCs w:val="28"/>
        </w:rPr>
        <w:t>01.</w:t>
      </w:r>
      <w:r w:rsidR="00D04AC7" w:rsidRPr="00D32183">
        <w:rPr>
          <w:rFonts w:ascii="Times New Roman" w:hAnsi="Times New Roman" w:cs="Times New Roman"/>
          <w:sz w:val="28"/>
          <w:szCs w:val="28"/>
        </w:rPr>
        <w:t>01</w:t>
      </w:r>
      <w:r w:rsidR="00540DED" w:rsidRPr="00D32183">
        <w:rPr>
          <w:rFonts w:ascii="Times New Roman" w:hAnsi="Times New Roman" w:cs="Times New Roman"/>
          <w:sz w:val="28"/>
          <w:szCs w:val="28"/>
        </w:rPr>
        <w:t>.202</w:t>
      </w:r>
      <w:r w:rsidR="00D32183" w:rsidRPr="00D32183">
        <w:rPr>
          <w:rFonts w:ascii="Times New Roman" w:hAnsi="Times New Roman" w:cs="Times New Roman"/>
          <w:sz w:val="28"/>
          <w:szCs w:val="28"/>
        </w:rPr>
        <w:t>4</w:t>
      </w:r>
      <w:r w:rsidRPr="00D32183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BB7051" w:rsidRPr="00D32183">
        <w:rPr>
          <w:rFonts w:ascii="Times New Roman" w:hAnsi="Times New Roman" w:cs="Times New Roman"/>
          <w:sz w:val="28"/>
          <w:szCs w:val="28"/>
        </w:rPr>
        <w:t>0</w:t>
      </w:r>
      <w:r w:rsidRPr="00D3218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5671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B7051">
        <w:rPr>
          <w:rFonts w:ascii="Times New Roman" w:hAnsi="Times New Roman" w:cs="Times New Roman"/>
          <w:sz w:val="28"/>
          <w:szCs w:val="28"/>
        </w:rPr>
        <w:t>0</w:t>
      </w:r>
      <w:r w:rsidR="00D32183">
        <w:rPr>
          <w:rFonts w:ascii="Times New Roman" w:hAnsi="Times New Roman" w:cs="Times New Roman"/>
          <w:sz w:val="28"/>
          <w:szCs w:val="28"/>
        </w:rPr>
        <w:t xml:space="preserve"> </w:t>
      </w:r>
      <w:r w:rsidRPr="00356718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  <w:r w:rsidR="00BB7051">
        <w:rPr>
          <w:rFonts w:ascii="Times New Roman" w:hAnsi="Times New Roman" w:cs="Times New Roman"/>
          <w:sz w:val="28"/>
          <w:szCs w:val="28"/>
        </w:rPr>
        <w:t>0</w:t>
      </w:r>
      <w:r w:rsidRPr="00356718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14:paraId="3E07DF76" w14:textId="2AA2DF18" w:rsidR="00356718" w:rsidRPr="00356718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 xml:space="preserve">Доля хозяйствующих субъектов частной формы собственности среди них составляет </w:t>
      </w:r>
      <w:r w:rsidR="00D32183">
        <w:rPr>
          <w:rFonts w:ascii="Times New Roman" w:hAnsi="Times New Roman" w:cs="Times New Roman"/>
          <w:sz w:val="28"/>
          <w:szCs w:val="28"/>
        </w:rPr>
        <w:t>0</w:t>
      </w:r>
      <w:r w:rsidRPr="00356718">
        <w:rPr>
          <w:rFonts w:ascii="Times New Roman" w:hAnsi="Times New Roman" w:cs="Times New Roman"/>
          <w:sz w:val="28"/>
          <w:szCs w:val="28"/>
        </w:rPr>
        <w:t>%.</w:t>
      </w:r>
    </w:p>
    <w:p w14:paraId="4F1475C0" w14:textId="1FCCE97A" w:rsidR="00356718" w:rsidRPr="00356718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>В настоящий момент продолжается инвентаризация объектов дорожного и придорожного сервиса, актуализация статистических данных, разработка и применение методов, позволяющих увеличить эффективность выявления несоответствий фактического использования и имеющейся разрешительной документации на организацию и осуществление деятельности.</w:t>
      </w:r>
    </w:p>
    <w:p w14:paraId="6FEC7579" w14:textId="33123062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638FE7" w14:textId="5375FB79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бизнес-объединениями и потребителями</w:t>
      </w:r>
    </w:p>
    <w:p w14:paraId="18BF8ABC" w14:textId="5F9CA7B3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напряженное - </w:t>
      </w:r>
      <w:r w:rsidR="00BB7051">
        <w:rPr>
          <w:rFonts w:ascii="Times New Roman" w:hAnsi="Times New Roman" w:cs="Times New Roman"/>
          <w:sz w:val="28"/>
          <w:szCs w:val="28"/>
        </w:rPr>
        <w:t>0</w:t>
      </w:r>
      <w:r w:rsidRPr="00AD1C73">
        <w:rPr>
          <w:rFonts w:ascii="Times New Roman" w:hAnsi="Times New Roman" w:cs="Times New Roman"/>
          <w:sz w:val="28"/>
          <w:szCs w:val="28"/>
        </w:rPr>
        <w:t>% считают, что работают в условиях высокой и очень высокой конкуренции.</w:t>
      </w:r>
    </w:p>
    <w:p w14:paraId="073A01C7" w14:textId="2DF3D6A0" w:rsidR="00AD1C73" w:rsidRPr="00AD1C73" w:rsidRDefault="00BB7051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D1C73" w:rsidRPr="00AD1C73">
        <w:rPr>
          <w:rFonts w:ascii="Times New Roman" w:hAnsi="Times New Roman" w:cs="Times New Roman"/>
          <w:sz w:val="28"/>
          <w:szCs w:val="28"/>
        </w:rPr>
        <w:t>% опрошенных удовлетворены количеством поставщиков товаров (работ или услуг) для бизнеса.</w:t>
      </w:r>
    </w:p>
    <w:p w14:paraId="5762DA9A" w14:textId="1DEDDEE3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Наиболее значимыми барьерами, препятствующими ведению полноценной предпринимательской деятельности на данном рынке услуг, являются высокие налоги, нестабильность российского законодательства, регулирующего </w:t>
      </w:r>
      <w:r w:rsidRPr="00AD1C73">
        <w:rPr>
          <w:rFonts w:ascii="Times New Roman" w:hAnsi="Times New Roman" w:cs="Times New Roman"/>
          <w:sz w:val="28"/>
          <w:szCs w:val="28"/>
        </w:rPr>
        <w:lastRenderedPageBreak/>
        <w:t>предпринимательскую деятельность, сложность получения доступа к земельным участкам.</w:t>
      </w:r>
    </w:p>
    <w:p w14:paraId="06691F57" w14:textId="328B9E72" w:rsidR="00AD1C73" w:rsidRPr="00AD1C73" w:rsidRDefault="00794C6B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1C73" w:rsidRPr="00AD1C73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1C73" w:rsidRPr="00AD1C73">
        <w:rPr>
          <w:rFonts w:ascii="Times New Roman" w:hAnsi="Times New Roman" w:cs="Times New Roman"/>
          <w:sz w:val="28"/>
          <w:szCs w:val="28"/>
        </w:rPr>
        <w:t>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C73" w:rsidRPr="00AD1C73">
        <w:rPr>
          <w:rFonts w:ascii="Times New Roman" w:hAnsi="Times New Roman" w:cs="Times New Roman"/>
          <w:sz w:val="28"/>
          <w:szCs w:val="28"/>
        </w:rPr>
        <w:t xml:space="preserve"> услуги по ре</w:t>
      </w:r>
      <w:r>
        <w:rPr>
          <w:rFonts w:ascii="Times New Roman" w:hAnsi="Times New Roman" w:cs="Times New Roman"/>
          <w:sz w:val="28"/>
          <w:szCs w:val="28"/>
        </w:rPr>
        <w:t>монту автотранспортных средств отсутствуют</w:t>
      </w:r>
      <w:r w:rsidR="00AD1C73" w:rsidRPr="00AD1C73">
        <w:rPr>
          <w:rFonts w:ascii="Times New Roman" w:hAnsi="Times New Roman" w:cs="Times New Roman"/>
          <w:sz w:val="28"/>
          <w:szCs w:val="28"/>
        </w:rPr>
        <w:t>.</w:t>
      </w:r>
    </w:p>
    <w:p w14:paraId="0C715EE9" w14:textId="096B0AAC" w:rsidR="00356718" w:rsidRPr="00DD3BF6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Доля респондентов, которые скорее или полностью удовлетворены качеством услуг коммерческих организаций, занимающихся ремонтом автотранспортных средств, составила </w:t>
      </w:r>
      <w:r w:rsidR="00794C6B">
        <w:rPr>
          <w:rFonts w:ascii="Times New Roman" w:hAnsi="Times New Roman" w:cs="Times New Roman"/>
          <w:sz w:val="28"/>
          <w:szCs w:val="28"/>
        </w:rPr>
        <w:t>0</w:t>
      </w:r>
      <w:r w:rsidRPr="00AD1C73">
        <w:rPr>
          <w:rFonts w:ascii="Times New Roman" w:hAnsi="Times New Roman" w:cs="Times New Roman"/>
          <w:sz w:val="28"/>
          <w:szCs w:val="28"/>
        </w:rPr>
        <w:t>%.</w:t>
      </w:r>
    </w:p>
    <w:p w14:paraId="7452C312" w14:textId="6A851836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126CBF" w14:textId="087943EB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2A808F0E" w14:textId="250A1078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Рынок ремонта автотранспортных средств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населения.</w:t>
      </w:r>
    </w:p>
    <w:p w14:paraId="0E269F97" w14:textId="77777777" w:rsid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Организация данного вида предприятий потребительского рынка в сельской местности является малопривлекательной для бизнеса сферой деятельности. </w:t>
      </w:r>
    </w:p>
    <w:p w14:paraId="20FCDF69" w14:textId="7AC52F15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</w:t>
      </w:r>
    </w:p>
    <w:p w14:paraId="3063E55E" w14:textId="20137206" w:rsidR="00356718" w:rsidRPr="00DD3BF6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В настоящее время наблюдается сокращение числа занятых в сфере технического обслуживания, ухудшение финансового положения предприятий и организаций сферы услуг.</w:t>
      </w:r>
    </w:p>
    <w:p w14:paraId="03631DD8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9DD1D" w14:textId="77777777" w:rsidR="00356718" w:rsidRPr="00DD3BF6" w:rsidRDefault="00356718" w:rsidP="00794C6B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E46006" w14:textId="5C40E625" w:rsidR="00356718" w:rsidRPr="00DD3BF6" w:rsidRDefault="00356718" w:rsidP="00A823AC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14:paraId="53FE0898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539C889B" w14:textId="7C2E1BF0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обслуживания по территории;</w:t>
      </w:r>
    </w:p>
    <w:p w14:paraId="0476C150" w14:textId="3C2A89E8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затрудненный доступ жителей сельской </w:t>
      </w:r>
      <w:r>
        <w:rPr>
          <w:rFonts w:ascii="Times New Roman" w:hAnsi="Times New Roman" w:cs="Times New Roman"/>
          <w:sz w:val="28"/>
          <w:szCs w:val="28"/>
        </w:rPr>
        <w:t xml:space="preserve">местности к услугам предприятий </w:t>
      </w:r>
      <w:r w:rsidRPr="00AD1C73">
        <w:rPr>
          <w:rFonts w:ascii="Times New Roman" w:hAnsi="Times New Roman" w:cs="Times New Roman"/>
          <w:sz w:val="28"/>
          <w:szCs w:val="28"/>
        </w:rPr>
        <w:t>в сфере ремонта автотранспортных средств;</w:t>
      </w:r>
    </w:p>
    <w:p w14:paraId="5AE2BFAD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высокая арендная плата;</w:t>
      </w:r>
    </w:p>
    <w:p w14:paraId="47E030BB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рост потребительских цен и снижение покупательской способности.</w:t>
      </w:r>
    </w:p>
    <w:p w14:paraId="7EBA4A73" w14:textId="46F954A9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Кроме того, проблемой развития малого и среднего предпринимательства в сфере потребительского рынка и услуг является недостаток финансовых средств.</w:t>
      </w:r>
    </w:p>
    <w:p w14:paraId="4BC719C9" w14:textId="77777777" w:rsidR="00AD1C73" w:rsidRPr="00AD1C73" w:rsidRDefault="00AD1C73" w:rsidP="00AD1C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кредитам, большим количеством документов, необходимых для получения займа, короткими сроками возврата кредита.</w:t>
      </w:r>
    </w:p>
    <w:p w14:paraId="50F9593A" w14:textId="0EFEC482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E0F558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30DA54" w14:textId="4A2D055D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Меры по развитию рынка</w:t>
      </w:r>
    </w:p>
    <w:p w14:paraId="35AC53C5" w14:textId="7D49E648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8044EC">
        <w:rPr>
          <w:rFonts w:ascii="Times New Roman" w:hAnsi="Times New Roman" w:cs="Times New Roman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794C6B">
        <w:rPr>
          <w:rFonts w:ascii="Times New Roman" w:hAnsi="Times New Roman" w:cs="Times New Roman"/>
          <w:sz w:val="28"/>
          <w:szCs w:val="28"/>
        </w:rPr>
        <w:t>Молодёжный</w:t>
      </w:r>
      <w:r w:rsidR="007D08D3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8044EC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8044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08D3">
        <w:rPr>
          <w:rFonts w:ascii="Times New Roman" w:hAnsi="Times New Roman" w:cs="Times New Roman"/>
          <w:sz w:val="28"/>
          <w:szCs w:val="28"/>
        </w:rPr>
        <w:t>а</w:t>
      </w:r>
      <w:r w:rsidRPr="008044EC">
        <w:rPr>
          <w:rFonts w:ascii="Times New Roman" w:hAnsi="Times New Roman" w:cs="Times New Roman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 xml:space="preserve">«Предпринимательство </w:t>
      </w:r>
      <w:r w:rsidR="00794C6B">
        <w:rPr>
          <w:rFonts w:ascii="Times New Roman" w:hAnsi="Times New Roman" w:cs="Times New Roman"/>
          <w:sz w:val="28"/>
          <w:szCs w:val="28"/>
        </w:rPr>
        <w:t>2020-2024</w:t>
      </w:r>
      <w:r w:rsidRPr="008044EC">
        <w:rPr>
          <w:rFonts w:ascii="Times New Roman" w:hAnsi="Times New Roman" w:cs="Times New Roman"/>
          <w:sz w:val="28"/>
          <w:szCs w:val="28"/>
        </w:rPr>
        <w:t>, утвержденн</w:t>
      </w:r>
      <w:r w:rsidR="007D08D3">
        <w:rPr>
          <w:rFonts w:ascii="Times New Roman" w:hAnsi="Times New Roman" w:cs="Times New Roman"/>
          <w:sz w:val="28"/>
          <w:szCs w:val="28"/>
        </w:rPr>
        <w:t>ая</w:t>
      </w:r>
      <w:r w:rsidR="00794C6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городской округ Мо</w:t>
      </w:r>
      <w:r w:rsidR="00910625">
        <w:rPr>
          <w:rFonts w:ascii="Times New Roman" w:hAnsi="Times New Roman" w:cs="Times New Roman"/>
          <w:sz w:val="28"/>
          <w:szCs w:val="28"/>
        </w:rPr>
        <w:t>лодёжный Московской области от 14</w:t>
      </w:r>
      <w:r w:rsidR="00794C6B">
        <w:rPr>
          <w:rFonts w:ascii="Times New Roman" w:hAnsi="Times New Roman" w:cs="Times New Roman"/>
          <w:sz w:val="28"/>
          <w:szCs w:val="28"/>
        </w:rPr>
        <w:t>.11.201</w:t>
      </w:r>
      <w:r w:rsidR="00910625">
        <w:rPr>
          <w:rFonts w:ascii="Times New Roman" w:hAnsi="Times New Roman" w:cs="Times New Roman"/>
          <w:sz w:val="28"/>
          <w:szCs w:val="28"/>
        </w:rPr>
        <w:t>2</w:t>
      </w:r>
      <w:r w:rsidR="00794C6B">
        <w:rPr>
          <w:rFonts w:ascii="Times New Roman" w:hAnsi="Times New Roman" w:cs="Times New Roman"/>
          <w:sz w:val="28"/>
          <w:szCs w:val="28"/>
        </w:rPr>
        <w:t xml:space="preserve"> №</w:t>
      </w:r>
      <w:r w:rsidR="00910625">
        <w:rPr>
          <w:rFonts w:ascii="Times New Roman" w:hAnsi="Times New Roman" w:cs="Times New Roman"/>
          <w:sz w:val="28"/>
          <w:szCs w:val="28"/>
        </w:rPr>
        <w:t>304</w:t>
      </w:r>
      <w:r w:rsidRPr="008044EC">
        <w:rPr>
          <w:rFonts w:ascii="Times New Roman" w:hAnsi="Times New Roman" w:cs="Times New Roman"/>
          <w:sz w:val="28"/>
          <w:szCs w:val="28"/>
        </w:rPr>
        <w:t>, в рамках исполнения которой в сфере бытовых услуг осуществляются мероприятия по содействию увеличению уровня обеспеченности населения предприятиями бытового обслуживания, в том числе предприятиями по ремонту автотранспортных средств.</w:t>
      </w:r>
    </w:p>
    <w:p w14:paraId="2F167E77" w14:textId="7A04113C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Вместе с тем в рамках заседаний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44E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44E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44EC">
        <w:rPr>
          <w:rFonts w:ascii="Times New Roman" w:hAnsi="Times New Roman" w:cs="Times New Roman"/>
          <w:sz w:val="28"/>
          <w:szCs w:val="28"/>
        </w:rPr>
        <w:t xml:space="preserve"> рассматривается соответствие требованиям законодательства организаций, осуществляющих деятельность по техническому обслуживанию и ремонту автотранспортных средств и оборудования, выявляются проблемные вопросы бизнеса и обсуждаются пути их решения.</w:t>
      </w:r>
    </w:p>
    <w:p w14:paraId="40F1E22D" w14:textId="7E48EAE5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7EA29B" w14:textId="5A38A99A" w:rsidR="00356718" w:rsidRPr="00DD3BF6" w:rsidRDefault="00356718" w:rsidP="00880FA4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992257D" w14:textId="77777777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66B4FED4" w14:textId="77777777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рынка ремонта автотранспортных средств;</w:t>
      </w:r>
    </w:p>
    <w:p w14:paraId="48A103BA" w14:textId="4E6845FB" w:rsidR="008044EC" w:rsidRPr="008044EC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повышение доступности услуг по ремонту автотранспортных средств для населения;</w:t>
      </w:r>
    </w:p>
    <w:p w14:paraId="36C61B23" w14:textId="24D556C7" w:rsidR="00356718" w:rsidRPr="00DD3BF6" w:rsidRDefault="008044EC" w:rsidP="008044E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оказание информационно-методической поддержки по вводу (строительству) современных объектов частной формы собственности на рынке ремонта автотранспортных средств.</w:t>
      </w:r>
    </w:p>
    <w:p w14:paraId="050D4ECF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51B56" w14:textId="77777777" w:rsidR="00356718" w:rsidRPr="00DD3BF6" w:rsidRDefault="00356718" w:rsidP="00356718">
      <w:pPr>
        <w:widowControl w:val="0"/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356718" w:rsidRPr="00DD3BF6" w:rsidSect="002E7B1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5469EA9" w14:textId="5D165110" w:rsidR="00356718" w:rsidRPr="00A56F7E" w:rsidRDefault="00356718" w:rsidP="00A56F7E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0"/>
        <w:gridCol w:w="4501"/>
        <w:gridCol w:w="1287"/>
        <w:gridCol w:w="1179"/>
        <w:gridCol w:w="1179"/>
        <w:gridCol w:w="1179"/>
        <w:gridCol w:w="1179"/>
        <w:gridCol w:w="1180"/>
        <w:gridCol w:w="3686"/>
      </w:tblGrid>
      <w:tr w:rsidR="00356718" w:rsidRPr="00DD3BF6" w14:paraId="3DCC9B57" w14:textId="77777777" w:rsidTr="006E6428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14:paraId="3141B33B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vAlign w:val="center"/>
          </w:tcPr>
          <w:p w14:paraId="40859F66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14:paraId="6140D209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14:paraId="0EC69623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6" w:type="dxa"/>
            <w:vMerge w:val="restart"/>
            <w:vAlign w:val="center"/>
          </w:tcPr>
          <w:p w14:paraId="737A81A5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56718" w:rsidRPr="00DD3BF6" w14:paraId="6734122D" w14:textId="77777777" w:rsidTr="006E6428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14:paraId="6D7030F2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14:paraId="041293AD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57B80CB8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ACCC383" w14:textId="4BBB72E5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vAlign w:val="center"/>
          </w:tcPr>
          <w:p w14:paraId="2C755C2C" w14:textId="6655DE22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vAlign w:val="center"/>
          </w:tcPr>
          <w:p w14:paraId="2D5DC6D2" w14:textId="7C23D278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14:paraId="01A14108" w14:textId="2420D428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2248821C" w14:textId="7E829167" w:rsidR="00356718" w:rsidRPr="00DD3BF6" w:rsidRDefault="00356718" w:rsidP="007D08D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  <w:vAlign w:val="center"/>
          </w:tcPr>
          <w:p w14:paraId="52B43A79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18" w:rsidRPr="00DD3BF6" w14:paraId="42838848" w14:textId="77777777" w:rsidTr="006E6428">
        <w:trPr>
          <w:trHeight w:val="160"/>
          <w:jc w:val="center"/>
        </w:trPr>
        <w:tc>
          <w:tcPr>
            <w:tcW w:w="850" w:type="dxa"/>
          </w:tcPr>
          <w:p w14:paraId="53AA452D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62CC0B7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3DE9FF80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54FBB53B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57646935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4224E8C0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14:paraId="1D01E711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14:paraId="6D0A3E6E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D09F833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718" w:rsidRPr="00DD3BF6" w14:paraId="3FBE2471" w14:textId="77777777" w:rsidTr="006E6428">
        <w:trPr>
          <w:trHeight w:val="69"/>
          <w:jc w:val="center"/>
        </w:trPr>
        <w:tc>
          <w:tcPr>
            <w:tcW w:w="850" w:type="dxa"/>
          </w:tcPr>
          <w:p w14:paraId="4B0FFE22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3F953F3C" w14:textId="015BE3F8" w:rsidR="00356718" w:rsidRPr="00DD3BF6" w:rsidRDefault="008044EC" w:rsidP="008044E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EC">
              <w:rPr>
                <w:rFonts w:ascii="Times New Roman" w:hAnsi="Times New Roman" w:cs="Times New Roman"/>
                <w:sz w:val="24"/>
                <w:szCs w:val="24"/>
              </w:rPr>
              <w:t>Доля объектов в сфере ремонта автотранспортных средств, приведенных в соответствие требованиям законодательства, от общего количества объектов в сфере ремонта автотранспортных средств</w:t>
            </w:r>
          </w:p>
        </w:tc>
        <w:tc>
          <w:tcPr>
            <w:tcW w:w="1287" w:type="dxa"/>
          </w:tcPr>
          <w:p w14:paraId="5BA7B551" w14:textId="77777777" w:rsidR="00356718" w:rsidRPr="00DD3BF6" w:rsidRDefault="00356718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14:paraId="4BE3BA12" w14:textId="11519284" w:rsidR="00356718" w:rsidRPr="00DD3BF6" w:rsidRDefault="00794C6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7A660F9D" w14:textId="016E8DC0" w:rsidR="00356718" w:rsidRPr="00DD3BF6" w:rsidRDefault="00794C6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871FA63" w14:textId="7775442F" w:rsidR="00356718" w:rsidRPr="00DD3BF6" w:rsidRDefault="00D32183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079F87A7" w14:textId="11B7701C" w:rsidR="00356718" w:rsidRPr="00DD3BF6" w:rsidRDefault="00794C6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0E23C36C" w14:textId="455498C2" w:rsidR="00356718" w:rsidRPr="00DD3BF6" w:rsidRDefault="00794C6B" w:rsidP="006E642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D0CD117" w14:textId="0254F813" w:rsidR="00356718" w:rsidRPr="00DD3BF6" w:rsidRDefault="00794C6B" w:rsidP="00794C6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управления муниципальным имуществом и предпринимательством</w:t>
            </w:r>
          </w:p>
        </w:tc>
      </w:tr>
    </w:tbl>
    <w:p w14:paraId="11C9C8AB" w14:textId="77777777" w:rsidR="00356718" w:rsidRPr="00DD3BF6" w:rsidRDefault="00356718" w:rsidP="00356718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41347" w14:textId="34DA8E2B" w:rsidR="00356718" w:rsidRPr="00DD3BF6" w:rsidRDefault="00356718" w:rsidP="00A56F7E">
      <w:pPr>
        <w:pStyle w:val="af"/>
        <w:widowControl w:val="0"/>
        <w:numPr>
          <w:ilvl w:val="1"/>
          <w:numId w:val="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2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3545"/>
        <w:gridCol w:w="1559"/>
        <w:gridCol w:w="3827"/>
        <w:gridCol w:w="2898"/>
      </w:tblGrid>
      <w:tr w:rsidR="00356718" w:rsidRPr="00DD3BF6" w14:paraId="55617BA8" w14:textId="77777777" w:rsidTr="006E6428">
        <w:tc>
          <w:tcPr>
            <w:tcW w:w="567" w:type="dxa"/>
          </w:tcPr>
          <w:p w14:paraId="54044563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14:paraId="42E6C274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5" w:type="dxa"/>
          </w:tcPr>
          <w:p w14:paraId="29BEADAA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59" w:type="dxa"/>
          </w:tcPr>
          <w:p w14:paraId="13191E37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827" w:type="dxa"/>
          </w:tcPr>
          <w:p w14:paraId="45A8D416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898" w:type="dxa"/>
          </w:tcPr>
          <w:p w14:paraId="78DD1AFE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356718" w:rsidRPr="00DD3BF6" w14:paraId="0AA10F91" w14:textId="77777777" w:rsidTr="006E6428">
        <w:trPr>
          <w:trHeight w:val="44"/>
        </w:trPr>
        <w:tc>
          <w:tcPr>
            <w:tcW w:w="567" w:type="dxa"/>
          </w:tcPr>
          <w:p w14:paraId="17D1BFC3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64B66C9C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14:paraId="45719588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1825BB9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14:paraId="71058F76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</w:tcPr>
          <w:p w14:paraId="7D5D981A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6718" w:rsidRPr="00DD3BF6" w14:paraId="52739301" w14:textId="77777777" w:rsidTr="006E6428">
        <w:trPr>
          <w:trHeight w:val="245"/>
        </w:trPr>
        <w:tc>
          <w:tcPr>
            <w:tcW w:w="567" w:type="dxa"/>
          </w:tcPr>
          <w:p w14:paraId="5FDED35D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025F7EA4" w14:textId="54AA2629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8044EC" w:rsidRPr="008044EC">
              <w:rPr>
                <w:rFonts w:ascii="Times New Roman" w:eastAsia="Calibri" w:hAnsi="Times New Roman" w:cs="Times New Roman"/>
                <w:sz w:val="24"/>
                <w:szCs w:val="24"/>
              </w:rPr>
              <w:t>рейдовых осмотров, контроля и мониторинга организаций, оказывающих услуги на рынке ремонта автотранспортных средств</w:t>
            </w:r>
          </w:p>
        </w:tc>
        <w:tc>
          <w:tcPr>
            <w:tcW w:w="3545" w:type="dxa"/>
          </w:tcPr>
          <w:p w14:paraId="248A039D" w14:textId="1AC40B48" w:rsidR="00356718" w:rsidRPr="00DD3BF6" w:rsidRDefault="008044EC" w:rsidP="007D08D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количество действующих организаций не совпадает с данными Единого реестра субъектов малого и среднего предпринимательства, который ведет Федеральная налоговая служба по Московской области по виду деятельности </w:t>
            </w:r>
            <w:r w:rsidR="007D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45.20 - техническое обслуживание и ремонт автотранспортных средств</w:t>
            </w:r>
            <w:r w:rsidR="007D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5DB9740E" w14:textId="354F7C5F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0E338949" w14:textId="77777777" w:rsid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мониторинг организаций, оказывающих услуги на рынке ремонта автотранспортных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7F6B9F" w14:textId="6A267EDF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внесены в государственную автоматизированную систему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8" w:type="dxa"/>
          </w:tcPr>
          <w:p w14:paraId="74509511" w14:textId="42F00663" w:rsidR="00356718" w:rsidRPr="00DD3BF6" w:rsidRDefault="00794C6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управления муниципальным имуществом и предпринимательством</w:t>
            </w:r>
          </w:p>
        </w:tc>
      </w:tr>
      <w:tr w:rsidR="00356718" w:rsidRPr="00DD3BF6" w14:paraId="34215A84" w14:textId="77777777" w:rsidTr="006E6428">
        <w:tc>
          <w:tcPr>
            <w:tcW w:w="567" w:type="dxa"/>
            <w:shd w:val="clear" w:color="auto" w:fill="FFFFFF"/>
          </w:tcPr>
          <w:p w14:paraId="36DB6182" w14:textId="77777777" w:rsidR="00356718" w:rsidRPr="00DD3BF6" w:rsidRDefault="00356718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14:paraId="19389165" w14:textId="3307EE39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информационно-методической поддержки ввода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(строительства) современных объектов частной формы собственности на рынке ремонта автотранспортных средств</w:t>
            </w:r>
          </w:p>
        </w:tc>
        <w:tc>
          <w:tcPr>
            <w:tcW w:w="3545" w:type="dxa"/>
            <w:shd w:val="clear" w:color="auto" w:fill="FFFFFF"/>
          </w:tcPr>
          <w:p w14:paraId="2A2E8903" w14:textId="219E20D3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Излишние требования к организациям, осуществляющим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хозяйственную деятельность на рынке ремонта автотранспортных средств</w:t>
            </w:r>
          </w:p>
        </w:tc>
        <w:tc>
          <w:tcPr>
            <w:tcW w:w="1559" w:type="dxa"/>
            <w:shd w:val="clear" w:color="auto" w:fill="FFFFFF"/>
          </w:tcPr>
          <w:p w14:paraId="564B1034" w14:textId="1F8DAFD5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2140D342" w14:textId="7B49B11B" w:rsidR="00356718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Предпринимателям оказана методическая и консультационная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</w:t>
            </w:r>
          </w:p>
        </w:tc>
        <w:tc>
          <w:tcPr>
            <w:tcW w:w="2898" w:type="dxa"/>
            <w:shd w:val="clear" w:color="auto" w:fill="FFFFFF"/>
          </w:tcPr>
          <w:p w14:paraId="4EF55096" w14:textId="0D31EA8C" w:rsidR="00356718" w:rsidRPr="00DD3BF6" w:rsidRDefault="00794C6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управления 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и предпринимательством</w:t>
            </w:r>
          </w:p>
        </w:tc>
      </w:tr>
      <w:tr w:rsidR="008044EC" w:rsidRPr="00DD3BF6" w14:paraId="4B212235" w14:textId="77777777" w:rsidTr="006E6428">
        <w:tc>
          <w:tcPr>
            <w:tcW w:w="567" w:type="dxa"/>
            <w:shd w:val="clear" w:color="auto" w:fill="FFFFFF"/>
          </w:tcPr>
          <w:p w14:paraId="2BB6F582" w14:textId="5809EED0" w:rsidR="008044EC" w:rsidRPr="00DD3BF6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FFFFFF"/>
          </w:tcPr>
          <w:p w14:paraId="24F54A9B" w14:textId="24B4406F" w:rsidR="008044EC" w:rsidRP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приведению объектов по ремонту автотранспортных средств в соответствие требованиям законодательства Российской Федерации</w:t>
            </w:r>
          </w:p>
        </w:tc>
        <w:tc>
          <w:tcPr>
            <w:tcW w:w="3545" w:type="dxa"/>
            <w:shd w:val="clear" w:color="auto" w:fill="FFFFFF"/>
          </w:tcPr>
          <w:p w14:paraId="713BCFA2" w14:textId="23EDFD01" w:rsidR="008044EC" w:rsidRP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объектов на рынке ремонта автотранспортных средств не соответствует требованиям законодательства Российской Федерации</w:t>
            </w:r>
          </w:p>
        </w:tc>
        <w:tc>
          <w:tcPr>
            <w:tcW w:w="1559" w:type="dxa"/>
            <w:shd w:val="clear" w:color="auto" w:fill="FFFFFF"/>
          </w:tcPr>
          <w:p w14:paraId="1E9963F4" w14:textId="394FA5FE" w:rsidR="008044EC" w:rsidRPr="008044EC" w:rsidRDefault="008044EC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7D9C42E8" w14:textId="463AC7A5" w:rsidR="008044EC" w:rsidRPr="008044EC" w:rsidRDefault="008044EC" w:rsidP="008044E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по устранению нарушений законодательства Российской Федерации. Объекты, осуществляющие свою деятельность соответствуют использованию под цели дорожного и придорожного сервиса</w:t>
            </w:r>
          </w:p>
        </w:tc>
        <w:tc>
          <w:tcPr>
            <w:tcW w:w="2898" w:type="dxa"/>
            <w:shd w:val="clear" w:color="auto" w:fill="FFFFFF"/>
          </w:tcPr>
          <w:p w14:paraId="6EBFB21E" w14:textId="4EFFA386" w:rsidR="008044EC" w:rsidRPr="00DD3BF6" w:rsidRDefault="00794C6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управления муниципальным имуществом и предпринимательством</w:t>
            </w:r>
          </w:p>
        </w:tc>
      </w:tr>
    </w:tbl>
    <w:p w14:paraId="4999C4D2" w14:textId="77777777" w:rsidR="000D0079" w:rsidRDefault="000D0079" w:rsidP="003567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0D0079" w:rsidSect="000D007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DBE842" w14:textId="68BB92A4" w:rsidR="000D0079" w:rsidRPr="00DD3BF6" w:rsidRDefault="000D0079" w:rsidP="000D0079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DD3BF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розничной торговли</w:t>
      </w:r>
    </w:p>
    <w:p w14:paraId="6969FC4C" w14:textId="28083797" w:rsidR="000D0079" w:rsidRPr="00794C6B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6B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</w:t>
      </w:r>
      <w:r w:rsidR="00794C6B" w:rsidRPr="00794C6B">
        <w:rPr>
          <w:rFonts w:ascii="Times New Roman" w:hAnsi="Times New Roman" w:cs="Times New Roman"/>
          <w:sz w:val="28"/>
          <w:szCs w:val="28"/>
        </w:rPr>
        <w:t>Сектор управления муниципальным имуществом и предпринимательством</w:t>
      </w:r>
      <w:r w:rsidRPr="00794C6B">
        <w:rPr>
          <w:rFonts w:ascii="Times New Roman" w:hAnsi="Times New Roman" w:cs="Times New Roman"/>
          <w:sz w:val="28"/>
          <w:szCs w:val="28"/>
        </w:rPr>
        <w:t>.</w:t>
      </w:r>
    </w:p>
    <w:p w14:paraId="2200E506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E2DC" w14:textId="7AD977F3" w:rsidR="000D0079" w:rsidRPr="000D0079" w:rsidRDefault="000D0079" w:rsidP="000D0079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</w:t>
      </w:r>
      <w:r w:rsidRP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розничной торговли </w:t>
      </w:r>
    </w:p>
    <w:p w14:paraId="2E31D6EF" w14:textId="06975852" w:rsidR="000D0079" w:rsidRPr="00DD3BF6" w:rsidRDefault="000D0079" w:rsidP="00CA62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конъюнктуры и деловой активности организаций розничной торговли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21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показало, что экономическая ситуация на потребительском рынке по сравнению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21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Pr="00CA62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улучшилась. Улучшение экономической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розничной торговле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21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способствовало </w:t>
      </w:r>
      <w:r w:rsidRPr="00CA62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темпов роста оборота розничной торговли.</w:t>
      </w:r>
    </w:p>
    <w:p w14:paraId="490F4D77" w14:textId="77777777" w:rsidR="000D0079" w:rsidRPr="00DD3BF6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является полностью негосударственным.</w:t>
      </w:r>
    </w:p>
    <w:p w14:paraId="6D398448" w14:textId="3B9BAB52" w:rsidR="000D0079" w:rsidRPr="00DD3BF6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21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оборот розничной торговли на 100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формируется торгующими организациями и индивидуальными предпринимателями, реализующими товары вне рынка; доля рынков составила 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294A721" w14:textId="7E46E378" w:rsidR="000D0079" w:rsidRPr="00DD3BF6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товарной структуре оборота розничной торговли удельный вес пищевых продуктов, включая напитк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табачные изделия, составил 80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непродовольственных товаров – 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4A8E020" w14:textId="2A2885CB" w:rsidR="007D08D3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</w:t>
      </w:r>
      <w:r w:rsidR="007D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граждан, из них 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ориентированных предприятий торговли. </w:t>
      </w:r>
    </w:p>
    <w:p w14:paraId="2BDC8943" w14:textId="6FA18400" w:rsidR="000D0079" w:rsidRPr="00DD3BF6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низких цен на товары на данных предприятиях льготным категориям населения предоставляются скидки при предъявлении удостоверения.</w:t>
      </w:r>
    </w:p>
    <w:p w14:paraId="2CC70A6B" w14:textId="41949CDB" w:rsidR="000D0079" w:rsidRPr="000D0079" w:rsidRDefault="000D0079" w:rsidP="00BA4F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бизнес играет существенную роль в развитии потребительского рынка. Доля оборота субъектов МСП в совокупном обороте розничной торговли составляет около </w:t>
      </w:r>
      <w:r w:rsidR="00E8637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около 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в обороте оптовой торговли, около 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в обороте общественного питания, около 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1% - в объеме бытовых услуг. </w:t>
      </w:r>
    </w:p>
    <w:p w14:paraId="4D0960BD" w14:textId="53BA82D2" w:rsidR="000D0079" w:rsidRPr="000D0079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площадью торговых объектов по итогам 202</w:t>
      </w:r>
      <w:r w:rsidR="00D321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достигла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218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BA4F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21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квадратного метра на 1000 человек. </w:t>
      </w:r>
    </w:p>
    <w:p w14:paraId="2285D69D" w14:textId="53DB34E7" w:rsidR="000D0079" w:rsidRDefault="000D0079" w:rsidP="000D00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458E82" w14:textId="77777777" w:rsidR="000D0079" w:rsidRPr="00DD3BF6" w:rsidRDefault="000D0079" w:rsidP="00BA4F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B7601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AE5C5" w14:textId="044B65B6" w:rsidR="000D0079" w:rsidRPr="00E8637B" w:rsidRDefault="00E8637B" w:rsidP="00E8637B">
      <w:pPr>
        <w:pStyle w:val="af"/>
        <w:widowControl w:val="0"/>
        <w:numPr>
          <w:ilvl w:val="1"/>
          <w:numId w:val="43"/>
        </w:numPr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. </w:t>
      </w:r>
      <w:r w:rsidR="000D0079" w:rsidRPr="00E8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 и потребителями</w:t>
      </w:r>
    </w:p>
    <w:p w14:paraId="0F87701E" w14:textId="1BA2A705" w:rsidR="00E8637B" w:rsidRPr="00E8637B" w:rsidRDefault="00E8637B" w:rsidP="00E8637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7B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напряженное - 9% считают, что работают в условиях высокой и очень высокой конкуренции. 57% опрошенных считают достигнутый уровень конкурентной борьбы умеренным. О слабом развитии конкурентной среды или об отсутствии конкуренции говорят 0% респондентов. </w:t>
      </w:r>
    </w:p>
    <w:p w14:paraId="59E4F39B" w14:textId="77777777" w:rsidR="00E8637B" w:rsidRPr="00E8637B" w:rsidRDefault="00E8637B" w:rsidP="00E8637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7B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(65%), нестабильность российского законодательства (8%), сложность/затянутость процедуры получения лицензии (5%), сложность получения доступа к земельным участкам (0%) и коррупция (0%).</w:t>
      </w:r>
    </w:p>
    <w:p w14:paraId="3F6270CD" w14:textId="77777777" w:rsidR="00E8637B" w:rsidRPr="00E8637B" w:rsidRDefault="00E8637B" w:rsidP="00E8637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7B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более 90% опрошенных юридических лиц. </w:t>
      </w:r>
    </w:p>
    <w:p w14:paraId="3E8E4D1A" w14:textId="77777777" w:rsidR="00E8637B" w:rsidRPr="00E8637B" w:rsidRDefault="00E8637B" w:rsidP="00E8637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7B">
        <w:rPr>
          <w:rFonts w:ascii="Times New Roman" w:hAnsi="Times New Roman" w:cs="Times New Roman"/>
          <w:sz w:val="28"/>
          <w:szCs w:val="28"/>
        </w:rPr>
        <w:t>Потребители ЗАТО городской округ Молодёжный Московской области преимущественно считают количество организаций розничной торговли на территории муниципальных образований достаточным (33%), из них 3% склонны полагать, что компаний данного профиля чрезмерно много.</w:t>
      </w:r>
    </w:p>
    <w:p w14:paraId="7430B61C" w14:textId="77777777" w:rsidR="00E8637B" w:rsidRPr="00E8637B" w:rsidRDefault="00E8637B" w:rsidP="00E8637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7B">
        <w:rPr>
          <w:rFonts w:ascii="Times New Roman" w:hAnsi="Times New Roman" w:cs="Times New Roman"/>
          <w:sz w:val="28"/>
          <w:szCs w:val="28"/>
        </w:rPr>
        <w:t>12% респондентов удовлетворены ассортиментом компаний данного профиля. 84% участников рынка розничной торговли удовлетворены территориальным расположением компаний, предоставляющих услуги розничной торговли.</w:t>
      </w:r>
    </w:p>
    <w:p w14:paraId="0BC73DF2" w14:textId="77777777" w:rsidR="00E8637B" w:rsidRPr="00E8637B" w:rsidRDefault="00E8637B" w:rsidP="00E8637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7B">
        <w:rPr>
          <w:rFonts w:ascii="Times New Roman" w:hAnsi="Times New Roman" w:cs="Times New Roman"/>
          <w:sz w:val="28"/>
          <w:szCs w:val="28"/>
        </w:rPr>
        <w:t xml:space="preserve">Качеством предоставляемых услуг в сфере розничной торговли удовлетворены 67% респондентов. </w:t>
      </w:r>
    </w:p>
    <w:p w14:paraId="3F470CB5" w14:textId="75A0246F" w:rsidR="000D0079" w:rsidRPr="00E8637B" w:rsidRDefault="00E8637B" w:rsidP="00E8637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7B">
        <w:rPr>
          <w:rFonts w:ascii="Times New Roman" w:hAnsi="Times New Roman" w:cs="Times New Roman"/>
          <w:sz w:val="28"/>
          <w:szCs w:val="28"/>
        </w:rPr>
        <w:t>В меньшей степени население Московской области удовлетворено установленным ценовым уровнем в компаниях розничной торговли. Так, только 61% респондентов считают данный уровень цен приемлемым, в то время как 39% опрошенных не удовлетворены данным показателем.</w:t>
      </w:r>
    </w:p>
    <w:p w14:paraId="23BF6016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5E7C8" w14:textId="359C4718" w:rsidR="000D0079" w:rsidRPr="0076134D" w:rsidRDefault="000D0079" w:rsidP="00880FA4">
      <w:pPr>
        <w:pStyle w:val="af"/>
        <w:widowControl w:val="0"/>
        <w:numPr>
          <w:ilvl w:val="1"/>
          <w:numId w:val="8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50A47482" w14:textId="07ED6156" w:rsidR="009B13B9" w:rsidRPr="009B13B9" w:rsidRDefault="009B13B9" w:rsidP="009B13B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>Рынок розничной торговли ЗАТО городской округ Молодёжный Московской области является дифференцированным по уровню обеспеченности предприятиями торговли населения, проживающего в ЗАТО городской округ Молодёжный и граничащего муниципального образования, что обусловлено различным уровнем социально-экономического развития муниципальных образований и их территориальным расположением.</w:t>
      </w:r>
    </w:p>
    <w:p w14:paraId="680FD029" w14:textId="501670AC" w:rsidR="00166E60" w:rsidRPr="00166E60" w:rsidRDefault="009B13B9" w:rsidP="009B13B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 xml:space="preserve">Наиболее развитыми являются мелкорозничные форматы торговли – мелкие магазины, нестационарные торговые </w:t>
      </w:r>
      <w:r w:rsidRPr="009B13B9">
        <w:rPr>
          <w:rFonts w:ascii="Times New Roman" w:hAnsi="Times New Roman" w:cs="Times New Roman"/>
          <w:sz w:val="28"/>
          <w:szCs w:val="28"/>
        </w:rPr>
        <w:lastRenderedPageBreak/>
        <w:t>объекты, в том числе, объекты мобильной торговли.</w:t>
      </w:r>
    </w:p>
    <w:p w14:paraId="58DC58FF" w14:textId="02AE715E" w:rsidR="00166E60" w:rsidRPr="00166E60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B13B9">
        <w:rPr>
          <w:rFonts w:ascii="Times New Roman" w:hAnsi="Times New Roman" w:cs="Times New Roman"/>
          <w:sz w:val="28"/>
          <w:szCs w:val="28"/>
        </w:rPr>
        <w:t>Молодёжный</w:t>
      </w:r>
      <w:r w:rsidRPr="00166E60">
        <w:rPr>
          <w:rFonts w:ascii="Times New Roman" w:hAnsi="Times New Roman" w:cs="Times New Roman"/>
          <w:sz w:val="28"/>
          <w:szCs w:val="28"/>
        </w:rPr>
        <w:t xml:space="preserve"> </w:t>
      </w:r>
      <w:r w:rsidR="003C3E35" w:rsidRPr="00166E6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166E60">
        <w:rPr>
          <w:rFonts w:ascii="Times New Roman" w:hAnsi="Times New Roman" w:cs="Times New Roman"/>
          <w:sz w:val="28"/>
          <w:szCs w:val="28"/>
        </w:rPr>
        <w:t xml:space="preserve">за </w:t>
      </w:r>
      <w:r w:rsidR="00D32183">
        <w:rPr>
          <w:rFonts w:ascii="Times New Roman" w:hAnsi="Times New Roman" w:cs="Times New Roman"/>
          <w:sz w:val="28"/>
          <w:szCs w:val="28"/>
        </w:rPr>
        <w:t>период 2023</w:t>
      </w:r>
      <w:r w:rsidRPr="00166E60"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9B13B9">
        <w:rPr>
          <w:rFonts w:ascii="Times New Roman" w:hAnsi="Times New Roman" w:cs="Times New Roman"/>
          <w:sz w:val="28"/>
          <w:szCs w:val="28"/>
        </w:rPr>
        <w:t>1 ярмарка</w:t>
      </w:r>
      <w:r w:rsidRPr="00166E60">
        <w:rPr>
          <w:rFonts w:ascii="Times New Roman" w:hAnsi="Times New Roman" w:cs="Times New Roman"/>
          <w:sz w:val="28"/>
          <w:szCs w:val="28"/>
        </w:rPr>
        <w:t>.</w:t>
      </w:r>
    </w:p>
    <w:p w14:paraId="184F08A1" w14:textId="39ED7C4F" w:rsidR="00166E60" w:rsidRPr="00166E60" w:rsidRDefault="009B13B9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D3218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32183">
        <w:rPr>
          <w:rFonts w:ascii="Times New Roman" w:hAnsi="Times New Roman" w:cs="Times New Roman"/>
          <w:sz w:val="28"/>
          <w:szCs w:val="28"/>
        </w:rPr>
        <w:t>4</w:t>
      </w:r>
      <w:r w:rsidR="00166E60" w:rsidRPr="00166E60">
        <w:rPr>
          <w:rFonts w:ascii="Times New Roman" w:hAnsi="Times New Roman" w:cs="Times New Roman"/>
          <w:sz w:val="28"/>
          <w:szCs w:val="28"/>
        </w:rPr>
        <w:t xml:space="preserve"> года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объектов нестационарной торговли </w:t>
      </w:r>
      <w:r w:rsidR="00166E60" w:rsidRPr="00166E60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6E60" w:rsidRPr="00166E60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объектов.</w:t>
      </w:r>
    </w:p>
    <w:p w14:paraId="29F1FF53" w14:textId="2B0AC1BC" w:rsidR="000D0079" w:rsidRPr="00DD3BF6" w:rsidRDefault="00166E60" w:rsidP="00166E6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Ежегодно в рамках формирования статистической и отчетной информации проводится инвентаризация НТО.</w:t>
      </w:r>
    </w:p>
    <w:p w14:paraId="09AB49EB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F837B" w14:textId="6EDCCACB" w:rsidR="000D0079" w:rsidRPr="007E7B6C" w:rsidRDefault="009B13B9" w:rsidP="007E7B6C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="007E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0079" w:rsidRPr="007E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14:paraId="1B811443" w14:textId="77777777" w:rsidR="009B13B9" w:rsidRPr="009B13B9" w:rsidRDefault="009B13B9" w:rsidP="009B13B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41F3088F" w14:textId="77777777" w:rsidR="009B13B9" w:rsidRPr="009B13B9" w:rsidRDefault="009B13B9" w:rsidP="009B13B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>высокие риски инвестирования в организацию предприятий торговли ввиду нестабильного спроса;</w:t>
      </w:r>
    </w:p>
    <w:p w14:paraId="239C34F6" w14:textId="77777777" w:rsidR="009B13B9" w:rsidRPr="009B13B9" w:rsidRDefault="009B13B9" w:rsidP="009B13B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>недостаток собственных финансовых средств у хозяйствующих субъектов;</w:t>
      </w:r>
    </w:p>
    <w:p w14:paraId="3AA88122" w14:textId="77777777" w:rsidR="009B13B9" w:rsidRPr="009B13B9" w:rsidRDefault="009B13B9" w:rsidP="009B13B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14:paraId="4EDEECE7" w14:textId="6D6EBEEE" w:rsidR="000D0079" w:rsidRDefault="009B13B9" w:rsidP="009B13B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>Недостаточная покупательская и потребительская способность, низкая доступность площадей (производственных, торговых, офисных) из-за закрытости территории и пропускного режима на территорию ЗАТО.</w:t>
      </w:r>
    </w:p>
    <w:p w14:paraId="4C9F9889" w14:textId="77777777" w:rsidR="009B13B9" w:rsidRPr="009B13B9" w:rsidRDefault="009B13B9" w:rsidP="009B13B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34B0F" w14:textId="677B13EB" w:rsidR="000D0079" w:rsidRPr="009B13B9" w:rsidRDefault="009B13B9" w:rsidP="009B13B9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="000D0079" w:rsidRPr="009B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14:paraId="26C50AAF" w14:textId="28A914A8" w:rsidR="00840AA9" w:rsidRPr="009B13B9" w:rsidRDefault="000D007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40AA9" w:rsidRPr="009B13B9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9B13B9" w:rsidRPr="009B13B9">
        <w:rPr>
          <w:rFonts w:ascii="Times New Roman" w:hAnsi="Times New Roman" w:cs="Times New Roman"/>
          <w:sz w:val="28"/>
          <w:szCs w:val="28"/>
        </w:rPr>
        <w:t>Молодёжный</w:t>
      </w:r>
      <w:r w:rsidR="007276B6" w:rsidRPr="009B13B9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840AA9" w:rsidRPr="009B13B9">
        <w:rPr>
          <w:rFonts w:ascii="Times New Roman" w:hAnsi="Times New Roman" w:cs="Times New Roman"/>
          <w:sz w:val="28"/>
          <w:szCs w:val="28"/>
        </w:rPr>
        <w:t>действует муниципальная программа «</w:t>
      </w:r>
      <w:r w:rsidR="009B13B9" w:rsidRPr="009B13B9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840AA9" w:rsidRPr="009B13B9">
        <w:rPr>
          <w:rFonts w:ascii="Times New Roman" w:hAnsi="Times New Roman" w:cs="Times New Roman"/>
          <w:sz w:val="28"/>
          <w:szCs w:val="28"/>
        </w:rPr>
        <w:t>», в состав которой входит подпрограмма «</w:t>
      </w:r>
      <w:r w:rsidR="009B13B9" w:rsidRPr="009B13B9">
        <w:rPr>
          <w:rFonts w:ascii="Times New Roman" w:hAnsi="Times New Roman" w:cs="Times New Roman"/>
          <w:sz w:val="28"/>
          <w:szCs w:val="28"/>
        </w:rPr>
        <w:t>Развитие потребительского рынка и услуг на территории ЗАТО городской округ Молодёжный Московской области</w:t>
      </w:r>
      <w:r w:rsidR="00840AA9" w:rsidRPr="009B13B9">
        <w:rPr>
          <w:rFonts w:ascii="Times New Roman" w:hAnsi="Times New Roman" w:cs="Times New Roman"/>
          <w:sz w:val="28"/>
          <w:szCs w:val="28"/>
        </w:rPr>
        <w:t>». Мероприятия подпрограммы, направленные на достижение показателей стандарта развития конкуренции:</w:t>
      </w:r>
    </w:p>
    <w:p w14:paraId="7037A933" w14:textId="77777777" w:rsidR="00840AA9" w:rsidRPr="009B13B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14:paraId="2262EA43" w14:textId="77777777" w:rsidR="00840AA9" w:rsidRPr="009B13B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B9">
        <w:rPr>
          <w:rFonts w:ascii="Times New Roman" w:hAnsi="Times New Roman" w:cs="Times New Roman"/>
          <w:sz w:val="28"/>
          <w:szCs w:val="28"/>
        </w:rPr>
        <w:t>развитие нестационарной торговли;</w:t>
      </w:r>
    </w:p>
    <w:p w14:paraId="71C8657D" w14:textId="63AC52E5" w:rsidR="00840AA9" w:rsidRPr="00840AA9" w:rsidRDefault="00840AA9" w:rsidP="009B13B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</w:t>
      </w:r>
      <w:r w:rsidR="009B13B9">
        <w:rPr>
          <w:rFonts w:ascii="Times New Roman" w:hAnsi="Times New Roman" w:cs="Times New Roman"/>
          <w:sz w:val="28"/>
          <w:szCs w:val="28"/>
        </w:rPr>
        <w:t>звитие ярмарочной деятельности</w:t>
      </w:r>
      <w:r w:rsidRPr="00840AA9">
        <w:rPr>
          <w:rFonts w:ascii="Times New Roman" w:hAnsi="Times New Roman" w:cs="Times New Roman"/>
          <w:sz w:val="28"/>
          <w:szCs w:val="28"/>
        </w:rPr>
        <w:t>.</w:t>
      </w:r>
    </w:p>
    <w:p w14:paraId="2FEA58FC" w14:textId="41E805F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 xml:space="preserve">В части, касающейся ярмарочной торговли,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0AA9">
        <w:rPr>
          <w:rFonts w:ascii="Times New Roman" w:hAnsi="Times New Roman" w:cs="Times New Roman"/>
          <w:sz w:val="28"/>
          <w:szCs w:val="28"/>
        </w:rPr>
        <w:t xml:space="preserve"> 1394/40 </w:t>
      </w:r>
      <w:r w:rsidR="007276B6">
        <w:rPr>
          <w:rFonts w:ascii="Times New Roman" w:hAnsi="Times New Roman" w:cs="Times New Roman"/>
          <w:sz w:val="28"/>
          <w:szCs w:val="28"/>
        </w:rPr>
        <w:t>«</w:t>
      </w:r>
      <w:r w:rsidRPr="00840AA9">
        <w:rPr>
          <w:rFonts w:ascii="Times New Roman" w:hAnsi="Times New Roman" w:cs="Times New Roman"/>
          <w:sz w:val="28"/>
          <w:szCs w:val="28"/>
        </w:rPr>
        <w:t>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7276B6">
        <w:rPr>
          <w:rFonts w:ascii="Times New Roman" w:hAnsi="Times New Roman" w:cs="Times New Roman"/>
          <w:sz w:val="28"/>
          <w:szCs w:val="28"/>
        </w:rPr>
        <w:t>»</w:t>
      </w:r>
      <w:r w:rsidRPr="00840AA9">
        <w:rPr>
          <w:rFonts w:ascii="Times New Roman" w:hAnsi="Times New Roman" w:cs="Times New Roman"/>
          <w:sz w:val="28"/>
          <w:szCs w:val="28"/>
        </w:rPr>
        <w:t xml:space="preserve">, организация ярмарок </w:t>
      </w:r>
      <w:r w:rsidRPr="00840AA9">
        <w:rPr>
          <w:rFonts w:ascii="Times New Roman" w:hAnsi="Times New Roman" w:cs="Times New Roman"/>
          <w:sz w:val="28"/>
          <w:szCs w:val="28"/>
        </w:rPr>
        <w:lastRenderedPageBreak/>
        <w:t>осуществляется в местах, определенных органами местного самоуправления Московской области и включенных в Сводный перечень мест проведения ярмарок на территории области, формируемый Министерством сельского хозяйства и продовольствия Московской области.</w:t>
      </w:r>
    </w:p>
    <w:p w14:paraId="4C6476AA" w14:textId="77777777" w:rsidR="00840AA9" w:rsidRPr="00840AA9" w:rsidRDefault="00840AA9" w:rsidP="00840A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В сфере нестационарной торговли с 2016 года внедрен механизм размещения торговых объектов на основании аукционов, проводимых органами местного самоуправления Московской области. С победителями аукционов заключаются договоры на размещение НТО. С 2017 года такого рода аукционы проводятся в электронной форме.</w:t>
      </w:r>
    </w:p>
    <w:p w14:paraId="7C0DC656" w14:textId="77777777" w:rsidR="000D0079" w:rsidRPr="00DD3BF6" w:rsidRDefault="000D0079" w:rsidP="000D007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EBD11" w14:textId="736A252F" w:rsidR="000D0079" w:rsidRPr="00A76E23" w:rsidRDefault="000D0079" w:rsidP="00880FA4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7D045007" w14:textId="77777777" w:rsidR="00A76E23" w:rsidRPr="00A76E23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297F29C9" w14:textId="77777777" w:rsidR="00A76E23" w:rsidRPr="00A76E23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развитие различных форматов торговли с учетом фактической обеспеченности жителей;</w:t>
      </w:r>
    </w:p>
    <w:p w14:paraId="0E72C6A2" w14:textId="67042CBA" w:rsidR="00A76E23" w:rsidRPr="00A76E23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обеспечение жителей товарами и услугами первой необходимости;</w:t>
      </w:r>
    </w:p>
    <w:p w14:paraId="04C9A69C" w14:textId="643AFAAF" w:rsidR="000D0079" w:rsidRDefault="00A76E23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14:paraId="50BE3C31" w14:textId="77777777" w:rsidR="009B13B9" w:rsidRDefault="009B13B9" w:rsidP="00A76E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FEDD4" w14:textId="2634C033" w:rsidR="000D0079" w:rsidRPr="00A76E23" w:rsidRDefault="000D0079" w:rsidP="00880FA4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ключевых показателей развития конкуренции на рынке розничной торговли</w:t>
      </w:r>
    </w:p>
    <w:p w14:paraId="5773A366" w14:textId="77777777" w:rsidR="000D0079" w:rsidRPr="00DD3BF6" w:rsidRDefault="000D0079" w:rsidP="000D007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91"/>
        <w:tblpPr w:leftFromText="180" w:rightFromText="180" w:vertAnchor="text" w:tblpX="-289" w:tblpY="1"/>
        <w:tblOverlap w:val="never"/>
        <w:tblW w:w="154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6090"/>
        <w:gridCol w:w="1842"/>
        <w:gridCol w:w="855"/>
        <w:gridCol w:w="856"/>
        <w:gridCol w:w="855"/>
        <w:gridCol w:w="856"/>
        <w:gridCol w:w="849"/>
        <w:gridCol w:w="2697"/>
      </w:tblGrid>
      <w:tr w:rsidR="000D0079" w:rsidRPr="00DD3BF6" w14:paraId="0328028B" w14:textId="77777777" w:rsidTr="006E6428">
        <w:trPr>
          <w:trHeight w:val="265"/>
        </w:trPr>
        <w:tc>
          <w:tcPr>
            <w:tcW w:w="568" w:type="dxa"/>
            <w:vMerge w:val="restart"/>
            <w:vAlign w:val="center"/>
          </w:tcPr>
          <w:p w14:paraId="0A50618A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№ п/п</w:t>
            </w:r>
          </w:p>
        </w:tc>
        <w:tc>
          <w:tcPr>
            <w:tcW w:w="6090" w:type="dxa"/>
            <w:vMerge w:val="restart"/>
            <w:vAlign w:val="center"/>
          </w:tcPr>
          <w:p w14:paraId="48BAAAAC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842" w:type="dxa"/>
            <w:vMerge w:val="restart"/>
            <w:vAlign w:val="center"/>
          </w:tcPr>
          <w:p w14:paraId="3C326386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71" w:type="dxa"/>
            <w:gridSpan w:val="5"/>
            <w:vAlign w:val="center"/>
          </w:tcPr>
          <w:p w14:paraId="7420D9C1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vAlign w:val="center"/>
          </w:tcPr>
          <w:p w14:paraId="2B4EA54B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D0079" w:rsidRPr="00DD3BF6" w14:paraId="58D4E2F4" w14:textId="77777777" w:rsidTr="006E6428">
        <w:trPr>
          <w:trHeight w:val="1142"/>
        </w:trPr>
        <w:tc>
          <w:tcPr>
            <w:tcW w:w="568" w:type="dxa"/>
            <w:vMerge/>
            <w:vAlign w:val="center"/>
          </w:tcPr>
          <w:p w14:paraId="30F64F3C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  <w:vMerge/>
            <w:vAlign w:val="center"/>
          </w:tcPr>
          <w:p w14:paraId="744A883D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A597C07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5F7F9BB" w14:textId="642F19F0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</w:t>
            </w:r>
            <w:r w:rsidR="00A76E23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5341E9A" w14:textId="54C2F83A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</w:t>
            </w:r>
            <w:r w:rsidR="00A76E23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86BF1C" w14:textId="298C2340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B5E3B63" w14:textId="774F1DDF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791910DD" w14:textId="1646CE88" w:rsidR="000D0079" w:rsidRPr="00DD3BF6" w:rsidRDefault="000D0079" w:rsidP="00A76E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5</w:t>
            </w: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51A8EE90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D0079" w:rsidRPr="00DD3BF6" w14:paraId="108800A9" w14:textId="77777777" w:rsidTr="006E6428">
        <w:trPr>
          <w:trHeight w:val="110"/>
        </w:trPr>
        <w:tc>
          <w:tcPr>
            <w:tcW w:w="568" w:type="dxa"/>
          </w:tcPr>
          <w:p w14:paraId="7A137FE8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14:paraId="591EDC3E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FF42532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14:paraId="2443AD82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53640C7F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14:paraId="40404DC9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14:paraId="7DF4F633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14:paraId="39960F18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14:paraId="4CCDDC44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</w:t>
            </w:r>
          </w:p>
        </w:tc>
      </w:tr>
      <w:tr w:rsidR="000D0079" w:rsidRPr="00DD3BF6" w14:paraId="7168F619" w14:textId="77777777" w:rsidTr="006E6428">
        <w:trPr>
          <w:trHeight w:val="795"/>
        </w:trPr>
        <w:tc>
          <w:tcPr>
            <w:tcW w:w="568" w:type="dxa"/>
          </w:tcPr>
          <w:p w14:paraId="4C8E12B5" w14:textId="77777777" w:rsidR="000D0079" w:rsidRPr="00DD3BF6" w:rsidRDefault="000D007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14:paraId="01709641" w14:textId="05FBA303" w:rsidR="000D0079" w:rsidRPr="00DD3BF6" w:rsidRDefault="00A76E23" w:rsidP="006E6428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A76E23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842" w:type="dxa"/>
          </w:tcPr>
          <w:p w14:paraId="5740EFB0" w14:textId="7B11732C" w:rsidR="000D0079" w:rsidRPr="00DD3BF6" w:rsidRDefault="00A76E23" w:rsidP="006E642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A76E23">
              <w:rPr>
                <w:sz w:val="24"/>
                <w:szCs w:val="24"/>
              </w:rPr>
              <w:t>квадратных метров на тысячу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14:paraId="713815FE" w14:textId="2D181192" w:rsidR="000D0079" w:rsidRPr="00DD3BF6" w:rsidRDefault="009B13B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433,3</w:t>
            </w:r>
          </w:p>
        </w:tc>
        <w:tc>
          <w:tcPr>
            <w:tcW w:w="856" w:type="dxa"/>
          </w:tcPr>
          <w:p w14:paraId="0FB09B86" w14:textId="0F66EBDA" w:rsidR="000D0079" w:rsidRPr="009B13B9" w:rsidRDefault="009B13B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9B13B9">
              <w:rPr>
                <w:sz w:val="24"/>
                <w:szCs w:val="24"/>
              </w:rPr>
              <w:t>433,3</w:t>
            </w:r>
          </w:p>
        </w:tc>
        <w:tc>
          <w:tcPr>
            <w:tcW w:w="855" w:type="dxa"/>
            <w:shd w:val="clear" w:color="auto" w:fill="auto"/>
          </w:tcPr>
          <w:p w14:paraId="054B2D0A" w14:textId="7A72CD8D" w:rsidR="000D0079" w:rsidRPr="00DD3BF6" w:rsidRDefault="009B13B9" w:rsidP="006E642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433,3</w:t>
            </w:r>
          </w:p>
        </w:tc>
        <w:tc>
          <w:tcPr>
            <w:tcW w:w="856" w:type="dxa"/>
            <w:shd w:val="clear" w:color="auto" w:fill="auto"/>
          </w:tcPr>
          <w:p w14:paraId="300B8571" w14:textId="51124353" w:rsidR="000D0079" w:rsidRPr="00DD3BF6" w:rsidRDefault="009B13B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2183">
              <w:rPr>
                <w:sz w:val="24"/>
                <w:szCs w:val="24"/>
              </w:rPr>
              <w:t>62,1</w:t>
            </w:r>
          </w:p>
        </w:tc>
        <w:tc>
          <w:tcPr>
            <w:tcW w:w="849" w:type="dxa"/>
          </w:tcPr>
          <w:p w14:paraId="450B0B5B" w14:textId="5147EA9F" w:rsidR="000D0079" w:rsidRPr="00DD3BF6" w:rsidRDefault="009B13B9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2183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,</w:t>
            </w:r>
            <w:r w:rsidR="00D32183">
              <w:rPr>
                <w:sz w:val="24"/>
                <w:szCs w:val="24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14:paraId="53BF6A97" w14:textId="24F3A758" w:rsidR="000D0079" w:rsidRPr="00DD3BF6" w:rsidRDefault="00973006" w:rsidP="006E6428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управления муниципальным имуществом и предпринимательством</w:t>
            </w:r>
          </w:p>
        </w:tc>
      </w:tr>
    </w:tbl>
    <w:p w14:paraId="421ACED1" w14:textId="3AAA27F3" w:rsidR="000D0079" w:rsidRPr="00DD3BF6" w:rsidRDefault="000D0079" w:rsidP="000D0079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197D0284" w14:textId="77777777" w:rsidR="000D0079" w:rsidRPr="00DD3BF6" w:rsidRDefault="000D0079" w:rsidP="000D0079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64C94" w14:textId="54981DAD" w:rsidR="000D0079" w:rsidRPr="0076134D" w:rsidRDefault="000D0079" w:rsidP="007C59F9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vertAnchor="text" w:tblpX="-572" w:tblpY="1"/>
        <w:tblOverlap w:val="never"/>
        <w:tblW w:w="1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963"/>
        <w:gridCol w:w="3514"/>
        <w:gridCol w:w="1499"/>
        <w:gridCol w:w="3551"/>
        <w:gridCol w:w="2791"/>
      </w:tblGrid>
      <w:tr w:rsidR="000D0079" w:rsidRPr="00DD3BF6" w14:paraId="729AC755" w14:textId="77777777" w:rsidTr="006E6428">
        <w:tc>
          <w:tcPr>
            <w:tcW w:w="568" w:type="dxa"/>
          </w:tcPr>
          <w:p w14:paraId="1744C6AD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3" w:type="dxa"/>
          </w:tcPr>
          <w:p w14:paraId="44868688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</w:tcPr>
          <w:p w14:paraId="77E3E545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99" w:type="dxa"/>
          </w:tcPr>
          <w:p w14:paraId="7CDF8E69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551" w:type="dxa"/>
          </w:tcPr>
          <w:p w14:paraId="27674636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91" w:type="dxa"/>
          </w:tcPr>
          <w:p w14:paraId="3FFD4708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0D0079" w:rsidRPr="00DD3BF6" w14:paraId="06970FFE" w14:textId="77777777" w:rsidTr="006E6428">
        <w:tc>
          <w:tcPr>
            <w:tcW w:w="568" w:type="dxa"/>
          </w:tcPr>
          <w:p w14:paraId="36DE0862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14:paraId="7EF45EDB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</w:tcPr>
          <w:p w14:paraId="7FE7EDCB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14:paraId="7F9A76DC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</w:tcPr>
          <w:p w14:paraId="63CEC856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</w:tcPr>
          <w:p w14:paraId="0EE8732C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0079" w:rsidRPr="00DD3BF6" w14:paraId="7701D09F" w14:textId="77777777" w:rsidTr="006E6428">
        <w:tc>
          <w:tcPr>
            <w:tcW w:w="568" w:type="dxa"/>
          </w:tcPr>
          <w:p w14:paraId="6C4D2ECE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14:paraId="68098321" w14:textId="60FA30F8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и продовольствия Московской области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привлечения потенциальных инвесторов к организации торговой деятельности, в том числе в сельских населенных пунктах</w:t>
            </w:r>
          </w:p>
        </w:tc>
        <w:tc>
          <w:tcPr>
            <w:tcW w:w="3514" w:type="dxa"/>
          </w:tcPr>
          <w:p w14:paraId="4FF87136" w14:textId="1C2B1419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товарами и услугами первой необходимости</w:t>
            </w:r>
          </w:p>
        </w:tc>
        <w:tc>
          <w:tcPr>
            <w:tcW w:w="1499" w:type="dxa"/>
          </w:tcPr>
          <w:p w14:paraId="091C17DC" w14:textId="2F02082E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551" w:type="dxa"/>
          </w:tcPr>
          <w:p w14:paraId="15CC1456" w14:textId="60A47BD4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торговых объектов и хозяйствующих субъектов, осуществляющих реализацию социальных групп товаров</w:t>
            </w:r>
          </w:p>
        </w:tc>
        <w:tc>
          <w:tcPr>
            <w:tcW w:w="2791" w:type="dxa"/>
          </w:tcPr>
          <w:p w14:paraId="5134F0AC" w14:textId="2CCB6E98" w:rsidR="000D0079" w:rsidRPr="00DD3BF6" w:rsidRDefault="00973006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управления муниципальным имуществом и предпринимательством</w:t>
            </w:r>
          </w:p>
        </w:tc>
      </w:tr>
      <w:tr w:rsidR="000D0079" w:rsidRPr="00DD3BF6" w14:paraId="5DEB1AB8" w14:textId="77777777" w:rsidTr="006E6428">
        <w:tc>
          <w:tcPr>
            <w:tcW w:w="568" w:type="dxa"/>
          </w:tcPr>
          <w:p w14:paraId="1BAD514F" w14:textId="77777777" w:rsidR="000D0079" w:rsidRPr="00DD3BF6" w:rsidRDefault="000D0079" w:rsidP="006E64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14:paraId="63150CC1" w14:textId="01047AFE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и продовольствия Московской области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рассмотрения проектов схем размещения нестационарных торговых объектов и внесение изменений в них</w:t>
            </w:r>
          </w:p>
        </w:tc>
        <w:tc>
          <w:tcPr>
            <w:tcW w:w="3514" w:type="dxa"/>
          </w:tcPr>
          <w:p w14:paraId="399725C6" w14:textId="4B5DF636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развития территорий и достижение нормативов минимальной обеспеченности населения площадью торговых объектов</w:t>
            </w:r>
          </w:p>
        </w:tc>
        <w:tc>
          <w:tcPr>
            <w:tcW w:w="1499" w:type="dxa"/>
          </w:tcPr>
          <w:p w14:paraId="7690F8B7" w14:textId="6D88602A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551" w:type="dxa"/>
          </w:tcPr>
          <w:p w14:paraId="32A271E0" w14:textId="0E7F5DE3" w:rsidR="000D0079" w:rsidRPr="00DD3BF6" w:rsidRDefault="00BB4D1B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нестационарных торговых объектов и торговых мест под них</w:t>
            </w:r>
          </w:p>
        </w:tc>
        <w:tc>
          <w:tcPr>
            <w:tcW w:w="2791" w:type="dxa"/>
          </w:tcPr>
          <w:p w14:paraId="1CF77FB6" w14:textId="135E847B" w:rsidR="000D0079" w:rsidRPr="00DD3BF6" w:rsidRDefault="00973006" w:rsidP="006E642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управления муниципальным имуществом и предпринимательством</w:t>
            </w:r>
          </w:p>
        </w:tc>
      </w:tr>
    </w:tbl>
    <w:p w14:paraId="48C13124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86FEA8" w14:textId="77777777" w:rsidR="006E6428" w:rsidRDefault="006E6428" w:rsidP="006E6428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E6428" w:rsidSect="00A76E23">
          <w:headerReference w:type="default" r:id="rId13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FA332CD" w14:textId="253E0D76" w:rsidR="006E6428" w:rsidRDefault="006E6428" w:rsidP="006E6428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5. Развитие конкуренции на рынке услуг бытового обслуживания</w:t>
      </w:r>
    </w:p>
    <w:p w14:paraId="62E0DD81" w14:textId="0B99A5C5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r w:rsidRPr="00973006">
        <w:rPr>
          <w:rFonts w:ascii="Times New Roman" w:hAnsi="Times New Roman" w:cs="Times New Roman"/>
          <w:sz w:val="28"/>
          <w:szCs w:val="28"/>
        </w:rPr>
        <w:t xml:space="preserve">мероприятий – </w:t>
      </w:r>
      <w:r w:rsidR="00973006" w:rsidRPr="00973006">
        <w:rPr>
          <w:rFonts w:ascii="Times New Roman" w:hAnsi="Times New Roman" w:cs="Times New Roman"/>
          <w:sz w:val="28"/>
          <w:szCs w:val="28"/>
        </w:rPr>
        <w:t>Сектор управления муниципальным имуществом и предпринимательством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9E9885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E0D6B" w14:textId="429C333C" w:rsidR="006E6428" w:rsidRDefault="007C59F9" w:rsidP="007C59F9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="006E6428"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</w:t>
      </w:r>
      <w:r w:rsidR="006E6428"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услуг бытового обслуживания </w:t>
      </w:r>
    </w:p>
    <w:p w14:paraId="38ACAFED" w14:textId="77777777" w:rsidR="00973006" w:rsidRPr="007C59F9" w:rsidRDefault="00973006" w:rsidP="007C59F9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C4378" w14:textId="77777777" w:rsidR="00973006" w:rsidRPr="00973006" w:rsidRDefault="00973006" w:rsidP="0097300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0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является полностью негосударственным.</w:t>
      </w:r>
    </w:p>
    <w:p w14:paraId="73B50ED5" w14:textId="466D579E" w:rsidR="00973006" w:rsidRPr="00973006" w:rsidRDefault="00973006" w:rsidP="0097300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оборота субъектов малого и среднего предпринимательства в объеме бытовых услуг - 100%</w:t>
      </w:r>
      <w:r w:rsidR="00D3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развития малого и среднего предпринимательства в сфере потребительского рынка и услуг ЗАТО городской округ Молодёжный Московской области является недостаток финансовых средств. 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кредитам, большим количеством документов, необходимых для получения займа, короткими сроками возврата кредита и т.д.</w:t>
      </w:r>
    </w:p>
    <w:p w14:paraId="04070315" w14:textId="77777777" w:rsidR="00973006" w:rsidRPr="00973006" w:rsidRDefault="00973006" w:rsidP="0097300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значительная дифференциация по уровню обеспеченности бытовыми услугами сельского и городского населения. </w:t>
      </w:r>
    </w:p>
    <w:p w14:paraId="2D468FB4" w14:textId="0C92654C" w:rsidR="006E6428" w:rsidRPr="00973006" w:rsidRDefault="00973006" w:rsidP="009730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ЗАТО городской округ Молодёжный Московской области в сфере бытового обслуживания имеются такие бытовые услуги,</w:t>
      </w:r>
      <w:r w:rsidR="00D3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арикмахерская</w:t>
      </w:r>
      <w:r w:rsidRPr="009730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03BF6A" w14:textId="77777777" w:rsidR="006E6428" w:rsidRDefault="006E6428" w:rsidP="006E6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5D302E0" w14:textId="7774634F" w:rsidR="006E6428" w:rsidRPr="007C59F9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оборота субъектов малого и среднего предпринимательства</w:t>
      </w:r>
    </w:p>
    <w:p w14:paraId="669EB04C" w14:textId="7FDB95F9" w:rsidR="006E6428" w:rsidRDefault="00AA0F5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58">
        <w:rPr>
          <w:rFonts w:ascii="Times New Roman" w:hAnsi="Times New Roman" w:cs="Times New Roman"/>
          <w:sz w:val="28"/>
          <w:szCs w:val="28"/>
        </w:rPr>
        <w:t>Рынок бытового обслуживания является 100% частным.</w:t>
      </w:r>
    </w:p>
    <w:p w14:paraId="1C30E503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CE6FD8" w14:textId="69984B67" w:rsidR="006E6428" w:rsidRPr="007C59F9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50C66597" w14:textId="44B38AA6" w:rsidR="00973006" w:rsidRPr="00973006" w:rsidRDefault="00973006" w:rsidP="009730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напряженное – половина (50%) предпринимателей считает, что они живут в условиях высокой и очень высокой конкуренции. 50% опрошенных считают достигнутый уровень конкурентной борьбы умеренным. Об отсутствии конкуренции говорит 0% респондентов, о низком уровне развития конкурентной среды - 0%. </w:t>
      </w:r>
    </w:p>
    <w:p w14:paraId="6634392E" w14:textId="77777777" w:rsidR="00973006" w:rsidRPr="00973006" w:rsidRDefault="00973006" w:rsidP="009730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(70%), нестабильность российского законодательства (12%), коррупция (0,5%), ограничение/сложность доступа к поставкам товаров, оказанию услуг и выполнению работ в рамках госзакупок (43%).</w:t>
      </w:r>
    </w:p>
    <w:p w14:paraId="45271DF5" w14:textId="365DB9F4" w:rsidR="006E6428" w:rsidRPr="00973006" w:rsidRDefault="00973006" w:rsidP="009730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</w:t>
      </w:r>
      <w:r w:rsidRPr="00973006">
        <w:rPr>
          <w:rFonts w:ascii="Times New Roman" w:hAnsi="Times New Roman" w:cs="Times New Roman"/>
          <w:sz w:val="28"/>
          <w:szCs w:val="28"/>
        </w:rPr>
        <w:lastRenderedPageBreak/>
        <w:t>99% опрошенных юридических лиц. 1% респондентов не удовлетворены работой госорганов. Количество коммерческих учреждений бытового обслуживания на территории ЗАТО городской округ Молодёжный Московской области, по мнению большинства участников опроса, в целом удовлетворяет.</w:t>
      </w:r>
    </w:p>
    <w:p w14:paraId="08B51F64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1FB93" w14:textId="06F33C28" w:rsidR="006E6428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29E6D397" w14:textId="77777777" w:rsidR="00C532F8" w:rsidRPr="00D614D3" w:rsidRDefault="00C532F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EABD2" w14:textId="0E8BF29B" w:rsidR="006E6428" w:rsidRPr="00C532F8" w:rsidRDefault="00C532F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2F8">
        <w:rPr>
          <w:rFonts w:ascii="Times New Roman" w:hAnsi="Times New Roman" w:cs="Times New Roman"/>
          <w:sz w:val="28"/>
          <w:szCs w:val="28"/>
        </w:rPr>
        <w:t>В связи с закрытой территорией и ограниченным доступом на территорию ЗАТО городской округ Молодёжный, развитие конкуренции на рынке услуг бытового обслуживания оценивается как затруднительное.</w:t>
      </w:r>
    </w:p>
    <w:p w14:paraId="6B129158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ED90D" w14:textId="0E0EB1B7" w:rsidR="006E6428" w:rsidRPr="00D614D3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14:paraId="12C62683" w14:textId="45309EB6" w:rsidR="00C532F8" w:rsidRPr="00C532F8" w:rsidRDefault="00C532F8" w:rsidP="00C532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F8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56C02995" w14:textId="77777777" w:rsidR="00C532F8" w:rsidRPr="00C532F8" w:rsidRDefault="00C532F8" w:rsidP="00C532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F8">
        <w:rPr>
          <w:rFonts w:ascii="Times New Roman" w:hAnsi="Times New Roman" w:cs="Times New Roman"/>
          <w:sz w:val="28"/>
          <w:szCs w:val="28"/>
        </w:rPr>
        <w:t>проблема территориальной и ценовой доступности услуг, дифференциации территории ЗАТО городской округ Молодёжный</w:t>
      </w:r>
      <w:r w:rsidRPr="00C53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32F8">
        <w:rPr>
          <w:rFonts w:ascii="Times New Roman" w:hAnsi="Times New Roman" w:cs="Times New Roman"/>
          <w:sz w:val="28"/>
          <w:szCs w:val="28"/>
        </w:rPr>
        <w:t xml:space="preserve">Московской области по уровню развития, качеству реализуемых товаров и услуг, сервисному обслуживанию. </w:t>
      </w:r>
    </w:p>
    <w:p w14:paraId="25082999" w14:textId="77777777" w:rsidR="00C532F8" w:rsidRPr="00C532F8" w:rsidRDefault="00C532F8" w:rsidP="00C532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F8">
        <w:rPr>
          <w:rFonts w:ascii="Times New Roman" w:hAnsi="Times New Roman" w:cs="Times New Roman"/>
          <w:sz w:val="28"/>
          <w:szCs w:val="28"/>
        </w:rPr>
        <w:t>сложившееся расположение объектов бытового обслуживания не в полной мере отвечает потребностям населения.</w:t>
      </w:r>
    </w:p>
    <w:p w14:paraId="69B54E53" w14:textId="4AED759F" w:rsidR="006E6428" w:rsidRDefault="006E6428" w:rsidP="00C532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8AA6E2" w14:textId="77777777" w:rsidR="006E6428" w:rsidRDefault="006E6428" w:rsidP="006E642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1190C" w14:textId="5DAB07E9" w:rsidR="006E6428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2F129528" w14:textId="77777777" w:rsidR="00C532F8" w:rsidRPr="00070BF8" w:rsidRDefault="00C532F8" w:rsidP="00C532F8">
      <w:pPr>
        <w:pStyle w:val="af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524D3" w14:textId="7AFBA2A5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A517BB">
        <w:rPr>
          <w:rFonts w:ascii="Times New Roman" w:hAnsi="Times New Roman" w:cs="Times New Roman"/>
          <w:sz w:val="28"/>
          <w:szCs w:val="28"/>
        </w:rPr>
        <w:t xml:space="preserve"> </w:t>
      </w:r>
      <w:r w:rsidR="00C532F8">
        <w:rPr>
          <w:rFonts w:ascii="Times New Roman" w:hAnsi="Times New Roman" w:cs="Times New Roman"/>
          <w:sz w:val="28"/>
          <w:szCs w:val="28"/>
        </w:rPr>
        <w:t>Молодёжный</w:t>
      </w:r>
      <w:r w:rsidR="00A517B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70BF8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070BF8">
        <w:rPr>
          <w:rFonts w:ascii="Times New Roman" w:hAnsi="Times New Roman" w:cs="Times New Roman"/>
          <w:sz w:val="28"/>
          <w:szCs w:val="28"/>
        </w:rPr>
        <w:t xml:space="preserve"> "Предпринимательство </w:t>
      </w:r>
      <w:r w:rsidR="00C532F8">
        <w:rPr>
          <w:rFonts w:ascii="Times New Roman" w:hAnsi="Times New Roman" w:cs="Times New Roman"/>
          <w:sz w:val="28"/>
          <w:szCs w:val="28"/>
        </w:rPr>
        <w:t>202</w:t>
      </w:r>
      <w:r w:rsidR="00D32183">
        <w:rPr>
          <w:rFonts w:ascii="Times New Roman" w:hAnsi="Times New Roman" w:cs="Times New Roman"/>
          <w:sz w:val="28"/>
          <w:szCs w:val="28"/>
        </w:rPr>
        <w:t>3</w:t>
      </w:r>
      <w:r w:rsidR="00C532F8">
        <w:rPr>
          <w:rFonts w:ascii="Times New Roman" w:hAnsi="Times New Roman" w:cs="Times New Roman"/>
          <w:sz w:val="28"/>
          <w:szCs w:val="28"/>
        </w:rPr>
        <w:t>-202</w:t>
      </w:r>
      <w:r w:rsidR="00D32183">
        <w:rPr>
          <w:rFonts w:ascii="Times New Roman" w:hAnsi="Times New Roman" w:cs="Times New Roman"/>
          <w:sz w:val="28"/>
          <w:szCs w:val="28"/>
        </w:rPr>
        <w:t>7</w:t>
      </w:r>
      <w:r w:rsidRPr="00070BF8">
        <w:rPr>
          <w:rFonts w:ascii="Times New Roman" w:hAnsi="Times New Roman" w:cs="Times New Roman"/>
          <w:sz w:val="28"/>
          <w:szCs w:val="28"/>
        </w:rPr>
        <w:t>".</w:t>
      </w:r>
    </w:p>
    <w:p w14:paraId="3C02921D" w14:textId="6B7B04A1" w:rsidR="00070BF8" w:rsidRPr="00070BF8" w:rsidRDefault="00070B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70BF8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осуществляется взаимодействие с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Московской области</w:t>
      </w:r>
      <w:r w:rsidRPr="00070BF8">
        <w:rPr>
          <w:rFonts w:ascii="Times New Roman" w:hAnsi="Times New Roman" w:cs="Times New Roman"/>
          <w:sz w:val="28"/>
          <w:szCs w:val="28"/>
        </w:rPr>
        <w:t xml:space="preserve"> в части разработки мер по рациональному размещению объектов бытового обслуживания населения, проводится анализ обеспеченности населения предприятиями бытового обслуживания, в том числе услугами бань.</w:t>
      </w:r>
    </w:p>
    <w:p w14:paraId="3DBC707D" w14:textId="77777777" w:rsidR="00C532F8" w:rsidRDefault="00C532F8" w:rsidP="00070B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BC89D" w14:textId="6C30DC6E" w:rsidR="006E6428" w:rsidRPr="00F628A9" w:rsidRDefault="006E6428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6BAB41FE" w14:textId="77777777" w:rsidR="00F628A9" w:rsidRPr="00F628A9" w:rsidRDefault="00F628A9" w:rsidP="00F628A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A9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6CB7125D" w14:textId="7014B8AA" w:rsidR="00F628A9" w:rsidRPr="00C532F8" w:rsidRDefault="00F628A9" w:rsidP="00C532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28A9" w:rsidRPr="00C532F8" w:rsidSect="006E642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628A9">
        <w:rPr>
          <w:rFonts w:ascii="Times New Roman" w:hAnsi="Times New Roman" w:cs="Times New Roman"/>
          <w:sz w:val="28"/>
          <w:szCs w:val="28"/>
        </w:rPr>
        <w:t xml:space="preserve">восстановление прежнего объема оказания услуг, повышение доступности бытовых услуг для населения, развитие новых видов услуг, в том </w:t>
      </w:r>
      <w:r w:rsidR="00C532F8">
        <w:rPr>
          <w:rFonts w:ascii="Times New Roman" w:hAnsi="Times New Roman" w:cs="Times New Roman"/>
          <w:sz w:val="28"/>
          <w:szCs w:val="28"/>
        </w:rPr>
        <w:t>числе оказываемых дистанционно.</w:t>
      </w:r>
    </w:p>
    <w:p w14:paraId="01AFB1C8" w14:textId="6DAEB010" w:rsidR="00F628A9" w:rsidRPr="00F628A9" w:rsidRDefault="00F628A9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</w:t>
      </w:r>
    </w:p>
    <w:tbl>
      <w:tblPr>
        <w:tblStyle w:val="91"/>
        <w:tblpPr w:leftFromText="180" w:rightFromText="180" w:vertAnchor="text" w:tblpY="1"/>
        <w:tblOverlap w:val="never"/>
        <w:tblW w:w="150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664"/>
        <w:gridCol w:w="1783"/>
        <w:gridCol w:w="855"/>
        <w:gridCol w:w="856"/>
        <w:gridCol w:w="855"/>
        <w:gridCol w:w="856"/>
        <w:gridCol w:w="891"/>
        <w:gridCol w:w="2697"/>
      </w:tblGrid>
      <w:tr w:rsidR="00F628A9" w14:paraId="5BA71CBC" w14:textId="77777777" w:rsidTr="00204E0A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FB87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5AE3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Ключевые показатели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9613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280D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49B3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Ответственные исполнители</w:t>
            </w:r>
          </w:p>
        </w:tc>
      </w:tr>
      <w:tr w:rsidR="00F628A9" w14:paraId="063D6999" w14:textId="77777777" w:rsidTr="00204E0A">
        <w:trPr>
          <w:trHeight w:val="1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7CB" w14:textId="77777777" w:rsidR="00F628A9" w:rsidRDefault="00F628A9">
            <w:pPr>
              <w:rPr>
                <w:sz w:val="24"/>
                <w:szCs w:val="28"/>
              </w:rPr>
            </w:pP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F503" w14:textId="77777777" w:rsidR="00F628A9" w:rsidRDefault="00F628A9">
            <w:pPr>
              <w:rPr>
                <w:sz w:val="24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BC2" w14:textId="77777777" w:rsidR="00F628A9" w:rsidRDefault="00F628A9">
            <w:pPr>
              <w:rPr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8E2" w14:textId="0A688286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73EA" w14:textId="273D587D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9B5F" w14:textId="629F7229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A4E" w14:textId="77740216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510" w14:textId="477E8D6E" w:rsidR="00F628A9" w:rsidRDefault="00F628A9" w:rsidP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B84F" w14:textId="77777777" w:rsidR="00F628A9" w:rsidRDefault="00F628A9">
            <w:pPr>
              <w:rPr>
                <w:sz w:val="24"/>
                <w:szCs w:val="28"/>
              </w:rPr>
            </w:pPr>
          </w:p>
        </w:tc>
      </w:tr>
      <w:tr w:rsidR="00F628A9" w14:paraId="4E94B1E7" w14:textId="77777777" w:rsidTr="00204E0A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BD36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CE61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528E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9F8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C467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7DEF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FD7D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58B6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0FB6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F628A9" w14:paraId="4160B7DD" w14:textId="77777777" w:rsidTr="00204E0A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D44" w14:textId="77777777" w:rsidR="00F628A9" w:rsidRDefault="00F628A9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A516" w14:textId="77777777" w:rsidR="00F628A9" w:rsidRDefault="00F628A9">
            <w:pPr>
              <w:pStyle w:val="ConsPlusNormal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E620" w14:textId="77777777" w:rsidR="00F628A9" w:rsidRDefault="00F628A9">
            <w:pPr>
              <w:pStyle w:val="ConsPlusNormal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рабочих мест/на 1000 жителей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C4F1E" w14:textId="65FD3808" w:rsidR="00F628A9" w:rsidRDefault="00C532F8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E2F" w14:textId="3E5B88DC" w:rsidR="00F628A9" w:rsidRDefault="00C532F8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1F7" w14:textId="589E46B9" w:rsidR="00F628A9" w:rsidRDefault="00C532F8">
            <w:pPr>
              <w:pStyle w:val="ConsPlusNormal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FBE" w14:textId="4B0C0923" w:rsidR="00F628A9" w:rsidRDefault="00C532F8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302" w14:textId="27C76D11" w:rsidR="00F628A9" w:rsidRDefault="00C532F8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6EA6" w14:textId="7F5076BB" w:rsidR="00F628A9" w:rsidRDefault="00C532F8">
            <w:pPr>
              <w:widowControl w:val="0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Сектор управления муниципальным имуществом и предпринимательством</w:t>
            </w:r>
          </w:p>
        </w:tc>
      </w:tr>
    </w:tbl>
    <w:p w14:paraId="037A6320" w14:textId="77777777" w:rsidR="00F628A9" w:rsidRDefault="00F628A9" w:rsidP="00F628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396FA9" w14:textId="2C6862C6" w:rsidR="00F628A9" w:rsidRPr="00F628A9" w:rsidRDefault="00F628A9" w:rsidP="007C59F9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bottomFromText="160" w:vertAnchor="text" w:tblpY="1"/>
        <w:tblOverlap w:val="never"/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86"/>
        <w:gridCol w:w="3514"/>
        <w:gridCol w:w="1641"/>
        <w:gridCol w:w="3544"/>
        <w:gridCol w:w="2361"/>
      </w:tblGrid>
      <w:tr w:rsidR="00F628A9" w14:paraId="5D75A385" w14:textId="77777777" w:rsidTr="00F62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603C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E6B2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E8BE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Решаемая проблема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610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5304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 исполнения мероприятия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73B5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за исполнение мероприятия</w:t>
            </w:r>
          </w:p>
        </w:tc>
      </w:tr>
      <w:tr w:rsidR="00F628A9" w14:paraId="07F7F9C0" w14:textId="77777777" w:rsidTr="00F62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B13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8D07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1712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B2A2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0F5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203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F628A9" w14:paraId="5C628BC3" w14:textId="77777777" w:rsidTr="00204E0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F81E" w14:textId="77777777" w:rsidR="00F628A9" w:rsidRDefault="00F628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F67AC" w14:textId="2C57F720" w:rsidR="00F628A9" w:rsidRDefault="00F628A9" w:rsidP="00F628A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628A9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Проведение мониторинга (анализа) уровня обеспеченности населения предприятиями бытового обслуживания с целью определения административных барьеров, экономических ограничений, иных факторов, препятствующих входу на рынок (выходу с рынка), а 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903FB" w14:textId="59A81591" w:rsidR="00F628A9" w:rsidRDefault="00F628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628A9">
              <w:rPr>
                <w:rFonts w:ascii="Times New Roman" w:hAnsi="Times New Roman" w:cs="Times New Roman"/>
                <w:sz w:val="24"/>
                <w:szCs w:val="28"/>
              </w:rPr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D81" w14:textId="2A2F5CE5" w:rsidR="00F628A9" w:rsidRDefault="00F628A9" w:rsidP="00204E0A">
            <w:pPr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</w:pPr>
            <w:r w:rsidRPr="00F628A9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2EC1" w14:textId="6B54D698" w:rsidR="00F628A9" w:rsidRDefault="00F628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7435">
              <w:rPr>
                <w:rFonts w:ascii="Times New Roman" w:hAnsi="Times New Roman" w:cs="Times New Roman"/>
                <w:sz w:val="24"/>
                <w:szCs w:val="28"/>
              </w:rPr>
              <w:t>Снижение административных барьеров, повышение удовлетворенности предпринимателей уровнем развития конкурентной среды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85B" w14:textId="4CE7D959" w:rsidR="00F628A9" w:rsidRDefault="00C532F8">
            <w:pPr>
              <w:pStyle w:val="ConsPlusNormal"/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>
              <w:t>Сектор управления муниципальным имуществом и предпринимательством</w:t>
            </w:r>
          </w:p>
        </w:tc>
      </w:tr>
    </w:tbl>
    <w:p w14:paraId="0ABE759C" w14:textId="77777777" w:rsidR="00F628A9" w:rsidRDefault="00F628A9" w:rsidP="00F628A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  <w:sectPr w:rsidR="00F628A9" w:rsidSect="00F628A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429D52B" w14:textId="27C1E45F" w:rsidR="003B27A9" w:rsidRPr="003B27A9" w:rsidRDefault="003B27A9" w:rsidP="003B27A9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Pr="003B27A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B27A9">
        <w:rPr>
          <w:rFonts w:ascii="Times New Roman" w:eastAsia="Times New Roman" w:hAnsi="Times New Roman" w:cs="Times New Roman"/>
          <w:b/>
          <w:sz w:val="28"/>
          <w:szCs w:val="28"/>
        </w:rPr>
        <w:t>Развитие конкуренции на рынке услуг по сбору и транспортированию твердых коммунальных отходов</w:t>
      </w:r>
    </w:p>
    <w:p w14:paraId="03E3D48D" w14:textId="41225520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="00C532F8">
        <w:rPr>
          <w:rFonts w:ascii="Times New Roman" w:eastAsia="Calibri" w:hAnsi="Times New Roman" w:cs="Times New Roman"/>
          <w:i/>
          <w:sz w:val="28"/>
          <w:szCs w:val="28"/>
        </w:rPr>
        <w:t>Отдел жилищно-коммунального хозяйства и территориальной безопасности.</w:t>
      </w:r>
    </w:p>
    <w:p w14:paraId="565DD780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211EC4" w14:textId="34A032A8" w:rsidR="003B27A9" w:rsidRPr="003B27A9" w:rsidRDefault="003B27A9" w:rsidP="00880FA4">
      <w:pPr>
        <w:pStyle w:val="af"/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</w:t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проблематики на рынке</w:t>
      </w:r>
    </w:p>
    <w:p w14:paraId="36A63A2B" w14:textId="133E802E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4D51C2">
        <w:rPr>
          <w:rFonts w:ascii="Times New Roman" w:eastAsia="Calibri" w:hAnsi="Times New Roman" w:cs="Times New Roman"/>
          <w:sz w:val="28"/>
          <w:szCs w:val="28"/>
        </w:rPr>
        <w:t xml:space="preserve">ЗАТО городской округ Молодёжный 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Московской </w:t>
      </w:r>
      <w:r w:rsidR="004D51C2">
        <w:rPr>
          <w:rFonts w:ascii="Times New Roman" w:eastAsia="Calibri" w:hAnsi="Times New Roman" w:cs="Times New Roman"/>
          <w:sz w:val="28"/>
          <w:szCs w:val="28"/>
        </w:rPr>
        <w:t xml:space="preserve">области образуется ежегодно 8000 </w:t>
      </w:r>
      <w:r w:rsidRPr="003B27A9">
        <w:rPr>
          <w:rFonts w:ascii="Times New Roman" w:eastAsia="Calibri" w:hAnsi="Times New Roman" w:cs="Times New Roman"/>
          <w:sz w:val="28"/>
          <w:szCs w:val="28"/>
        </w:rPr>
        <w:t>тонн твердых коммунальных от</w:t>
      </w:r>
      <w:r w:rsidR="004D51C2">
        <w:rPr>
          <w:rFonts w:ascii="Times New Roman" w:eastAsia="Calibri" w:hAnsi="Times New Roman" w:cs="Times New Roman"/>
          <w:sz w:val="28"/>
          <w:szCs w:val="28"/>
        </w:rPr>
        <w:t xml:space="preserve">ходов (далее – ТКО). При этом 100 </w:t>
      </w:r>
      <w:r w:rsidRPr="003B27A9">
        <w:rPr>
          <w:rFonts w:ascii="Times New Roman" w:eastAsia="Calibri" w:hAnsi="Times New Roman" w:cs="Times New Roman"/>
          <w:sz w:val="28"/>
          <w:szCs w:val="28"/>
        </w:rPr>
        <w:t>% подлежит захо</w:t>
      </w:r>
      <w:r w:rsidR="004D51C2">
        <w:rPr>
          <w:rFonts w:ascii="Times New Roman" w:eastAsia="Calibri" w:hAnsi="Times New Roman" w:cs="Times New Roman"/>
          <w:sz w:val="28"/>
          <w:szCs w:val="28"/>
        </w:rPr>
        <w:t xml:space="preserve">ронению на полигонах и 100 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 образуемых отходов подвергаются утилизации. </w:t>
      </w:r>
    </w:p>
    <w:p w14:paraId="22124BDB" w14:textId="756FFCB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D51C2">
        <w:rPr>
          <w:rFonts w:ascii="Times New Roman" w:eastAsia="Calibri" w:hAnsi="Times New Roman" w:cs="Times New Roman"/>
          <w:sz w:val="28"/>
          <w:szCs w:val="28"/>
        </w:rPr>
        <w:t>ЗАТО городской округ Молодёжный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дей</w:t>
      </w:r>
      <w:r w:rsidR="004D51C2">
        <w:rPr>
          <w:rFonts w:ascii="Times New Roman" w:eastAsia="Calibri" w:hAnsi="Times New Roman" w:cs="Times New Roman"/>
          <w:sz w:val="28"/>
          <w:szCs w:val="28"/>
        </w:rPr>
        <w:t>ствует 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 полигонов твёрдых бытовых отходов (дал</w:t>
      </w:r>
      <w:r>
        <w:rPr>
          <w:rFonts w:ascii="Times New Roman" w:eastAsia="Calibri" w:hAnsi="Times New Roman" w:cs="Times New Roman"/>
          <w:sz w:val="28"/>
          <w:szCs w:val="28"/>
        </w:rPr>
        <w:t>ее – ТБО).</w:t>
      </w:r>
    </w:p>
    <w:p w14:paraId="32F4C7EF" w14:textId="4D28ADCD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Правительством Московской области принято решение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о строительстве новых современных объектов по обращению с отходами, которые будут соответствовать всем требованиям природоохранного законодательства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и санитарным нормам.</w:t>
      </w:r>
    </w:p>
    <w:p w14:paraId="73A6D837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Правительством Московской области разработана комплексная программа, главными задачами которой являются снижение негативного воздействия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 xml:space="preserve">на окружающую среду объектов по обращению с отходами и снижение захоронения ТКО на 50% от общего объема образования. </w:t>
      </w:r>
    </w:p>
    <w:p w14:paraId="770EBFAB" w14:textId="77777777" w:rsidR="00472DB4" w:rsidRDefault="00472DB4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4160E5C" w14:textId="3E209330" w:rsidR="003B27A9" w:rsidRPr="003B27A9" w:rsidRDefault="003B27A9" w:rsidP="00880FA4">
      <w:pPr>
        <w:pStyle w:val="af"/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 на рынке </w:t>
      </w:r>
    </w:p>
    <w:p w14:paraId="77067474" w14:textId="5FDCB7A0" w:rsidR="003B27A9" w:rsidRDefault="003B27A9" w:rsidP="003B27A9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Доля хозяйствующих субъектов частной формы собственности в сфере обращения с ТКО в части выполнения работ по транспортированию, обработке, утилизации составляет </w:t>
      </w:r>
      <w:r w:rsidR="004D51C2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14:paraId="4BD5E076" w14:textId="04F0ED8F" w:rsidR="003B27A9" w:rsidRDefault="003B27A9" w:rsidP="003B27A9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Доля организаций с государственным и муниципальным участием, осуществляющих деятельность в сф</w:t>
      </w:r>
      <w:r w:rsidR="004D51C2">
        <w:rPr>
          <w:rFonts w:ascii="Times New Roman" w:eastAsia="Calibri" w:hAnsi="Times New Roman" w:cs="Times New Roman"/>
          <w:sz w:val="28"/>
          <w:szCs w:val="28"/>
        </w:rPr>
        <w:t xml:space="preserve">ере обращения с ТКО, составляет 0 </w:t>
      </w:r>
      <w:r w:rsidRPr="003B27A9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4FC38383" w14:textId="77777777" w:rsidR="003B27A9" w:rsidRPr="003B27A9" w:rsidRDefault="003B27A9" w:rsidP="003B27A9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77680B" w14:textId="77777777" w:rsidR="003B27A9" w:rsidRPr="003B27A9" w:rsidRDefault="003B27A9" w:rsidP="003B27A9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F2658" w14:textId="77777777" w:rsidR="003B27A9" w:rsidRPr="003B27A9" w:rsidRDefault="003B27A9" w:rsidP="00880FA4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136D3ED4" w14:textId="26DE0FF5" w:rsidR="00DF53F3" w:rsidRPr="00DF53F3" w:rsidRDefault="00DF53F3" w:rsidP="00DF53F3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 xml:space="preserve">Состояние конкурентной среды оценивается хозяйствующими субъектами как достаточно </w:t>
      </w:r>
      <w:r w:rsidR="00D5181F">
        <w:rPr>
          <w:rFonts w:ascii="Times New Roman" w:eastAsia="Calibri" w:hAnsi="Times New Roman" w:cs="Times New Roman"/>
          <w:sz w:val="28"/>
          <w:szCs w:val="28"/>
        </w:rPr>
        <w:t>свободное 100 %</w:t>
      </w:r>
      <w:r w:rsidRPr="00DF53F3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 считает, что они живут в условиях высокой и очень высокой конкуренции.</w:t>
      </w:r>
    </w:p>
    <w:p w14:paraId="61101498" w14:textId="2549C38C" w:rsidR="00DF53F3" w:rsidRPr="00DF53F3" w:rsidRDefault="00DF53F3" w:rsidP="00DF53F3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нестабильность российского законодательства (</w:t>
      </w:r>
      <w:r w:rsidR="00F3427F"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%), высокие налоги (</w:t>
      </w:r>
      <w:r w:rsidR="00F3427F">
        <w:rPr>
          <w:rFonts w:ascii="Times New Roman" w:eastAsia="Calibri" w:hAnsi="Times New Roman" w:cs="Times New Roman"/>
          <w:sz w:val="28"/>
          <w:szCs w:val="28"/>
        </w:rPr>
        <w:t>70</w:t>
      </w:r>
      <w:r w:rsidRPr="00DF53F3">
        <w:rPr>
          <w:rFonts w:ascii="Times New Roman" w:eastAsia="Calibri" w:hAnsi="Times New Roman" w:cs="Times New Roman"/>
          <w:sz w:val="28"/>
          <w:szCs w:val="28"/>
        </w:rPr>
        <w:t>%) и сложности в получении доступа к земельным участкам (</w:t>
      </w:r>
      <w:r w:rsidR="00F3427F">
        <w:rPr>
          <w:rFonts w:ascii="Times New Roman" w:eastAsia="Calibri" w:hAnsi="Times New Roman" w:cs="Times New Roman"/>
          <w:sz w:val="28"/>
          <w:szCs w:val="28"/>
        </w:rPr>
        <w:t>18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0C0D2B56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444261" w14:textId="77777777" w:rsidR="003B27A9" w:rsidRPr="003B27A9" w:rsidRDefault="003B27A9" w:rsidP="00880FA4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05B36FAA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14:paraId="4FCF79F0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Основным способом захоронения отходов производства 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и потребления является их захоронение на полигонах ТБО, которые практически исчерпали свой ресурс.</w:t>
      </w:r>
    </w:p>
    <w:p w14:paraId="6585DA55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14:paraId="5B15C92B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«хвостов», оставшихся после переработки – не более 50% 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от общего объема отходов.</w:t>
      </w:r>
    </w:p>
    <w:p w14:paraId="6DD34BBD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DBC87C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D87FB" w14:textId="77777777" w:rsidR="00F3427F" w:rsidRDefault="003B27A9" w:rsidP="00F3427F">
      <w:pPr>
        <w:keepNext/>
        <w:keepLines/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</w:t>
      </w:r>
    </w:p>
    <w:p w14:paraId="1BA72101" w14:textId="0F163B50" w:rsidR="003B27A9" w:rsidRPr="003B27A9" w:rsidRDefault="003B27A9" w:rsidP="00F3427F">
      <w:pPr>
        <w:keepNext/>
        <w:keepLines/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барьеров входа на рынок</w:t>
      </w:r>
    </w:p>
    <w:p w14:paraId="2FA3CA34" w14:textId="77777777" w:rsidR="009A6189" w:rsidRPr="009A6189" w:rsidRDefault="009A6189" w:rsidP="009A618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Создание и внедрение системы по сбору ТКО, в том числе их раздельному сбору, обработке, сортировке, утилизации и размещению отходов, требует больших капитальных затрат.</w:t>
      </w:r>
    </w:p>
    <w:p w14:paraId="399103F5" w14:textId="77777777" w:rsidR="009A6189" w:rsidRPr="009A6189" w:rsidRDefault="009A6189" w:rsidP="009A618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Федерации.</w:t>
      </w:r>
    </w:p>
    <w:p w14:paraId="0B51AA65" w14:textId="77777777" w:rsidR="009A6189" w:rsidRPr="009A6189" w:rsidRDefault="009A6189" w:rsidP="009A618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14:paraId="570296BE" w14:textId="77777777" w:rsidR="009A6189" w:rsidRPr="009A6189" w:rsidRDefault="009A6189" w:rsidP="009A618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Снижая издержки, предприниматели избавляются от отходов в местах несанкционированных свалок.</w:t>
      </w:r>
    </w:p>
    <w:p w14:paraId="0B122188" w14:textId="195DDDC1" w:rsidR="003B27A9" w:rsidRPr="003B27A9" w:rsidRDefault="009A6189" w:rsidP="009A618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сроки получения лицензии по переработке </w:t>
      </w:r>
      <w:proofErr w:type="gramStart"/>
      <w:r w:rsidRPr="009A6189">
        <w:rPr>
          <w:rFonts w:ascii="Times New Roman" w:eastAsia="Times New Roman" w:hAnsi="Times New Roman" w:cs="Times New Roman"/>
          <w:sz w:val="28"/>
          <w:szCs w:val="28"/>
        </w:rPr>
        <w:t>отходов согласно регламенту</w:t>
      </w:r>
      <w:proofErr w:type="gramEnd"/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 составляют </w:t>
      </w:r>
      <w:r w:rsidRPr="00204E0A">
        <w:rPr>
          <w:rFonts w:ascii="Times New Roman" w:eastAsia="Times New Roman" w:hAnsi="Times New Roman" w:cs="Times New Roman"/>
          <w:i/>
          <w:sz w:val="28"/>
          <w:szCs w:val="28"/>
        </w:rPr>
        <w:t>45 рабочих дней</w:t>
      </w: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. При этом на практике проведение всех административных процедур, а именно документарной и выездной проверки, </w:t>
      </w:r>
      <w:r w:rsidRPr="00204E0A">
        <w:rPr>
          <w:rFonts w:ascii="Times New Roman" w:eastAsia="Times New Roman" w:hAnsi="Times New Roman" w:cs="Times New Roman"/>
          <w:i/>
          <w:sz w:val="28"/>
          <w:szCs w:val="28"/>
        </w:rPr>
        <w:t>составляет около 3 недель</w:t>
      </w:r>
      <w:r w:rsidRPr="009A61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27A9" w:rsidRPr="003B2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9D0944" w14:textId="77777777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962A5" w14:textId="62EE1FD6" w:rsidR="003B27A9" w:rsidRPr="003B27A9" w:rsidRDefault="003B27A9" w:rsidP="003B27A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BC9FC2E" w14:textId="77777777" w:rsidR="003B27A9" w:rsidRPr="003B27A9" w:rsidRDefault="003B27A9" w:rsidP="003B27A9">
      <w:pPr>
        <w:widowControl w:val="0"/>
        <w:tabs>
          <w:tab w:val="left" w:pos="4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7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DC38F1" w14:textId="77777777" w:rsidR="003B27A9" w:rsidRPr="00204E0A" w:rsidRDefault="003B27A9" w:rsidP="00880FA4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7E84C671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Меры по развитию частных организаций на рынке сбора и транспортирования ТКО:</w:t>
      </w:r>
    </w:p>
    <w:p w14:paraId="46BDDE4D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Актуализация территориальной схемы обращения с отходами, в том числе с ТКО (не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14:paraId="7D06168C" w14:textId="3C21A87C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26.11.2013 </w:t>
      </w:r>
      <w:r w:rsidR="00204E0A"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982/52 </w:t>
      </w:r>
      <w:r w:rsidR="00204E0A"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 w:rsidR="00204E0A"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9BEC3F" w14:textId="01ED5CAA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Осуществление государственной поддержки инвестиционных проектов в сфере обращения с отходами. Меры поддержки инвесторов, определенные Законом Московской области </w:t>
      </w:r>
      <w:r w:rsidR="00204E0A"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151/2004-ОЗ </w:t>
      </w:r>
      <w:r w:rsidR="00204E0A"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 льготном налогообложении в Московской области</w:t>
      </w:r>
      <w:r w:rsidR="00204E0A"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, предусматривают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</w:p>
    <w:p w14:paraId="11C3229A" w14:textId="73382D64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Создание эффективных механизмов управления в отрасли обращения с отходами, а именно: реализация комплекса </w:t>
      </w: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>мер, направленных на формирование необходимой информационно-технической базы для решения проблем, связанных с обращением с отхо</w:t>
      </w:r>
      <w:r w:rsidR="00B41B36">
        <w:rPr>
          <w:rFonts w:ascii="Times New Roman" w:eastAsia="Calibri" w:hAnsi="Times New Roman" w:cs="Times New Roman"/>
          <w:sz w:val="28"/>
          <w:szCs w:val="28"/>
        </w:rPr>
        <w:t>дами производства и потребления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, а также на стимулирование строительства объектов, предназначенных для обработки, утилизации, обезвреживания, захоронения отходов, в том числе ТКО, и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строительства объектов по сбору, транспортированию, обработке и утилизации отходов от использования товаров.</w:t>
      </w:r>
    </w:p>
    <w:p w14:paraId="06132F36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области. Положительными эффектами от внедрения системы являются повышение прозрачности действий участников отрасли обращения с отходами, качества оказания услуг вывоза отходов, предотвращение нарушений в отрасли обращения с отходами.</w:t>
      </w:r>
    </w:p>
    <w:p w14:paraId="2906E61D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Разработка и принятие нормативных правовых актов, направленных на регулирование отрасли обращения с отходами на территории Московской области.</w:t>
      </w:r>
    </w:p>
    <w:p w14:paraId="08B6A28E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14:paraId="6186E804" w14:textId="000229BE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Формирование, ведение и актуализация перечня инвестиционных проектов в сфере обращения с отходами. Перечни инвестиционных проектов формируются в соответствии с постановлением Правительства Московской области от 26.11.2013 </w:t>
      </w:r>
      <w:r w:rsidR="00204E0A"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982/52 </w:t>
      </w:r>
      <w:r w:rsidR="00204E0A"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 w:rsidR="00204E0A"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 Для этих целей формируются предложения по созданию мощностей по переработке ТКО с последующим внесением в перечень, впоследствии не реже 1 раза в 3 года осуществляется его актуализация по итогам внесения изменений в территориальную схему обращения с отходами, в том числе с ТКО.</w:t>
      </w:r>
    </w:p>
    <w:p w14:paraId="0F7FD7C5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Формирование экологической культуры населения в сфере обращения с отходами, а именно: реализация комплекса мер, направленных на обеспечение доступа к информации в сфере обращения с отходами, в том числе:</w:t>
      </w:r>
    </w:p>
    <w:p w14:paraId="36854CC6" w14:textId="4D324FB0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экологических акций и мероприятий среди населения Московской области, в том числе проведение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экоуроков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новой системы обращения;</w:t>
      </w:r>
    </w:p>
    <w:p w14:paraId="32DF2837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организация постоянного информирования граждан о формировании новой системы обращения с отходами:</w:t>
      </w:r>
    </w:p>
    <w:p w14:paraId="3616891E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изготовление информационных роликов в области обращения с ТКО;</w:t>
      </w:r>
    </w:p>
    <w:p w14:paraId="19971426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изготовление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лифлетов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об обращении с ТКО;</w:t>
      </w:r>
    </w:p>
    <w:p w14:paraId="53ECBDE3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дизайн-макетов, изготовление, монтаж-демонтаж баннеров об обращении с ТКО;</w:t>
      </w:r>
    </w:p>
    <w:p w14:paraId="3C3D7D44" w14:textId="1E27DE3E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изготовление документального фильма о реформировании отрасли обращения с отходами.</w:t>
      </w:r>
    </w:p>
    <w:p w14:paraId="1DFB5E57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Мониторинг и анализ материалов в федеральных, региональных 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с отходами.</w:t>
      </w:r>
    </w:p>
    <w:p w14:paraId="4F5EF1C4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системы раздельного сбора отходов на территории Московской области путем реализации комплекса мер, направленных на стимулирование утилизации отходов, сокращение объемов захоронения отходов, повышения объема возврата в производство полезных фракций, в том числе:</w:t>
      </w:r>
    </w:p>
    <w:p w14:paraId="086DD4F5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14:paraId="788F6BEE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14:paraId="312C7AC1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в отрасли обращения с отходами, в том числе за счет внебюджетных средств, а именно:</w:t>
      </w:r>
    </w:p>
    <w:p w14:paraId="126E0A2B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обработке ТКО;</w:t>
      </w:r>
    </w:p>
    <w:p w14:paraId="2288D51C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переработке вторичных фракций и строительных отходов, обезвреживанию ТКО;</w:t>
      </w:r>
    </w:p>
    <w:p w14:paraId="76646391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размещению ТКО;</w:t>
      </w:r>
    </w:p>
    <w:p w14:paraId="044CAE10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14:paraId="0CBE3D02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Потребность в производственных мощностях определяется на основании баланса характеристик, определенных в территориальной схеме обращения с отходами, в том числе ТКО, Московской области.</w:t>
      </w:r>
    </w:p>
    <w:p w14:paraId="79373B1B" w14:textId="434D5BF6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Поиск инвесторов,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</w:t>
      </w:r>
      <w:r w:rsidR="00204E0A"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757/24 </w:t>
      </w:r>
      <w:r w:rsidR="00204E0A"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 порядке заключения, изменения и расторжения соглашений о реализации инвестиционных проектов на территории Московской области</w:t>
      </w:r>
      <w:r w:rsidR="00204E0A"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E382A7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 мест размещения отходов путем реализации комплекса мер,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14:paraId="711826A5" w14:textId="77777777" w:rsidR="009A6189" w:rsidRPr="009A6189" w:rsidRDefault="009A618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Получение государственной услуги по лицензированию деятельности по сбору, транспортированию, обработке, утилизации, обезвреживанию, размещению отходов с использованием Регионального портала государственных услуг uslugi.mosreg.ru.</w:t>
      </w:r>
    </w:p>
    <w:p w14:paraId="204C9868" w14:textId="171455F7" w:rsidR="003B27A9" w:rsidRPr="003B27A9" w:rsidRDefault="003B27A9" w:rsidP="009A618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6E4607" w14:textId="77777777" w:rsidR="003B27A9" w:rsidRPr="003B27A9" w:rsidRDefault="003B27A9" w:rsidP="003B27A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8177F9" w14:textId="77777777" w:rsidR="003B27A9" w:rsidRPr="003B27A9" w:rsidRDefault="003B27A9" w:rsidP="00880FA4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412CE217" w14:textId="77777777" w:rsidR="00B41B36" w:rsidRPr="00B41B36" w:rsidRDefault="00B41B36" w:rsidP="00B41B3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71EA5A94" w14:textId="77777777" w:rsidR="00B41B36" w:rsidRPr="00B41B36" w:rsidRDefault="00B41B36" w:rsidP="00B41B3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повышение доли частного бизнеса в сфере сбора и транспортирования ТКО;</w:t>
      </w:r>
    </w:p>
    <w:p w14:paraId="46A1D1E2" w14:textId="77777777" w:rsidR="00B41B36" w:rsidRPr="00B41B36" w:rsidRDefault="00B41B36" w:rsidP="00B41B3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повышение прозрачности коммунального комплекса и улучшение качества оказываемых населению услуг;</w:t>
      </w:r>
    </w:p>
    <w:p w14:paraId="48FD9727" w14:textId="77777777" w:rsidR="00B41B36" w:rsidRPr="00B41B36" w:rsidRDefault="00B41B36" w:rsidP="00B41B3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усиление общественного контроля за работой организаций, занимающихся сбором и транспортированием ТКО, введение системы электронного талона;</w:t>
      </w:r>
    </w:p>
    <w:p w14:paraId="439C9B05" w14:textId="77777777" w:rsidR="00B41B36" w:rsidRPr="00B41B36" w:rsidRDefault="00B41B36" w:rsidP="00B41B3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уменьшение числа жалоб жителей по вопросам работы организаций, занимающихся сбором и транспортированием ТКО;</w:t>
      </w:r>
    </w:p>
    <w:p w14:paraId="69F3DF36" w14:textId="77777777" w:rsidR="00B41B36" w:rsidRPr="00B41B36" w:rsidRDefault="00B41B36" w:rsidP="00B41B3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развитие системы оценки работы организаций, занимающихся сбором и транспортированием ТКО;</w:t>
      </w:r>
    </w:p>
    <w:p w14:paraId="4BC716FF" w14:textId="77777777" w:rsidR="00B41B36" w:rsidRPr="00B41B36" w:rsidRDefault="00B41B36" w:rsidP="00B41B3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совершенствование процедуры проведения торгов по отбору организаций, занимающихся сбором и транспортированием ТКО;</w:t>
      </w:r>
    </w:p>
    <w:p w14:paraId="21AA5012" w14:textId="2FCA228F" w:rsidR="003B27A9" w:rsidRDefault="00B41B36" w:rsidP="00B41B3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совершенствование цифровой платформы, информатизация сферы жилищно-коммунального хозяйства.</w:t>
      </w:r>
    </w:p>
    <w:p w14:paraId="585619DD" w14:textId="77777777" w:rsidR="00BC12C3" w:rsidRDefault="00BC12C3" w:rsidP="00B41B3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2B09E6" w14:textId="77777777" w:rsidR="00BC12C3" w:rsidRPr="00D75B98" w:rsidRDefault="00BC12C3" w:rsidP="00B41B3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AA246" w14:textId="77777777" w:rsidR="003B27A9" w:rsidRPr="003B27A9" w:rsidRDefault="003B27A9" w:rsidP="003B27A9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F1350" w14:textId="77777777" w:rsidR="00BC12C3" w:rsidRPr="00BC12C3" w:rsidRDefault="00BC12C3" w:rsidP="00BC12C3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ADA86" w14:textId="77777777" w:rsidR="003B27A9" w:rsidRPr="003B27A9" w:rsidRDefault="003B27A9" w:rsidP="00880FA4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3B27A9" w:rsidRPr="003B27A9" w14:paraId="1C58EBE1" w14:textId="77777777" w:rsidTr="003B27A9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00C0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96D2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E4A9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F039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A9D4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B27A9" w:rsidRPr="003B27A9" w14:paraId="52A77EB2" w14:textId="77777777" w:rsidTr="003B27A9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E39E" w14:textId="77777777" w:rsidR="003B27A9" w:rsidRPr="003B27A9" w:rsidRDefault="003B27A9" w:rsidP="003B27A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E5D0" w14:textId="77777777" w:rsidR="003B27A9" w:rsidRPr="003B27A9" w:rsidRDefault="003B27A9" w:rsidP="003B27A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25FE" w14:textId="77777777" w:rsidR="003B27A9" w:rsidRPr="003B27A9" w:rsidRDefault="003B27A9" w:rsidP="003B27A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5B6A" w14:textId="2C694C6B" w:rsidR="003B27A9" w:rsidRPr="003B27A9" w:rsidRDefault="003B27A9" w:rsidP="00582B9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82B9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B8B1" w14:textId="0B03FFEF" w:rsidR="003B27A9" w:rsidRPr="003B27A9" w:rsidRDefault="003B27A9" w:rsidP="00582B9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82B9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2734" w14:textId="0BB62FA1" w:rsidR="003B27A9" w:rsidRPr="003B27A9" w:rsidRDefault="003B27A9" w:rsidP="00582B9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82B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EBFA" w14:textId="31DEEC33" w:rsidR="003B27A9" w:rsidRPr="003B27A9" w:rsidRDefault="003B27A9" w:rsidP="00582B9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82B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B9D9" w14:textId="487368A3" w:rsidR="003B27A9" w:rsidRPr="003B27A9" w:rsidRDefault="003B27A9" w:rsidP="00582B9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82B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A67A" w14:textId="77777777" w:rsidR="003B27A9" w:rsidRPr="003B27A9" w:rsidRDefault="003B27A9" w:rsidP="003B27A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A9" w:rsidRPr="003B27A9" w14:paraId="20B92E24" w14:textId="77777777" w:rsidTr="003B27A9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4D79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0DA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3BD1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74A0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04B4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3A7F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CA17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7C9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7549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B27A9" w:rsidRPr="003B27A9" w14:paraId="40A19C19" w14:textId="77777777" w:rsidTr="003B27A9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CC87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52C0" w14:textId="16959BC4" w:rsidR="003B27A9" w:rsidRPr="003B27A9" w:rsidRDefault="00582B9D" w:rsidP="00582B9D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6565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EC6" w14:textId="163C8F71" w:rsidR="003B27A9" w:rsidRPr="003B27A9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58D" w14:textId="2C579634" w:rsidR="003B27A9" w:rsidRPr="003B27A9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831" w14:textId="372A1AEB" w:rsidR="003B27A9" w:rsidRPr="003B27A9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750" w14:textId="6557871B" w:rsidR="003B27A9" w:rsidRPr="003B27A9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709" w14:textId="69E6F990" w:rsidR="003B27A9" w:rsidRPr="003B27A9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F58" w14:textId="55C3BC28" w:rsidR="003B27A9" w:rsidRPr="003B27A9" w:rsidRDefault="00BC12C3" w:rsidP="003B27A9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 жилищно-коммунального хозяйства и территориальной безопасности</w:t>
            </w:r>
          </w:p>
        </w:tc>
      </w:tr>
      <w:tr w:rsidR="003B27A9" w:rsidRPr="003B27A9" w14:paraId="4429205F" w14:textId="77777777" w:rsidTr="003B27A9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4FB7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0C8" w14:textId="286C0E91" w:rsidR="003B27A9" w:rsidRPr="003B27A9" w:rsidRDefault="00582B9D" w:rsidP="003B27A9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аффилированных с региональным оператором по обращению с твердыми коммунальными отходами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766E" w14:textId="77777777" w:rsidR="003B27A9" w:rsidRPr="003B27A9" w:rsidRDefault="003B27A9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169" w14:textId="5D00F296" w:rsidR="003B27A9" w:rsidRPr="003B27A9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C81" w14:textId="77FB5AA7" w:rsidR="003B27A9" w:rsidRPr="00EC003B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604" w14:textId="2BD07A94" w:rsidR="003B27A9" w:rsidRPr="00EC003B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9989" w14:textId="00D19F2D" w:rsidR="003B27A9" w:rsidRPr="00EC003B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DB1" w14:textId="04D4210C" w:rsidR="003B27A9" w:rsidRPr="003B27A9" w:rsidRDefault="00EC003B" w:rsidP="003B27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C00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FBC" w14:textId="51163142" w:rsidR="003B27A9" w:rsidRPr="003B27A9" w:rsidRDefault="00BC12C3" w:rsidP="003B27A9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 жилищно-коммунального хозяйства и территориальной безопасности</w:t>
            </w:r>
          </w:p>
        </w:tc>
      </w:tr>
    </w:tbl>
    <w:p w14:paraId="22FF965C" w14:textId="77777777" w:rsidR="003B27A9" w:rsidRPr="003B27A9" w:rsidRDefault="003B27A9" w:rsidP="003B27A9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80B9B" w14:textId="77777777" w:rsidR="003B27A9" w:rsidRPr="003B27A9" w:rsidRDefault="003B27A9" w:rsidP="003B27A9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21E62" w14:textId="77777777" w:rsidR="003B27A9" w:rsidRPr="003B27A9" w:rsidRDefault="003B27A9" w:rsidP="003B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27A9" w:rsidRPr="003B27A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66F49713" w14:textId="77777777" w:rsidR="003B27A9" w:rsidRPr="003B27A9" w:rsidRDefault="003B27A9" w:rsidP="00880FA4">
      <w:pPr>
        <w:widowControl w:val="0"/>
        <w:numPr>
          <w:ilvl w:val="1"/>
          <w:numId w:val="10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W w:w="161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3828"/>
        <w:gridCol w:w="1527"/>
        <w:gridCol w:w="3292"/>
        <w:gridCol w:w="2725"/>
      </w:tblGrid>
      <w:tr w:rsidR="003B27A9" w:rsidRPr="003B27A9" w14:paraId="274864DF" w14:textId="77777777" w:rsidTr="009C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AF4F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49C2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6C12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CB26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5E20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CC11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3B27A9" w:rsidRPr="003B27A9" w14:paraId="0A333085" w14:textId="77777777" w:rsidTr="009C678E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776F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AE8C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6CE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D6C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981A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FEA1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27A9" w:rsidRPr="003B27A9" w14:paraId="445F29B9" w14:textId="77777777" w:rsidTr="009C678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2379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BE5" w14:textId="284C13CC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актов, направленных на регулирование отрасли обращения с отходами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275" w14:textId="408D46C8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законодательной (нормативной правовой) базы в сфере обращения с ТКО, в том числе актуализация территориальной схемы обращения с отходами, в том числе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C7E" w14:textId="5CAE5379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ED62" w14:textId="0AB29131" w:rsidR="003B27A9" w:rsidRPr="003B27A9" w:rsidRDefault="00582B9D" w:rsidP="00582B9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Оптимизация работы всех участников рынка, в том числе частных организаций, оказывающих услуги по сбору и транспортированию ТКО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9C0" w14:textId="5B6C8BF0" w:rsidR="003B27A9" w:rsidRPr="003B27A9" w:rsidRDefault="00BC12C3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 жилищно-коммунального хозяйства и территориальной безопасности</w:t>
            </w:r>
          </w:p>
        </w:tc>
      </w:tr>
      <w:tr w:rsidR="003B27A9" w:rsidRPr="003B27A9" w14:paraId="4D9924F1" w14:textId="77777777" w:rsidTr="009C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8948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84A" w14:textId="0F3E2E98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обратной связи предпринимательскому сообществу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D27" w14:textId="5C3AE385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Длительный срок реагирования государственных органов на изменяющиеся условия рыночной экономики, возникающие трудности участников рынка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27A" w14:textId="4ADE3788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35E" w14:textId="090EC5BE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499" w14:textId="6E4163A8" w:rsidR="003B27A9" w:rsidRPr="003B27A9" w:rsidRDefault="00BC12C3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 жилищно-коммунального хозяйства и территориальной безопасности</w:t>
            </w:r>
          </w:p>
        </w:tc>
      </w:tr>
      <w:tr w:rsidR="003B27A9" w:rsidRPr="003B27A9" w14:paraId="0C79BC56" w14:textId="77777777" w:rsidTr="009C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16B5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979" w14:textId="3BEDBC26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системы рейтингования деятельности организаций, оказывающих услуги по сбору и транспортированию ТКО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7E1" w14:textId="6EE25C04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эффективности работы по сбору и транспортированию ТКО по мнению жителей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32C" w14:textId="7D8B5B60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00F" w14:textId="683F859E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Присвоение организациям, оказывающим услуги по сбору и транспортированию ТКО, показателя, оценивающего результат их деятельности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774" w14:textId="5D990C54" w:rsidR="003B27A9" w:rsidRPr="003B27A9" w:rsidRDefault="00BC12C3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 жилищно-коммунального хозяйства и территориальной безопасности</w:t>
            </w:r>
          </w:p>
        </w:tc>
      </w:tr>
      <w:tr w:rsidR="003B27A9" w:rsidRPr="003B27A9" w14:paraId="2B65D815" w14:textId="77777777" w:rsidTr="009C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F800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9CA" w14:textId="04F5823C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сбору и транспортированию ТКО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04B" w14:textId="6546360C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организаций, оказывающих услуги по сбору и транспортированию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2C9" w14:textId="3D3A9A87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BB7" w14:textId="7EC0692E" w:rsidR="003B27A9" w:rsidRPr="003B27A9" w:rsidRDefault="00582B9D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2C8" w14:textId="537AECB9" w:rsidR="003B27A9" w:rsidRPr="003B27A9" w:rsidRDefault="00BC12C3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 жилищно-коммунального хозяйства и территориальной безопасности</w:t>
            </w:r>
          </w:p>
        </w:tc>
      </w:tr>
      <w:tr w:rsidR="003B27A9" w:rsidRPr="003B27A9" w14:paraId="7F97A390" w14:textId="77777777" w:rsidTr="009C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4A8" w14:textId="77777777" w:rsidR="003B27A9" w:rsidRPr="003B27A9" w:rsidRDefault="003B27A9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8BA" w14:textId="49BF87EA" w:rsidR="003B27A9" w:rsidRPr="003B27A9" w:rsidRDefault="009C678E" w:rsidP="003B27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Упрощение процедуры получения лицензии на транспортирование отходов </w:t>
            </w: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организациями частных форм собственности (негосударственными и немуниципальными организациями) и не аффилированных с региональным оператором по обращению с твердыми коммунальными отходами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1F9D" w14:textId="0B5F711A" w:rsidR="003B27A9" w:rsidRPr="003B27A9" w:rsidRDefault="009C678E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Упрощение процедуры получения лицензии на транспортирование </w:t>
            </w:r>
            <w:r w:rsidRPr="009C6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отходов организациями частных форм собственности (негосударственными и немуниципальными организациями) и не аффилированных с региональным оператором по обращению с твердыми коммунальными отходами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DEC" w14:textId="47880F4B" w:rsidR="003B27A9" w:rsidRPr="003B27A9" w:rsidRDefault="009C678E" w:rsidP="003B27A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FF0" w14:textId="37675187" w:rsidR="003B27A9" w:rsidRPr="003B27A9" w:rsidRDefault="009C678E" w:rsidP="009C67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объема твердых коммунальных отходов, </w:t>
            </w: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транспортируемых организациями частных форм собственности (негосударственными и немуниципальными организациями) и не аффилированных с региональным оператором по обращению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твердыми коммунальными отходами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5CA" w14:textId="2DD858DD" w:rsidR="003B27A9" w:rsidRPr="003B27A9" w:rsidRDefault="00BC12C3" w:rsidP="003B27A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Отдел жилищно-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коммунального хозяйства и территориальной безопасности</w:t>
            </w:r>
          </w:p>
        </w:tc>
      </w:tr>
    </w:tbl>
    <w:p w14:paraId="5D76C870" w14:textId="09CDCBE8" w:rsidR="003B27A9" w:rsidRPr="003B27A9" w:rsidRDefault="003B27A9" w:rsidP="003B27A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3B27A9" w:rsidRPr="003B27A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3F57559B" w14:textId="7247DBEB" w:rsidR="00880FA4" w:rsidRDefault="00BC12C3" w:rsidP="00880FA4">
      <w:pPr>
        <w:widowControl w:val="0"/>
        <w:spacing w:after="0" w:line="276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7</w:t>
      </w:r>
      <w:r w:rsidR="00880FA4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 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</w:r>
    </w:p>
    <w:p w14:paraId="147BFC7E" w14:textId="69B0D419" w:rsidR="00880FA4" w:rsidRPr="00870806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6">
        <w:rPr>
          <w:rFonts w:ascii="Times New Roman" w:hAnsi="Times New Roman" w:cs="Times New Roman"/>
          <w:sz w:val="28"/>
          <w:szCs w:val="28"/>
        </w:rPr>
        <w:t>Ответственный за достижение ключевых показателей и координацию мероприятий –</w:t>
      </w:r>
      <w:r w:rsidR="00870806" w:rsidRPr="00870806">
        <w:rPr>
          <w:rFonts w:ascii="Times New Roman" w:hAnsi="Times New Roman" w:cs="Times New Roman"/>
          <w:sz w:val="28"/>
          <w:szCs w:val="28"/>
        </w:rPr>
        <w:t xml:space="preserve"> Отдел ЖКХ и территориальной безопасности администрации ЗАТО городской круг Молодёжный</w:t>
      </w:r>
      <w:r w:rsidRPr="00870806">
        <w:rPr>
          <w:rFonts w:ascii="Times New Roman" w:hAnsi="Times New Roman" w:cs="Times New Roman"/>
          <w:sz w:val="28"/>
          <w:szCs w:val="28"/>
        </w:rPr>
        <w:t>.</w:t>
      </w:r>
    </w:p>
    <w:p w14:paraId="739237CD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39EFF" w14:textId="4D6398FE" w:rsidR="00880FA4" w:rsidRPr="00BC12C3" w:rsidRDefault="00BC12C3" w:rsidP="00BC12C3">
      <w:pPr>
        <w:widowControl w:val="0"/>
        <w:spacing w:after="0" w:line="276" w:lineRule="auto"/>
        <w:ind w:left="106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</w:t>
      </w:r>
      <w:r w:rsidR="00880FA4" w:rsidRPr="00BC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</w:t>
      </w:r>
    </w:p>
    <w:p w14:paraId="61B5AB49" w14:textId="2AE524AB" w:rsidR="00870806" w:rsidRPr="00910625" w:rsidRDefault="00870806" w:rsidP="0087080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2021 года доля домохозяйств в ЗАТО городской округ Молодёжный Московской области, имеющих возможность пользоваться услугами проводного или мобильного широкополосного доступа к сети Интернет на скорости не менее 1 Мбит в секунду, предоставляемыми не менее чем двумя операторами, достигла 95% из них (всех домохозяйств) 100% многоквартирных домов.</w:t>
      </w:r>
    </w:p>
    <w:p w14:paraId="1178E730" w14:textId="77777777" w:rsidR="00870806" w:rsidRPr="00910625" w:rsidRDefault="00870806" w:rsidP="0087080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порядка 16,67% многоквартирных домов (4 домохозяйств) </w:t>
      </w:r>
      <w:r w:rsidRPr="00910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Московской области имеют трех и более поставщиков интернет-услуг.</w:t>
      </w:r>
    </w:p>
    <w:p w14:paraId="6649E3D8" w14:textId="33BC73E3" w:rsidR="00870806" w:rsidRPr="00910625" w:rsidRDefault="00870806" w:rsidP="0087080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домохозяйства имеют возможность выбора оператора связи. Можно отметить выраженные объективные различия между различными территориями муниципального образования при этом средняя доля домохозяйств с услугами 2 и более операторов связи, 100 %.</w:t>
      </w:r>
    </w:p>
    <w:p w14:paraId="57043C6A" w14:textId="5FB6950B" w:rsidR="00880FA4" w:rsidRPr="00910625" w:rsidRDefault="00870806" w:rsidP="0087080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многоквартирных жилых домах присутствуют не менее 2х операторов связи: №1,2,3,4,5,7,8,9,10,11,12,14,15,16,17,18; а также не менее 3х операторов в домохозяйствах с номерами домов №25, №26, №27, №28).</w:t>
      </w:r>
    </w:p>
    <w:p w14:paraId="588E9EF9" w14:textId="3655572A" w:rsidR="00880FA4" w:rsidRPr="00910625" w:rsidRDefault="00880FA4" w:rsidP="00880FA4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</w:t>
      </w:r>
      <w:r w:rsidRPr="00910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собственности на рынке </w:t>
      </w:r>
    </w:p>
    <w:p w14:paraId="2B9E21C7" w14:textId="77777777" w:rsidR="00870806" w:rsidRPr="00910625" w:rsidRDefault="00870806" w:rsidP="00870806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25">
        <w:rPr>
          <w:rFonts w:ascii="Times New Roman" w:hAnsi="Times New Roman" w:cs="Times New Roman"/>
          <w:sz w:val="28"/>
          <w:szCs w:val="28"/>
        </w:rPr>
        <w:t>По данным Реестра лицензий в области связи Федеральной службы по надзору в сфере связи, информационных технологий и массовых коммуникаций в ЗАТО городской округ Молодёжный</w:t>
      </w:r>
      <w:r w:rsidRPr="009106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0625">
        <w:rPr>
          <w:rFonts w:ascii="Times New Roman" w:hAnsi="Times New Roman" w:cs="Times New Roman"/>
          <w:sz w:val="28"/>
          <w:szCs w:val="28"/>
        </w:rPr>
        <w:t xml:space="preserve"> Московской области насчитывается  субъекта хозяйственной деятельности: телематические услуги связи – 6 единицы, услуги связи по передаче данных, за исключением услуг связи по передаче данных для целей передачи голосовой информации  – 3 единицы.</w:t>
      </w:r>
    </w:p>
    <w:p w14:paraId="26DF3ABC" w14:textId="6C82ABE7" w:rsidR="00880FA4" w:rsidRPr="00910625" w:rsidRDefault="00870806" w:rsidP="00870806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25">
        <w:rPr>
          <w:rFonts w:ascii="Times New Roman" w:hAnsi="Times New Roman" w:cs="Times New Roman"/>
          <w:i/>
          <w:sz w:val="28"/>
          <w:szCs w:val="28"/>
        </w:rPr>
        <w:t>На территории округа ведут деятельность операторы: ООО «Наука-Связь», ООО «</w:t>
      </w:r>
      <w:proofErr w:type="spellStart"/>
      <w:r w:rsidRPr="00910625">
        <w:rPr>
          <w:rFonts w:ascii="Times New Roman" w:hAnsi="Times New Roman" w:cs="Times New Roman"/>
          <w:i/>
          <w:sz w:val="28"/>
          <w:szCs w:val="28"/>
        </w:rPr>
        <w:t>Юнионтел</w:t>
      </w:r>
      <w:proofErr w:type="spellEnd"/>
      <w:r w:rsidRPr="00910625">
        <w:rPr>
          <w:rFonts w:ascii="Times New Roman" w:hAnsi="Times New Roman" w:cs="Times New Roman"/>
          <w:i/>
          <w:sz w:val="28"/>
          <w:szCs w:val="28"/>
        </w:rPr>
        <w:t>», ПАО «Ростелеком», ООО «Коннект», ООО СНБ - Медиа группа», ООО «Т2 Мобайл»</w:t>
      </w:r>
    </w:p>
    <w:p w14:paraId="5CDD0AA6" w14:textId="6C09AA3C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1D8E309" w14:textId="77777777" w:rsidR="00880FA4" w:rsidRDefault="00880FA4" w:rsidP="00880FA4">
      <w:pPr>
        <w:widowControl w:val="0"/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8AA7CA" w14:textId="0654CDBA" w:rsidR="00880FA4" w:rsidRDefault="00880FA4" w:rsidP="00880FA4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 и потребителями</w:t>
      </w:r>
    </w:p>
    <w:p w14:paraId="242CEB41" w14:textId="435D164E" w:rsidR="00870806" w:rsidRPr="00870806" w:rsidRDefault="00870806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6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05524">
        <w:rPr>
          <w:rFonts w:ascii="Times New Roman" w:hAnsi="Times New Roman" w:cs="Times New Roman"/>
          <w:sz w:val="28"/>
          <w:szCs w:val="28"/>
        </w:rPr>
        <w:t>3</w:t>
      </w:r>
      <w:r w:rsidRPr="00870806">
        <w:rPr>
          <w:rFonts w:ascii="Times New Roman" w:hAnsi="Times New Roman" w:cs="Times New Roman"/>
          <w:sz w:val="28"/>
          <w:szCs w:val="28"/>
        </w:rPr>
        <w:t xml:space="preserve"> год почти половина опрошенных предпринимателей (80%) считают, что ведут бизнес в условиях высокой и очень высокой конкуренции – для сохранения рыночной позиции бизнеса им необходимо регулярно (раз в год или чаще) предпринимать меры по повышению конкурентоспособности услуг (снижение цен, повышение качества связи, развитие сопутствующих услуг)  и периодически применять новые способы конкурентной борьбы.</w:t>
      </w:r>
    </w:p>
    <w:p w14:paraId="6A49F15B" w14:textId="77777777" w:rsidR="00870806" w:rsidRPr="00870806" w:rsidRDefault="00870806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6">
        <w:rPr>
          <w:rFonts w:ascii="Times New Roman" w:hAnsi="Times New Roman" w:cs="Times New Roman"/>
          <w:sz w:val="28"/>
          <w:szCs w:val="28"/>
        </w:rPr>
        <w:t>70% опрошенных пользователей оценивают количество организаций, предоставляющих услуги интернет-связи как достаточное или даже избыточное. Возможность выбора интернет-провайдера устраивает подавляющее большинство клиентов (85% респондентов), вне зависимости от места проживания.</w:t>
      </w:r>
    </w:p>
    <w:p w14:paraId="31BD1A9C" w14:textId="77777777" w:rsidR="00870806" w:rsidRPr="00870806" w:rsidRDefault="00870806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29163" w14:textId="32C90DED" w:rsidR="00870806" w:rsidRPr="00870806" w:rsidRDefault="00870806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806">
        <w:rPr>
          <w:rFonts w:ascii="Times New Roman" w:hAnsi="Times New Roman" w:cs="Times New Roman"/>
          <w:i/>
          <w:sz w:val="28"/>
          <w:szCs w:val="28"/>
        </w:rPr>
        <w:t xml:space="preserve">Техническая загрузка вертикальных шахт для прокладки новых кабелей связи в МКД </w:t>
      </w:r>
      <w:proofErr w:type="gramStart"/>
      <w:r w:rsidRPr="00870806">
        <w:rPr>
          <w:rFonts w:ascii="Times New Roman" w:hAnsi="Times New Roman" w:cs="Times New Roman"/>
          <w:i/>
          <w:sz w:val="28"/>
          <w:szCs w:val="28"/>
        </w:rPr>
        <w:t>отражает  показатель</w:t>
      </w:r>
      <w:proofErr w:type="gramEnd"/>
      <w:r w:rsidRPr="00870806">
        <w:rPr>
          <w:rFonts w:ascii="Times New Roman" w:hAnsi="Times New Roman" w:cs="Times New Roman"/>
          <w:i/>
          <w:sz w:val="28"/>
          <w:szCs w:val="28"/>
        </w:rPr>
        <w:t xml:space="preserve"> близкий к 100%.</w:t>
      </w:r>
    </w:p>
    <w:p w14:paraId="18005F1F" w14:textId="41971BEC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4DE6D3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D2032" w14:textId="58B12213" w:rsidR="00880FA4" w:rsidRDefault="00880FA4" w:rsidP="00D441E9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0E3413E9" w14:textId="77777777" w:rsidR="00D441E9" w:rsidRPr="00D441E9" w:rsidRDefault="00D441E9" w:rsidP="00D441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E9">
        <w:rPr>
          <w:rFonts w:ascii="Times New Roman" w:hAnsi="Times New Roman" w:cs="Times New Roman"/>
          <w:sz w:val="28"/>
          <w:szCs w:val="28"/>
        </w:rPr>
        <w:t>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инфраструктуры.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средств.</w:t>
      </w:r>
    </w:p>
    <w:p w14:paraId="71438C4C" w14:textId="2FCB1B08" w:rsidR="00880FA4" w:rsidRDefault="00D441E9" w:rsidP="00D441E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E9">
        <w:rPr>
          <w:rFonts w:ascii="Times New Roman" w:hAnsi="Times New Roman" w:cs="Times New Roman"/>
          <w:sz w:val="28"/>
          <w:szCs w:val="28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41E9">
        <w:rPr>
          <w:rFonts w:ascii="Times New Roman" w:hAnsi="Times New Roman" w:cs="Times New Roman"/>
          <w:sz w:val="28"/>
          <w:szCs w:val="28"/>
        </w:rPr>
        <w:t xml:space="preserve">униципальная собственность в большинстве случаев интересует операторов связи только в связи с необходимостью размещения антенно-мачтовых сооружений и базовых станций. Для этих целей подбираются земельные </w:t>
      </w:r>
      <w:r w:rsidRPr="00870806">
        <w:rPr>
          <w:rFonts w:ascii="Times New Roman" w:hAnsi="Times New Roman" w:cs="Times New Roman"/>
          <w:sz w:val="28"/>
          <w:szCs w:val="28"/>
        </w:rPr>
        <w:t>учас</w:t>
      </w:r>
      <w:r w:rsidR="00870806" w:rsidRPr="00870806">
        <w:rPr>
          <w:rFonts w:ascii="Times New Roman" w:hAnsi="Times New Roman" w:cs="Times New Roman"/>
          <w:sz w:val="28"/>
          <w:szCs w:val="28"/>
        </w:rPr>
        <w:t xml:space="preserve">тки и иные объекты недвижимости, </w:t>
      </w:r>
      <w:proofErr w:type="gramStart"/>
      <w:r w:rsidR="00870806" w:rsidRPr="00870806">
        <w:rPr>
          <w:rFonts w:ascii="Times New Roman" w:hAnsi="Times New Roman" w:cs="Times New Roman"/>
          <w:sz w:val="28"/>
          <w:szCs w:val="28"/>
        </w:rPr>
        <w:t>руководствуясь  такими</w:t>
      </w:r>
      <w:proofErr w:type="gramEnd"/>
      <w:r w:rsidR="00870806" w:rsidRPr="00870806">
        <w:rPr>
          <w:rFonts w:ascii="Times New Roman" w:hAnsi="Times New Roman" w:cs="Times New Roman"/>
          <w:sz w:val="28"/>
          <w:szCs w:val="28"/>
        </w:rPr>
        <w:t xml:space="preserve"> программами как «Чистое  небо» и «Светлый город».</w:t>
      </w:r>
    </w:p>
    <w:p w14:paraId="476A419C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A046E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8E96B" w14:textId="7D05BD8F" w:rsidR="00880FA4" w:rsidRDefault="00880FA4" w:rsidP="003442B8">
      <w:pPr>
        <w:pStyle w:val="af"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</w:t>
      </w:r>
      <w:r w:rsidR="0034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ических барьеров входа на рынок</w:t>
      </w:r>
    </w:p>
    <w:p w14:paraId="1977C9F3" w14:textId="6C674D49" w:rsidR="00870806" w:rsidRPr="00870806" w:rsidRDefault="00870806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6">
        <w:rPr>
          <w:rFonts w:ascii="Times New Roman" w:hAnsi="Times New Roman" w:cs="Times New Roman"/>
          <w:sz w:val="28"/>
          <w:szCs w:val="28"/>
        </w:rPr>
        <w:lastRenderedPageBreak/>
        <w:t xml:space="preserve">Уровень административных барьеров входа на рынок услуг связи </w:t>
      </w:r>
      <w:r w:rsidRPr="00870806">
        <w:rPr>
          <w:rFonts w:ascii="Times New Roman" w:hAnsi="Times New Roman" w:cs="Times New Roman"/>
          <w:sz w:val="28"/>
          <w:szCs w:val="28"/>
        </w:rPr>
        <w:br/>
        <w:t>по предоставлению фиксированного широкополосного доступа к сети Интернет довольно низок.</w:t>
      </w:r>
    </w:p>
    <w:p w14:paraId="238B259A" w14:textId="77777777" w:rsidR="00870806" w:rsidRPr="00870806" w:rsidRDefault="00870806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6">
        <w:rPr>
          <w:rFonts w:ascii="Times New Roman" w:hAnsi="Times New Roman" w:cs="Times New Roman"/>
          <w:sz w:val="28"/>
          <w:szCs w:val="28"/>
        </w:rPr>
        <w:t xml:space="preserve">Нормативное правое регулирование отрасли отличается высоким непостоянством и непредсказуемостью, что влечет за собой значительные риски </w:t>
      </w:r>
      <w:r w:rsidRPr="00870806">
        <w:rPr>
          <w:rFonts w:ascii="Times New Roman" w:hAnsi="Times New Roman" w:cs="Times New Roman"/>
          <w:sz w:val="28"/>
          <w:szCs w:val="28"/>
        </w:rPr>
        <w:br/>
        <w:t>и делает невозможным долгосрочное планирование.</w:t>
      </w:r>
    </w:p>
    <w:p w14:paraId="2C2E52DF" w14:textId="77777777" w:rsidR="00870806" w:rsidRPr="00870806" w:rsidRDefault="00870806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6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вследствие высоких капитальных затрат и низкой рентабельности услуг связи присутствует.</w:t>
      </w:r>
    </w:p>
    <w:p w14:paraId="082E0B42" w14:textId="77777777" w:rsidR="00870806" w:rsidRPr="00870806" w:rsidRDefault="00870806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6">
        <w:rPr>
          <w:rFonts w:ascii="Times New Roman" w:hAnsi="Times New Roman" w:cs="Times New Roman"/>
          <w:sz w:val="28"/>
          <w:szCs w:val="28"/>
        </w:rPr>
        <w:t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(12,8 человека против 18,6 человека).</w:t>
      </w:r>
    </w:p>
    <w:p w14:paraId="69729913" w14:textId="7799D3E4" w:rsidR="00870806" w:rsidRPr="00870806" w:rsidRDefault="00870806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806">
        <w:rPr>
          <w:rFonts w:ascii="Times New Roman" w:hAnsi="Times New Roman" w:cs="Times New Roman"/>
          <w:sz w:val="28"/>
          <w:szCs w:val="28"/>
        </w:rPr>
        <w:t>По</w:t>
      </w:r>
      <w:r w:rsidR="00105524">
        <w:rPr>
          <w:rFonts w:ascii="Times New Roman" w:hAnsi="Times New Roman" w:cs="Times New Roman"/>
          <w:sz w:val="28"/>
          <w:szCs w:val="28"/>
        </w:rPr>
        <w:t xml:space="preserve"> </w:t>
      </w:r>
      <w:r w:rsidRPr="00870806">
        <w:rPr>
          <w:rFonts w:ascii="Times New Roman" w:hAnsi="Times New Roman" w:cs="Times New Roman"/>
          <w:sz w:val="28"/>
          <w:szCs w:val="28"/>
        </w:rPr>
        <w:t>предварительной</w:t>
      </w:r>
      <w:r w:rsidR="00105524">
        <w:rPr>
          <w:rFonts w:ascii="Times New Roman" w:hAnsi="Times New Roman" w:cs="Times New Roman"/>
          <w:sz w:val="28"/>
          <w:szCs w:val="28"/>
        </w:rPr>
        <w:t xml:space="preserve"> </w:t>
      </w:r>
      <w:r w:rsidRPr="00870806">
        <w:rPr>
          <w:rFonts w:ascii="Times New Roman" w:hAnsi="Times New Roman" w:cs="Times New Roman"/>
          <w:sz w:val="28"/>
          <w:szCs w:val="28"/>
        </w:rPr>
        <w:t xml:space="preserve">оценке </w:t>
      </w:r>
      <w:proofErr w:type="gramEnd"/>
      <w:r w:rsidRPr="00870806">
        <w:rPr>
          <w:rFonts w:ascii="Times New Roman" w:hAnsi="Times New Roman" w:cs="Times New Roman"/>
          <w:sz w:val="28"/>
          <w:szCs w:val="28"/>
        </w:rPr>
        <w:t xml:space="preserve">показатель в </w:t>
      </w:r>
      <w:r w:rsidRPr="00870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городской округ Молодёжный</w:t>
      </w:r>
      <w:r w:rsidRPr="00870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около 15-16 человек на 100 человек населения.</w:t>
      </w:r>
    </w:p>
    <w:p w14:paraId="03844A90" w14:textId="476F7211" w:rsidR="00880FA4" w:rsidRDefault="00880FA4" w:rsidP="008708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2D1A35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316F5" w14:textId="52498AE9" w:rsidR="00880FA4" w:rsidRDefault="00880FA4" w:rsidP="00840D15">
      <w:pPr>
        <w:pStyle w:val="af"/>
        <w:keepNext/>
        <w:keepLines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44A47538" w14:textId="35D0D824" w:rsidR="00880FA4" w:rsidRDefault="00840D15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870806">
        <w:rPr>
          <w:rFonts w:ascii="Times New Roman" w:hAnsi="Times New Roman" w:cs="Times New Roman"/>
          <w:sz w:val="28"/>
          <w:szCs w:val="28"/>
        </w:rPr>
        <w:t>Молодёжный</w:t>
      </w:r>
      <w:r w:rsidR="00880FA4">
        <w:rPr>
          <w:rFonts w:ascii="Times New Roman" w:hAnsi="Times New Roman" w:cs="Times New Roman"/>
          <w:sz w:val="28"/>
          <w:szCs w:val="28"/>
        </w:rPr>
        <w:t xml:space="preserve"> </w:t>
      </w:r>
      <w:r w:rsidR="007F7F7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880FA4">
        <w:rPr>
          <w:rFonts w:ascii="Times New Roman" w:hAnsi="Times New Roman" w:cs="Times New Roman"/>
          <w:sz w:val="28"/>
          <w:szCs w:val="28"/>
        </w:rPr>
        <w:t xml:space="preserve">действует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88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«Цифровое </w:t>
      </w:r>
      <w:r w:rsidR="007F7F7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880FA4">
        <w:rPr>
          <w:rFonts w:ascii="Times New Roman" w:hAnsi="Times New Roman" w:cs="Times New Roman"/>
          <w:sz w:val="28"/>
          <w:szCs w:val="28"/>
        </w:rPr>
        <w:t xml:space="preserve">», утвержденная </w:t>
      </w:r>
      <w:r w:rsidR="0087080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ЗАТО городской округ Молодёжный Московской области </w:t>
      </w:r>
      <w:r w:rsidR="00880FA4">
        <w:rPr>
          <w:rFonts w:ascii="Times New Roman" w:hAnsi="Times New Roman" w:cs="Times New Roman"/>
          <w:sz w:val="28"/>
          <w:szCs w:val="28"/>
        </w:rPr>
        <w:t xml:space="preserve">от </w:t>
      </w:r>
      <w:r w:rsidR="00910625">
        <w:rPr>
          <w:rFonts w:ascii="Times New Roman" w:hAnsi="Times New Roman" w:cs="Times New Roman"/>
          <w:sz w:val="28"/>
          <w:szCs w:val="28"/>
        </w:rPr>
        <w:t>14</w:t>
      </w:r>
      <w:r w:rsidR="00870806">
        <w:rPr>
          <w:rFonts w:ascii="Times New Roman" w:hAnsi="Times New Roman" w:cs="Times New Roman"/>
          <w:sz w:val="28"/>
          <w:szCs w:val="28"/>
        </w:rPr>
        <w:t>.11.20</w:t>
      </w:r>
      <w:r w:rsidR="0091062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10625">
        <w:rPr>
          <w:rFonts w:ascii="Times New Roman" w:hAnsi="Times New Roman" w:cs="Times New Roman"/>
          <w:sz w:val="28"/>
          <w:szCs w:val="28"/>
        </w:rPr>
        <w:t>300</w:t>
      </w:r>
      <w:r w:rsidR="00880FA4">
        <w:rPr>
          <w:rFonts w:ascii="Times New Roman" w:hAnsi="Times New Roman" w:cs="Times New Roman"/>
          <w:sz w:val="28"/>
          <w:szCs w:val="28"/>
        </w:rPr>
        <w:t>.</w:t>
      </w:r>
    </w:p>
    <w:p w14:paraId="3194B5DD" w14:textId="10177FF8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«Развитие информационной и технической инфраструктуры экосистемы цифровой экономики</w:t>
      </w:r>
      <w:r w:rsidR="007F7F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Московской области</w:t>
      </w:r>
      <w:r>
        <w:rPr>
          <w:rFonts w:ascii="Times New Roman" w:hAnsi="Times New Roman" w:cs="Times New Roman"/>
          <w:sz w:val="28"/>
          <w:szCs w:val="28"/>
        </w:rPr>
        <w:t>»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14:paraId="3111A08D" w14:textId="29095161" w:rsidR="00880FA4" w:rsidRDefault="00880FA4" w:rsidP="0010552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упрощения доступа операторов связи к объектам инфраструктуры законом Московской области от 10.10.2014 № 124/2014-ОЗ «Об установлении случаев, при которых не требуется получение разрешения на строительство </w:t>
      </w:r>
      <w:r>
        <w:rPr>
          <w:rFonts w:ascii="Times New Roman" w:hAnsi="Times New Roman" w:cs="Times New Roman"/>
          <w:sz w:val="28"/>
          <w:szCs w:val="28"/>
        </w:rPr>
        <w:br/>
        <w:t>на территории Московской области» предусмотрено положение об отсутствии необходимости получения разрешения на строительство в случае строительства и (или) реконструкции следующих объектов:</w:t>
      </w:r>
    </w:p>
    <w:p w14:paraId="0C48FCB8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линейно-кабельных сооружений связи и кабельных линий электросвязи;</w:t>
      </w:r>
    </w:p>
    <w:p w14:paraId="6713DADC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наземных сооружений связи, не являющихся особо опасными и технически сложными.</w:t>
      </w:r>
    </w:p>
    <w:p w14:paraId="7FC016B7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21E63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4C994" w14:textId="0D8A1566" w:rsidR="00880FA4" w:rsidRPr="00840D15" w:rsidRDefault="00880FA4" w:rsidP="00840D15">
      <w:pPr>
        <w:pStyle w:val="af"/>
        <w:keepNext/>
        <w:widowControl w:val="0"/>
        <w:numPr>
          <w:ilvl w:val="1"/>
          <w:numId w:val="1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развития рынка</w:t>
      </w:r>
    </w:p>
    <w:p w14:paraId="52BD933A" w14:textId="77777777" w:rsidR="00840D15" w:rsidRPr="00840D15" w:rsidRDefault="00840D15" w:rsidP="00840D1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4DC5E82C" w14:textId="77777777" w:rsidR="00840D15" w:rsidRPr="00840D15" w:rsidRDefault="00840D15" w:rsidP="00840D1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обеспечение формирования инновационной инфраструктуры на принципах установления недискриминационных требований для участников рынка вне зависимости от технологий, используемых при оказании услуг в сфере связи;</w:t>
      </w:r>
    </w:p>
    <w:p w14:paraId="3C68B122" w14:textId="77777777" w:rsidR="00840D15" w:rsidRPr="00840D15" w:rsidRDefault="00840D15" w:rsidP="00840D1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обеспечение в не менее чем 80 процентах городов с численностью более 20 тысяч человек наличия не менее 3 операторов, предоставляющих услуги связи для целей передачи сигнала;</w:t>
      </w:r>
    </w:p>
    <w:p w14:paraId="17603454" w14:textId="77777777" w:rsidR="00840D15" w:rsidRPr="00840D15" w:rsidRDefault="00840D15" w:rsidP="00840D1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стимулирование развития услуг связи и доступа в сеть Интернет в отдаленных поселениях;</w:t>
      </w:r>
    </w:p>
    <w:p w14:paraId="60C43F39" w14:textId="77777777" w:rsidR="00840D15" w:rsidRPr="00840D15" w:rsidRDefault="00840D15" w:rsidP="00840D1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сокращение числа пользователей услуг связи и сети Интернет, не имеющих возможности выбора поставщика;</w:t>
      </w:r>
    </w:p>
    <w:p w14:paraId="43D239E8" w14:textId="63BA5D33" w:rsidR="00880FA4" w:rsidRDefault="00840D15" w:rsidP="00840D1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снижение времени прохождения административных процедур.</w:t>
      </w:r>
    </w:p>
    <w:p w14:paraId="06D06B21" w14:textId="77777777" w:rsidR="00880FA4" w:rsidRDefault="00880FA4" w:rsidP="00880FA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7D45E" w14:textId="5743428A" w:rsidR="00880FA4" w:rsidRPr="00840D15" w:rsidRDefault="00880FA4" w:rsidP="00840D15">
      <w:pPr>
        <w:pStyle w:val="af"/>
        <w:widowControl w:val="0"/>
        <w:numPr>
          <w:ilvl w:val="1"/>
          <w:numId w:val="12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 развития конкуренции на рынке</w:t>
      </w:r>
    </w:p>
    <w:tbl>
      <w:tblPr>
        <w:tblpPr w:leftFromText="180" w:rightFromText="180" w:bottomFromText="160" w:vertAnchor="text" w:tblpXSpec="center" w:tblpY="1"/>
        <w:tblOverlap w:val="never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529"/>
        <w:gridCol w:w="1287"/>
        <w:gridCol w:w="1179"/>
        <w:gridCol w:w="1179"/>
        <w:gridCol w:w="1179"/>
        <w:gridCol w:w="1179"/>
        <w:gridCol w:w="1180"/>
        <w:gridCol w:w="2740"/>
      </w:tblGrid>
      <w:tr w:rsidR="00880FA4" w14:paraId="094258EE" w14:textId="77777777" w:rsidTr="00880FA4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0440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C685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A9CB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A38A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DA51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80FA4" w14:paraId="6F6755B1" w14:textId="77777777" w:rsidTr="00880FA4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4D8B" w14:textId="77777777" w:rsidR="00880FA4" w:rsidRDefault="00880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B859" w14:textId="77777777" w:rsidR="00880FA4" w:rsidRDefault="00880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E28E" w14:textId="77777777" w:rsidR="00880FA4" w:rsidRDefault="00880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5294" w14:textId="0BA0459E" w:rsidR="00880FA4" w:rsidRDefault="00880FA4" w:rsidP="00840D1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0D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CE4F" w14:textId="4EBF7547" w:rsidR="00880FA4" w:rsidRDefault="00880FA4" w:rsidP="00840D1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0D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7EAC" w14:textId="66824EF2" w:rsidR="00880FA4" w:rsidRDefault="00880FA4" w:rsidP="00840D1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0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5B63" w14:textId="2BD4FB04" w:rsidR="00880FA4" w:rsidRDefault="00880FA4" w:rsidP="00840D1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A2B4" w14:textId="568177DD" w:rsidR="00880FA4" w:rsidRDefault="00880FA4" w:rsidP="00840D1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0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C702" w14:textId="77777777" w:rsidR="00880FA4" w:rsidRDefault="00880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A4" w14:paraId="53429234" w14:textId="77777777" w:rsidTr="00880FA4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4974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E58B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EFBE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3BBD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BB45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186A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65E2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84F6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6DA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0FA4" w14:paraId="015C0780" w14:textId="77777777" w:rsidTr="00880FA4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BC38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7653" w14:textId="64981B05" w:rsidR="00880FA4" w:rsidRDefault="00840D1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104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1D3" w14:textId="084BE70B" w:rsidR="00880FA4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0A7" w14:textId="62EB387B" w:rsidR="00880FA4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12C" w14:textId="74E2BC51" w:rsidR="00880FA4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484" w14:textId="395F765F" w:rsidR="00880FA4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56C" w14:textId="1E4CF999" w:rsidR="00880FA4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64A" w14:textId="58FF90D8" w:rsidR="00880FA4" w:rsidRDefault="00E5172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06">
              <w:rPr>
                <w:rFonts w:ascii="Times New Roman" w:hAnsi="Times New Roman" w:cs="Times New Roman"/>
                <w:sz w:val="28"/>
                <w:szCs w:val="28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  <w:tr w:rsidR="00880FA4" w14:paraId="2BE75ACF" w14:textId="77777777" w:rsidTr="00880FA4">
        <w:trPr>
          <w:trHeight w:val="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58F8" w14:textId="28AC39F6" w:rsidR="00880FA4" w:rsidRDefault="007C59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0705" w14:textId="17925AEC" w:rsidR="00880FA4" w:rsidRDefault="00840D1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 (доля положительно рассмотренных заявок)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49D2" w14:textId="77777777" w:rsidR="00880FA4" w:rsidRDefault="00880FA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28E" w14:textId="16DCA143" w:rsidR="00880FA4" w:rsidRDefault="00E51723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68C" w14:textId="29234336" w:rsidR="00880FA4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773" w14:textId="48D6271D" w:rsidR="00880FA4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AE0" w14:textId="5AA75BB9" w:rsidR="00880FA4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634" w14:textId="6176C064" w:rsidR="00880FA4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935" w14:textId="5F6484A2" w:rsidR="00880FA4" w:rsidRDefault="00E5172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06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 и территориальной безопасности администрации ЗАТО </w:t>
            </w:r>
            <w:r w:rsidRPr="00870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круг Молодёжный</w:t>
            </w:r>
          </w:p>
        </w:tc>
      </w:tr>
      <w:tr w:rsidR="00840D15" w14:paraId="3E95D689" w14:textId="77777777" w:rsidTr="00880FA4">
        <w:trPr>
          <w:trHeight w:val="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FCC" w14:textId="79D29C77" w:rsidR="00840D15" w:rsidRDefault="007C59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2EB" w14:textId="76CBA901" w:rsidR="00840D15" w:rsidRPr="00840D15" w:rsidRDefault="00840D1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предыдущего года (изменение доли положительно рассмотренных заявок за год)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B19" w14:textId="03009402" w:rsidR="00840D15" w:rsidRDefault="00840D1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CE0" w14:textId="23BFA3A8" w:rsidR="00840D15" w:rsidRDefault="00E51723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918" w14:textId="09F62A05" w:rsidR="00840D15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EEA4" w14:textId="43B6A7F4" w:rsidR="00840D15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A03" w14:textId="515626F0" w:rsidR="00840D15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62A" w14:textId="7120A338" w:rsidR="00840D15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144" w14:textId="2E4136B6" w:rsidR="00840D15" w:rsidRDefault="00E5172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06">
              <w:rPr>
                <w:rFonts w:ascii="Times New Roman" w:hAnsi="Times New Roman" w:cs="Times New Roman"/>
                <w:sz w:val="28"/>
                <w:szCs w:val="28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</w:tbl>
    <w:p w14:paraId="2E4DDB31" w14:textId="6CCC4D44" w:rsidR="00880FA4" w:rsidRDefault="00880FA4" w:rsidP="00880FA4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12A5A181" w14:textId="77777777" w:rsidR="00840D15" w:rsidRDefault="00840D15" w:rsidP="00880FA4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  <w:sectPr w:rsidR="00840D15" w:rsidSect="002E197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7BCF15A" w14:textId="14C7D92E" w:rsidR="00880FA4" w:rsidRDefault="00880FA4" w:rsidP="00840D15">
      <w:pPr>
        <w:pStyle w:val="af"/>
        <w:widowControl w:val="0"/>
        <w:numPr>
          <w:ilvl w:val="1"/>
          <w:numId w:val="1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Мероприятия по достижению ключевых показателей развития конкуренции на рынке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976"/>
        <w:gridCol w:w="1668"/>
        <w:gridCol w:w="3686"/>
        <w:gridCol w:w="2726"/>
      </w:tblGrid>
      <w:tr w:rsidR="00880FA4" w14:paraId="2406F2A9" w14:textId="77777777" w:rsidTr="00840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D500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2987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19A7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EDF0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FAF7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82FD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880FA4" w14:paraId="31C1458A" w14:textId="77777777" w:rsidTr="00840D15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1390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50CF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D257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35D7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319A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B924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80FA4" w14:paraId="39723259" w14:textId="77777777" w:rsidTr="00840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64E5C" w14:textId="1BCCA887" w:rsidR="00880FA4" w:rsidRDefault="00840D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90C24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согласовании с операторами связи «дорожной карты» по выявлению и вовлечению в гражданский оборот бесхозяйной инфраструктуры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3B06B" w14:textId="77A4BDFF" w:rsidR="00880FA4" w:rsidRDefault="00840D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связи, устранение незаконных схем владения и использования инфраструктуры связи, снятие ограничений на доступ к инфраструктуре, увеличение налоговых поступлений в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3F5EE" w14:textId="0CD260F1" w:rsidR="00880FA4" w:rsidRDefault="00880FA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E6516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с операторами связи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A442" w14:textId="0FBCE538" w:rsidR="00880FA4" w:rsidRDefault="00E517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806">
              <w:rPr>
                <w:rFonts w:ascii="Times New Roman" w:hAnsi="Times New Roman" w:cs="Times New Roman"/>
                <w:sz w:val="28"/>
                <w:szCs w:val="28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  <w:tr w:rsidR="00880FA4" w14:paraId="19F98638" w14:textId="77777777" w:rsidTr="00840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246E9" w14:textId="32BA0B75" w:rsidR="00880FA4" w:rsidRDefault="00840D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75CE6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разработке общих технических требований на создание внутридомовых распределительных сетей и прокладку внутрирайонных волоконно-оптических линий связи для жилой и коммерческой недвижимости с целью создания конкуренции на рынке услуг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38799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монополии оператора связи, привлекаемого застройщиком для предоставления услуг доступа в Интернет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5BA38" w14:textId="292E6C43" w:rsidR="00880FA4" w:rsidRDefault="00840D1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5D4AD" w14:textId="77777777" w:rsidR="00880FA4" w:rsidRDefault="00880FA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взаимодействия с операторами связи, создающими внутридомовые распределительные сети для предоставления услуг связи потребителям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CE4FC" w14:textId="5CB25016" w:rsidR="00880FA4" w:rsidRDefault="00E517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806">
              <w:rPr>
                <w:rFonts w:ascii="Times New Roman" w:hAnsi="Times New Roman" w:cs="Times New Roman"/>
                <w:sz w:val="28"/>
                <w:szCs w:val="28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</w:tbl>
    <w:p w14:paraId="7EACB0FE" w14:textId="77777777" w:rsidR="002E1975" w:rsidRPr="002E1975" w:rsidRDefault="002E1975" w:rsidP="002E197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E1975" w:rsidRPr="002E1975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5DD190E1" w14:textId="698E4C55" w:rsidR="00165287" w:rsidRPr="00C533D8" w:rsidRDefault="00165287" w:rsidP="00165287">
      <w:pPr>
        <w:pStyle w:val="1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9778012"/>
      <w:r w:rsidRPr="00C533D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10. Развитие конкуренции на рынке теплоснабжения </w:t>
      </w:r>
      <w:r w:rsidRPr="00C533D8">
        <w:rPr>
          <w:rFonts w:ascii="Times New Roman" w:hAnsi="Times New Roman" w:cs="Times New Roman"/>
          <w:b/>
          <w:color w:val="auto"/>
          <w:sz w:val="28"/>
          <w:szCs w:val="28"/>
        </w:rPr>
        <w:br/>
        <w:t>(производства тепловой энергии)</w:t>
      </w:r>
      <w:bookmarkEnd w:id="1"/>
    </w:p>
    <w:p w14:paraId="4BAFFFFF" w14:textId="74EEE326" w:rsidR="00165287" w:rsidRPr="00C533D8" w:rsidRDefault="00165287" w:rsidP="0016528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D8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="00E51723" w:rsidRPr="00870806">
        <w:rPr>
          <w:rFonts w:ascii="Times New Roman" w:hAnsi="Times New Roman" w:cs="Times New Roman"/>
          <w:sz w:val="28"/>
          <w:szCs w:val="28"/>
        </w:rPr>
        <w:t>Отдел ЖКХ и территориальной безопасности администрации ЗАТО городской круг Молодёжный</w:t>
      </w:r>
      <w:r w:rsidRPr="00C533D8">
        <w:rPr>
          <w:rFonts w:ascii="Times New Roman" w:hAnsi="Times New Roman" w:cs="Times New Roman"/>
          <w:sz w:val="28"/>
          <w:szCs w:val="28"/>
        </w:rPr>
        <w:t>.</w:t>
      </w:r>
    </w:p>
    <w:p w14:paraId="39FCC7EF" w14:textId="77777777" w:rsidR="00165287" w:rsidRPr="00C533D8" w:rsidRDefault="00165287" w:rsidP="0016528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EDDB0" w14:textId="56C1A1D6" w:rsidR="00165287" w:rsidRPr="00C533D8" w:rsidRDefault="00165287" w:rsidP="00165287">
      <w:pPr>
        <w:pStyle w:val="af"/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533D8">
        <w:rPr>
          <w:rFonts w:ascii="Times New Roman" w:eastAsia="Calibri" w:hAnsi="Times New Roman" w:cs="Times New Roman"/>
          <w:b/>
          <w:sz w:val="28"/>
          <w:szCs w:val="28"/>
        </w:rPr>
        <w:t>Исходная информация в отношении ситуации</w:t>
      </w:r>
      <w:r w:rsidRPr="00C533D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и проблематики на рынке</w:t>
      </w:r>
    </w:p>
    <w:p w14:paraId="18F99BB9" w14:textId="3189BBC5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Правовые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систем, установлены Федеральным законом от 27.07.2010 </w:t>
      </w:r>
      <w:r w:rsidR="00275249">
        <w:rPr>
          <w:rFonts w:ascii="Times New Roman" w:eastAsia="Calibri" w:hAnsi="Times New Roman" w:cs="Times New Roman"/>
          <w:sz w:val="28"/>
          <w:szCs w:val="28"/>
        </w:rPr>
        <w:t>№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190-ФЗ </w:t>
      </w:r>
      <w:r w:rsidR="00275249">
        <w:rPr>
          <w:rFonts w:ascii="Times New Roman" w:eastAsia="Calibri" w:hAnsi="Times New Roman" w:cs="Times New Roman"/>
          <w:sz w:val="28"/>
          <w:szCs w:val="28"/>
        </w:rPr>
        <w:t>«</w:t>
      </w:r>
      <w:r w:rsidRPr="00165287">
        <w:rPr>
          <w:rFonts w:ascii="Times New Roman" w:eastAsia="Calibri" w:hAnsi="Times New Roman" w:cs="Times New Roman"/>
          <w:sz w:val="28"/>
          <w:szCs w:val="28"/>
        </w:rPr>
        <w:t>О теплоснабжении</w:t>
      </w:r>
      <w:r w:rsidR="00275249">
        <w:rPr>
          <w:rFonts w:ascii="Times New Roman" w:eastAsia="Calibri" w:hAnsi="Times New Roman" w:cs="Times New Roman"/>
          <w:sz w:val="28"/>
          <w:szCs w:val="28"/>
        </w:rPr>
        <w:t>»</w:t>
      </w:r>
      <w:r w:rsidRPr="001652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D7DA54" w14:textId="77777777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>Система теплоснабжения Московской области состоит из локальных систем теплоснабжения, расположенных на территориях муниципальных образований Московской области.</w:t>
      </w:r>
    </w:p>
    <w:p w14:paraId="05DFA55B" w14:textId="4CF73B72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года схемы теплоснабжения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городском округе 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разработаны и утверждены, регистрация прав государственной и муниципальной собственности на объекты жилищно-коммунального хозяйства выполнена на </w:t>
      </w:r>
      <w:r w:rsidR="009C75B4">
        <w:rPr>
          <w:rFonts w:ascii="Times New Roman" w:eastAsia="Calibri" w:hAnsi="Times New Roman" w:cs="Times New Roman"/>
          <w:sz w:val="28"/>
          <w:szCs w:val="28"/>
        </w:rPr>
        <w:t>100</w:t>
      </w:r>
      <w:r w:rsidRPr="00165287">
        <w:rPr>
          <w:rFonts w:ascii="Times New Roman" w:eastAsia="Calibri" w:hAnsi="Times New Roman" w:cs="Times New Roman"/>
          <w:sz w:val="28"/>
          <w:szCs w:val="28"/>
        </w:rPr>
        <w:t>%. Выявленные бесхозяйные объекты коммунальной инфраструктуры принимаются в муниципальную собственность для последующей передачи их в оперативное управление единой теплоснабжающей организации (далее - ЕТО).</w:t>
      </w:r>
    </w:p>
    <w:p w14:paraId="6FD7498E" w14:textId="73357CD1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отсутствуют единые тарифы на услуги теплоснабжения для потребителей. В связи с этим приоритетным направлением работы Правительства Московской области является сопровождение мероприятий, направленных на организацию единых теплоснабжающих организаций (далее - ЕТО) и способствующих снижению </w:t>
      </w:r>
      <w:proofErr w:type="spellStart"/>
      <w:r w:rsidRPr="00165287">
        <w:rPr>
          <w:rFonts w:ascii="Times New Roman" w:eastAsia="Calibri" w:hAnsi="Times New Roman" w:cs="Times New Roman"/>
          <w:sz w:val="28"/>
          <w:szCs w:val="28"/>
        </w:rPr>
        <w:t>межтарифной</w:t>
      </w:r>
      <w:proofErr w:type="spellEnd"/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разницы в регионе, созданию равных условий для граждан по оплате коммунальных услуг.</w:t>
      </w:r>
    </w:p>
    <w:p w14:paraId="43500790" w14:textId="13B960CD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>Количество предприятий</w:t>
      </w:r>
      <w:r w:rsidR="006E745A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9C75B4">
        <w:rPr>
          <w:rFonts w:ascii="Times New Roman" w:eastAsia="Calibri" w:hAnsi="Times New Roman" w:cs="Times New Roman"/>
          <w:sz w:val="28"/>
          <w:szCs w:val="28"/>
        </w:rPr>
        <w:t>ЗАТО городской округ Молодёжный</w:t>
      </w:r>
      <w:r w:rsidR="006E745A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, за исключением хозяйствующих субъектов с долей участия Российской Федерации более 50% (федеральные государственные унитарные предприятия, государственные корпорации, государственные компании, федеральные бюджетные учреждения, федеральные автономные учреждения, федеральные казенные учреждения), составляет </w:t>
      </w:r>
      <w:r w:rsidR="009C75B4">
        <w:rPr>
          <w:rFonts w:ascii="Times New Roman" w:eastAsia="Calibri" w:hAnsi="Times New Roman" w:cs="Times New Roman"/>
          <w:sz w:val="28"/>
          <w:szCs w:val="28"/>
        </w:rPr>
        <w:t>1 единицу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9C75B4">
        <w:rPr>
          <w:rFonts w:ascii="Times New Roman" w:eastAsia="Calibri" w:hAnsi="Times New Roman" w:cs="Times New Roman"/>
          <w:sz w:val="28"/>
          <w:szCs w:val="28"/>
        </w:rPr>
        <w:t>0 предприятий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с частной формой собственности.</w:t>
      </w:r>
    </w:p>
    <w:p w14:paraId="703EFE9E" w14:textId="3CCBEBFE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>Планируемый объем реали</w:t>
      </w:r>
      <w:r w:rsidR="009C75B4">
        <w:rPr>
          <w:rFonts w:ascii="Times New Roman" w:eastAsia="Calibri" w:hAnsi="Times New Roman" w:cs="Times New Roman"/>
          <w:sz w:val="28"/>
          <w:szCs w:val="28"/>
        </w:rPr>
        <w:t>зованной тепловой энергии в 202</w:t>
      </w:r>
      <w:r w:rsidR="00105524">
        <w:rPr>
          <w:rFonts w:ascii="Times New Roman" w:eastAsia="Calibri" w:hAnsi="Times New Roman" w:cs="Times New Roman"/>
          <w:sz w:val="28"/>
          <w:szCs w:val="28"/>
        </w:rPr>
        <w:t>3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году всеми теплоснабжающими предприятиями, за исключением хозяйствующих субъектов с долей участия Российской Федерации более 50% (федеральные государственные унитарные предприятия, государственные корпорации, государственные компании, </w:t>
      </w:r>
      <w:r w:rsidRPr="001652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федеральные бюджетные учреждения, федеральные автономные учреждения, федеральные казенные учреждения), оценивается на уровне </w:t>
      </w:r>
      <w:r w:rsidR="009C75B4">
        <w:rPr>
          <w:rFonts w:ascii="Times New Roman" w:eastAsia="Calibri" w:hAnsi="Times New Roman" w:cs="Times New Roman"/>
          <w:sz w:val="28"/>
          <w:szCs w:val="28"/>
        </w:rPr>
        <w:t>16 640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Гкал.</w:t>
      </w:r>
    </w:p>
    <w:p w14:paraId="3BBAF566" w14:textId="5A19E909" w:rsid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Планируемый объем реализованной тепловой энергии организациями частной формы собственности - </w:t>
      </w:r>
      <w:r w:rsidR="009C75B4">
        <w:rPr>
          <w:rFonts w:ascii="Times New Roman" w:eastAsia="Calibri" w:hAnsi="Times New Roman" w:cs="Times New Roman"/>
          <w:sz w:val="28"/>
          <w:szCs w:val="28"/>
        </w:rPr>
        <w:t>0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Гкал (</w:t>
      </w:r>
      <w:r w:rsidR="009C75B4">
        <w:rPr>
          <w:rFonts w:ascii="Times New Roman" w:eastAsia="Calibri" w:hAnsi="Times New Roman" w:cs="Times New Roman"/>
          <w:sz w:val="28"/>
          <w:szCs w:val="28"/>
        </w:rPr>
        <w:t>0</w:t>
      </w:r>
      <w:r w:rsidRPr="00165287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5497245D" w14:textId="26CA4786" w:rsidR="00115F37" w:rsidRPr="00115F37" w:rsidRDefault="00115F37" w:rsidP="00115F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37">
        <w:rPr>
          <w:rFonts w:ascii="Times New Roman" w:eastAsia="Calibri" w:hAnsi="Times New Roman" w:cs="Times New Roman"/>
          <w:sz w:val="28"/>
          <w:szCs w:val="28"/>
        </w:rPr>
        <w:t>По данным официального статистического наблюдения по форме № 1-ТЕП / иные источники данных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05524">
        <w:rPr>
          <w:rFonts w:ascii="Times New Roman" w:eastAsia="Calibri" w:hAnsi="Times New Roman" w:cs="Times New Roman"/>
          <w:sz w:val="28"/>
          <w:szCs w:val="28"/>
        </w:rPr>
        <w:t>3</w:t>
      </w: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 год можно сделать следующие выводы:</w:t>
      </w:r>
    </w:p>
    <w:p w14:paraId="455AD3BC" w14:textId="77777777" w:rsidR="00115F37" w:rsidRPr="00115F37" w:rsidRDefault="00115F37" w:rsidP="00115F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населению и бюджетным потребителям оказывают услуги </w:t>
      </w:r>
    </w:p>
    <w:p w14:paraId="4879A5DE" w14:textId="2F88B6FD" w:rsidR="00115F37" w:rsidRPr="00115F37" w:rsidRDefault="000D4150" w:rsidP="00115F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15F37" w:rsidRPr="00115F37">
        <w:rPr>
          <w:rFonts w:ascii="Times New Roman" w:eastAsia="Calibri" w:hAnsi="Times New Roman" w:cs="Times New Roman"/>
          <w:sz w:val="28"/>
          <w:szCs w:val="28"/>
        </w:rPr>
        <w:t xml:space="preserve"> теплоснабжающих предприятия, отчитавшиеся по форме № 1-ТЕП / иным источникам данных;</w:t>
      </w:r>
    </w:p>
    <w:p w14:paraId="7DDD15EE" w14:textId="063AC74A" w:rsidR="00115F37" w:rsidRPr="00115F37" w:rsidRDefault="00115F37" w:rsidP="00115F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населению отпущено </w:t>
      </w:r>
      <w:r w:rsidR="000D4150">
        <w:rPr>
          <w:rFonts w:ascii="Times New Roman" w:eastAsia="Calibri" w:hAnsi="Times New Roman" w:cs="Times New Roman"/>
          <w:sz w:val="28"/>
          <w:szCs w:val="28"/>
        </w:rPr>
        <w:t>80</w:t>
      </w: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% всей поставленной потребителям тепловой энергии, бюджетным потребителям - </w:t>
      </w:r>
      <w:r w:rsidR="000D4150">
        <w:rPr>
          <w:rFonts w:ascii="Times New Roman" w:eastAsia="Calibri" w:hAnsi="Times New Roman" w:cs="Times New Roman"/>
          <w:sz w:val="28"/>
          <w:szCs w:val="28"/>
        </w:rPr>
        <w:t>17</w:t>
      </w: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%, предприятиям на производственные нужды — </w:t>
      </w:r>
      <w:r w:rsidR="000D4150">
        <w:rPr>
          <w:rFonts w:ascii="Times New Roman" w:eastAsia="Calibri" w:hAnsi="Times New Roman" w:cs="Times New Roman"/>
          <w:sz w:val="28"/>
          <w:szCs w:val="28"/>
        </w:rPr>
        <w:t>0</w:t>
      </w: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%, прочим организациям - </w:t>
      </w:r>
      <w:r w:rsidR="000D4150">
        <w:rPr>
          <w:rFonts w:ascii="Times New Roman" w:eastAsia="Calibri" w:hAnsi="Times New Roman" w:cs="Times New Roman"/>
          <w:sz w:val="28"/>
          <w:szCs w:val="28"/>
        </w:rPr>
        <w:t>3</w:t>
      </w:r>
      <w:r w:rsidRPr="00115F37">
        <w:rPr>
          <w:rFonts w:ascii="Times New Roman" w:eastAsia="Calibri" w:hAnsi="Times New Roman" w:cs="Times New Roman"/>
          <w:sz w:val="28"/>
          <w:szCs w:val="28"/>
        </w:rPr>
        <w:t>%;</w:t>
      </w:r>
    </w:p>
    <w:p w14:paraId="259F34F6" w14:textId="1ED19507" w:rsidR="00115F37" w:rsidRPr="00115F37" w:rsidRDefault="00115F37" w:rsidP="00115F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удельный вес потерь тепловой энергии в общем количестве поданного в сеть тепла составляет порядка </w:t>
      </w:r>
      <w:r w:rsidR="000D4150">
        <w:rPr>
          <w:rFonts w:ascii="Times New Roman" w:eastAsia="Calibri" w:hAnsi="Times New Roman" w:cs="Times New Roman"/>
          <w:sz w:val="28"/>
          <w:szCs w:val="28"/>
        </w:rPr>
        <w:t xml:space="preserve">0,2 </w:t>
      </w:r>
      <w:r w:rsidRPr="00115F37">
        <w:rPr>
          <w:rFonts w:ascii="Times New Roman" w:eastAsia="Calibri" w:hAnsi="Times New Roman" w:cs="Times New Roman"/>
          <w:sz w:val="28"/>
          <w:szCs w:val="28"/>
        </w:rPr>
        <w:t>%;</w:t>
      </w:r>
    </w:p>
    <w:p w14:paraId="67BF919D" w14:textId="1212AEE1" w:rsidR="00115F37" w:rsidRPr="00115F37" w:rsidRDefault="00115F37" w:rsidP="00115F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фактический расход топлива на весь объем произведенных </w:t>
      </w:r>
      <w:r w:rsidR="000D4150">
        <w:rPr>
          <w:rFonts w:ascii="Times New Roman" w:eastAsia="Calibri" w:hAnsi="Times New Roman" w:cs="Times New Roman"/>
          <w:sz w:val="28"/>
          <w:szCs w:val="28"/>
        </w:rPr>
        <w:t xml:space="preserve">ресурсов не превысил </w:t>
      </w:r>
      <w:r w:rsidRPr="00115F37">
        <w:rPr>
          <w:rFonts w:ascii="Times New Roman" w:eastAsia="Calibri" w:hAnsi="Times New Roman" w:cs="Times New Roman"/>
          <w:sz w:val="28"/>
          <w:szCs w:val="28"/>
        </w:rPr>
        <w:t>расход по норме на тот же объем;</w:t>
      </w:r>
    </w:p>
    <w:p w14:paraId="3B42227B" w14:textId="2DBD9817" w:rsidR="00115F37" w:rsidRPr="00115F37" w:rsidRDefault="00115F37" w:rsidP="00115F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из общего числа источников теплоснабжения, работающие на газообразном топливе, составляют </w:t>
      </w:r>
      <w:r w:rsidR="000D4150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r w:rsidRPr="00115F37">
        <w:rPr>
          <w:rFonts w:ascii="Times New Roman" w:eastAsia="Calibri" w:hAnsi="Times New Roman" w:cs="Times New Roman"/>
          <w:sz w:val="28"/>
          <w:szCs w:val="28"/>
        </w:rPr>
        <w:t>%;</w:t>
      </w:r>
    </w:p>
    <w:p w14:paraId="5E7E37AD" w14:textId="25D809C9" w:rsidR="00115F37" w:rsidRPr="00165287" w:rsidRDefault="00115F37" w:rsidP="00115F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37">
        <w:rPr>
          <w:rFonts w:ascii="Times New Roman" w:eastAsia="Calibri" w:hAnsi="Times New Roman" w:cs="Times New Roman"/>
          <w:sz w:val="28"/>
          <w:szCs w:val="28"/>
        </w:rPr>
        <w:t xml:space="preserve">удельный вес тепловых сетей, нуждающихся в замене, составляет </w:t>
      </w:r>
      <w:r w:rsidR="000D415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115F37">
        <w:rPr>
          <w:rFonts w:ascii="Times New Roman" w:eastAsia="Calibri" w:hAnsi="Times New Roman" w:cs="Times New Roman"/>
          <w:sz w:val="28"/>
          <w:szCs w:val="28"/>
        </w:rPr>
        <w:t>% от общей протяженности.</w:t>
      </w:r>
    </w:p>
    <w:p w14:paraId="0E652997" w14:textId="46767740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Сфера коммунального хозяйства в настоящее время характеризуется </w:t>
      </w:r>
      <w:r w:rsidR="000D4150">
        <w:rPr>
          <w:rFonts w:ascii="Times New Roman" w:eastAsia="Calibri" w:hAnsi="Times New Roman" w:cs="Times New Roman"/>
          <w:sz w:val="28"/>
          <w:szCs w:val="28"/>
        </w:rPr>
        <w:t>удовлетворительным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состоянием активов.</w:t>
      </w:r>
    </w:p>
    <w:p w14:paraId="7137AFB2" w14:textId="77777777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</w:t>
      </w:r>
    </w:p>
    <w:p w14:paraId="005C38FA" w14:textId="77777777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>Финансовое обеспечение процессов модернизации и реформирования жилищно-коммунального хозяйства Московской области за счет только лишь средств бюджетов Московской области и муниципальных образований Московской области является недостаточно эффективным.</w:t>
      </w:r>
    </w:p>
    <w:p w14:paraId="6D02854A" w14:textId="77777777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Преодоление дефицита инвестиционных ресурсов, привлекаемых в коммунальный сектор и жилищное хозяйство,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инфраструктуры, объектов жилищного хозяйства кредитно-финансовыми организациями и частными инвесторами с учетом целевых показателей надежности и </w:t>
      </w:r>
      <w:r w:rsidRPr="00165287">
        <w:rPr>
          <w:rFonts w:ascii="Times New Roman" w:eastAsia="Calibri" w:hAnsi="Times New Roman" w:cs="Times New Roman"/>
          <w:sz w:val="28"/>
          <w:szCs w:val="28"/>
        </w:rPr>
        <w:lastRenderedPageBreak/>
        <w:t>качества предоставляемых коммунальных услуг и, в частности, коммунальных ресурсов.</w:t>
      </w:r>
    </w:p>
    <w:p w14:paraId="14C06A1D" w14:textId="530D2687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механизмов привлечения инвестиций для модернизации объектов коммунальной инфраструктуры является передача в эксплуатацию соответствующего государственного и муниципального имущества по концессионным соглашениям с инвестиционными обязательствами концессионеров согласно Федеральному закону от 21.07.2005 </w:t>
      </w:r>
      <w:r w:rsidR="00275249">
        <w:rPr>
          <w:rFonts w:ascii="Times New Roman" w:eastAsia="Calibri" w:hAnsi="Times New Roman" w:cs="Times New Roman"/>
          <w:sz w:val="28"/>
          <w:szCs w:val="28"/>
        </w:rPr>
        <w:t>№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115-ФЗ </w:t>
      </w:r>
      <w:r w:rsidR="00115F37">
        <w:rPr>
          <w:rFonts w:ascii="Times New Roman" w:eastAsia="Calibri" w:hAnsi="Times New Roman" w:cs="Times New Roman"/>
          <w:sz w:val="28"/>
          <w:szCs w:val="28"/>
        </w:rPr>
        <w:t>«</w:t>
      </w:r>
      <w:r w:rsidRPr="00165287">
        <w:rPr>
          <w:rFonts w:ascii="Times New Roman" w:eastAsia="Calibri" w:hAnsi="Times New Roman" w:cs="Times New Roman"/>
          <w:sz w:val="28"/>
          <w:szCs w:val="28"/>
        </w:rPr>
        <w:t>О концессионных соглашениях</w:t>
      </w:r>
      <w:r w:rsidR="00115F37">
        <w:rPr>
          <w:rFonts w:ascii="Times New Roman" w:eastAsia="Calibri" w:hAnsi="Times New Roman" w:cs="Times New Roman"/>
          <w:sz w:val="28"/>
          <w:szCs w:val="28"/>
        </w:rPr>
        <w:t>»</w:t>
      </w:r>
      <w:r w:rsidRPr="001652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B3908F" w14:textId="733081AD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0D4150">
        <w:rPr>
          <w:rFonts w:ascii="Times New Roman" w:eastAsia="Calibri" w:hAnsi="Times New Roman" w:cs="Times New Roman"/>
          <w:sz w:val="28"/>
          <w:szCs w:val="28"/>
        </w:rPr>
        <w:t xml:space="preserve">ЗАТО городской округ Молодёжный </w:t>
      </w:r>
      <w:r w:rsidR="00115F37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150">
        <w:rPr>
          <w:rFonts w:ascii="Times New Roman" w:eastAsia="Calibri" w:hAnsi="Times New Roman" w:cs="Times New Roman"/>
          <w:sz w:val="28"/>
          <w:szCs w:val="28"/>
        </w:rPr>
        <w:t>концессионные соглашения не заключаются.</w:t>
      </w:r>
    </w:p>
    <w:p w14:paraId="17A06416" w14:textId="77777777" w:rsidR="00165287" w:rsidRDefault="00165287" w:rsidP="0016528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C6C1E" w14:textId="5056CE00" w:rsidR="00165287" w:rsidRPr="00811EDD" w:rsidRDefault="00165287" w:rsidP="00811EDD">
      <w:pPr>
        <w:pStyle w:val="af"/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11EDD">
        <w:rPr>
          <w:rFonts w:ascii="Times New Roman" w:eastAsia="Calibri" w:hAnsi="Times New Roman" w:cs="Times New Roman"/>
          <w:b/>
          <w:sz w:val="28"/>
          <w:szCs w:val="28"/>
        </w:rPr>
        <w:t>Доля хозяйствующих субъектов частной формы собственности на рынке</w:t>
      </w:r>
    </w:p>
    <w:p w14:paraId="663CA9B7" w14:textId="6AB758C4" w:rsidR="00165287" w:rsidRDefault="00165287" w:rsidP="00165287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предприятий на рынке теплоснабжения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0D415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 w:rsidR="000D41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Предприятия частной формы собственности составляют </w:t>
      </w:r>
      <w:r w:rsidR="000D415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>
        <w:rPr>
          <w:rFonts w:ascii="Times New Roman" w:eastAsia="Calibri" w:hAnsi="Times New Roman" w:cs="Times New Roman"/>
          <w:sz w:val="28"/>
          <w:szCs w:val="28"/>
        </w:rPr>
        <w:t>% от общего числа организаций</w:t>
      </w:r>
    </w:p>
    <w:p w14:paraId="4047C432" w14:textId="39269A59" w:rsidR="00165287" w:rsidRDefault="00165287" w:rsidP="00165287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данным Комитета по ценам и тарифам Московской области деятельность в сфере теплоснабжения на регулируемом рынке осуществляет </w:t>
      </w:r>
      <w:r w:rsidR="000D4150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предприятий, из них частной формы собственности – </w:t>
      </w:r>
      <w:r w:rsidR="000D415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предприятий,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что составляет </w:t>
      </w:r>
      <w:r w:rsidR="000D415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8FC2ACA" w14:textId="77777777" w:rsidR="00105524" w:rsidRDefault="00105524" w:rsidP="00165287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4EDF5" w14:textId="77777777" w:rsidR="00165287" w:rsidRDefault="00165287" w:rsidP="00811EDD">
      <w:pPr>
        <w:pStyle w:val="af"/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Оценка состояния конкурентной среды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бизнес-объединениями и потребителями</w:t>
      </w:r>
    </w:p>
    <w:p w14:paraId="68F9A785" w14:textId="3D0BC999" w:rsidR="00165287" w:rsidRDefault="00115F3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 экспертного опроса</w:t>
      </w:r>
      <w:r w:rsidR="00165287">
        <w:rPr>
          <w:rFonts w:ascii="Times New Roman" w:eastAsia="Calibri" w:hAnsi="Times New Roman" w:cs="Times New Roman"/>
          <w:sz w:val="28"/>
          <w:szCs w:val="28"/>
        </w:rPr>
        <w:t xml:space="preserve"> среди предпринимателей, уровень конкуренции на своем рынке эксперты признали </w:t>
      </w:r>
      <w:r w:rsidR="00165287" w:rsidRPr="00115F37">
        <w:rPr>
          <w:rFonts w:ascii="Times New Roman" w:eastAsia="Calibri" w:hAnsi="Times New Roman" w:cs="Times New Roman"/>
          <w:i/>
          <w:sz w:val="28"/>
          <w:szCs w:val="28"/>
        </w:rPr>
        <w:t>низким</w:t>
      </w:r>
      <w:r w:rsidR="000D415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65287" w:rsidRPr="00115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65287">
        <w:rPr>
          <w:rFonts w:ascii="Times New Roman" w:eastAsia="Calibri" w:hAnsi="Times New Roman" w:cs="Times New Roman"/>
          <w:sz w:val="28"/>
          <w:szCs w:val="28"/>
        </w:rPr>
        <w:t xml:space="preserve">участники экспертного опроса охарактеризовали условия для открытия и ведения бизнеса в </w:t>
      </w:r>
      <w:r w:rsidR="000D4150">
        <w:rPr>
          <w:rFonts w:ascii="Times New Roman" w:eastAsia="Calibri" w:hAnsi="Times New Roman" w:cs="Times New Roman"/>
          <w:i/>
          <w:sz w:val="28"/>
          <w:szCs w:val="28"/>
        </w:rPr>
        <w:t>ЗАТО городской округ Молодёжный</w:t>
      </w:r>
      <w:r w:rsidR="00165287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как </w:t>
      </w:r>
      <w:r w:rsidR="000D4150">
        <w:rPr>
          <w:rFonts w:ascii="Times New Roman" w:eastAsia="Calibri" w:hAnsi="Times New Roman" w:cs="Times New Roman"/>
          <w:i/>
          <w:sz w:val="28"/>
          <w:szCs w:val="28"/>
        </w:rPr>
        <w:t>благоприятные.</w:t>
      </w:r>
    </w:p>
    <w:p w14:paraId="4C9C7926" w14:textId="036BBAE9" w:rsid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Государственные меры информационно-консультационной поддержки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для организаций своей отрасли эксперты оценили как </w:t>
      </w:r>
      <w:r w:rsidR="000D4150">
        <w:rPr>
          <w:rFonts w:ascii="Times New Roman" w:eastAsia="Calibri" w:hAnsi="Times New Roman" w:cs="Times New Roman"/>
          <w:i/>
          <w:sz w:val="28"/>
          <w:szCs w:val="28"/>
        </w:rPr>
        <w:t xml:space="preserve">эффективные.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Однако предлагаемые государством меры финансовой поддержки для организаций своей отрасли эксперты признали недостаточно </w:t>
      </w:r>
      <w:r>
        <w:rPr>
          <w:rFonts w:ascii="Times New Roman" w:eastAsia="Calibri" w:hAnsi="Times New Roman" w:cs="Times New Roman"/>
          <w:i/>
          <w:sz w:val="28"/>
          <w:szCs w:val="28"/>
        </w:rPr>
        <w:t>приемлемыми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E08CDC" w14:textId="77777777" w:rsid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Основными факторами, мешающими осуществлять предпринимательскую деятельность на анализируемом рынке, являются износ оборудования, проблемы при взаимодействии с органами государственного контроля над текущей деятельностью организаций (Федеральная служба по надзору в сфере экологии </w:t>
      </w:r>
      <w:r>
        <w:rPr>
          <w:rFonts w:ascii="Times New Roman" w:eastAsia="Calibri" w:hAnsi="Times New Roman" w:cs="Times New Roman"/>
          <w:sz w:val="28"/>
          <w:szCs w:val="28"/>
        </w:rPr>
        <w:br/>
        <w:t>и природопользования, Федеральная служба по экологическому, технологическому и атомному надзору), вопросы тарификации, сложности в получении кредитов, лицензии, отсутствие профессиональных кадров.</w:t>
      </w:r>
    </w:p>
    <w:p w14:paraId="6103CB9A" w14:textId="77777777" w:rsidR="00165287" w:rsidRDefault="00165287" w:rsidP="00811EDD">
      <w:pPr>
        <w:pStyle w:val="af"/>
        <w:keepNext/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Характерные особенности рынка</w:t>
      </w:r>
    </w:p>
    <w:p w14:paraId="5558BD57" w14:textId="77777777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>Услуги в сфере теплоснабжения по своей природе являются монопольными или естественно-монопольными.</w:t>
      </w:r>
    </w:p>
    <w:p w14:paraId="48648D91" w14:textId="77777777" w:rsidR="00165287" w:rsidRP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7">
        <w:rPr>
          <w:rFonts w:ascii="Times New Roman" w:eastAsia="Calibri" w:hAnsi="Times New Roman" w:cs="Times New Roman"/>
          <w:sz w:val="28"/>
          <w:szCs w:val="28"/>
        </w:rPr>
        <w:t>Это обусловлено технологическими свойствами инфраструктуры и тем фактором, что расширять инфраструктуру для повышения конкуренции экономически нецелесообразно.</w:t>
      </w:r>
    </w:p>
    <w:p w14:paraId="5B350189" w14:textId="1EB8CE1A" w:rsidR="00165287" w:rsidRDefault="00165287" w:rsidP="000D415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="000D4150">
        <w:rPr>
          <w:rFonts w:ascii="Times New Roman" w:eastAsia="Calibri" w:hAnsi="Times New Roman" w:cs="Times New Roman"/>
          <w:sz w:val="28"/>
          <w:szCs w:val="28"/>
        </w:rPr>
        <w:t>ЗАТО городской округ Молодёжный</w:t>
      </w:r>
      <w:r w:rsidR="00115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  <w:r w:rsidRPr="00165287">
        <w:rPr>
          <w:rFonts w:ascii="Times New Roman" w:eastAsia="Calibri" w:hAnsi="Times New Roman" w:cs="Times New Roman"/>
          <w:sz w:val="28"/>
          <w:szCs w:val="28"/>
        </w:rPr>
        <w:t>услуги теплоснабжения оказыв</w:t>
      </w:r>
      <w:r w:rsidR="000D4150">
        <w:rPr>
          <w:rFonts w:ascii="Times New Roman" w:eastAsia="Calibri" w:hAnsi="Times New Roman" w:cs="Times New Roman"/>
          <w:sz w:val="28"/>
          <w:szCs w:val="28"/>
        </w:rPr>
        <w:t>ает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150">
        <w:rPr>
          <w:rFonts w:ascii="Times New Roman" w:eastAsia="Calibri" w:hAnsi="Times New Roman" w:cs="Times New Roman"/>
          <w:sz w:val="28"/>
          <w:szCs w:val="28"/>
        </w:rPr>
        <w:t>1 теплоснабжающая компания</w:t>
      </w:r>
      <w:r w:rsidRPr="0016528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B88C069" w14:textId="77777777" w:rsid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4A353D" w14:textId="77777777" w:rsidR="00165287" w:rsidRDefault="00165287" w:rsidP="00811EDD">
      <w:pPr>
        <w:pStyle w:val="af"/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основных административных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и экономических барьеров входа на рынок</w:t>
      </w:r>
    </w:p>
    <w:p w14:paraId="4CB456F6" w14:textId="6D622008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 xml:space="preserve">Правовые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систем, установлены Федеральным законом от 27.07.2010 </w:t>
      </w:r>
      <w:r w:rsidR="00275249">
        <w:rPr>
          <w:rFonts w:ascii="Times New Roman" w:eastAsia="Calibri" w:hAnsi="Times New Roman" w:cs="Times New Roman"/>
          <w:sz w:val="28"/>
          <w:szCs w:val="28"/>
        </w:rPr>
        <w:t>№</w:t>
      </w:r>
      <w:r w:rsidRPr="00811EDD">
        <w:rPr>
          <w:rFonts w:ascii="Times New Roman" w:eastAsia="Calibri" w:hAnsi="Times New Roman" w:cs="Times New Roman"/>
          <w:sz w:val="28"/>
          <w:szCs w:val="28"/>
        </w:rPr>
        <w:t xml:space="preserve"> 190-ФЗ </w:t>
      </w:r>
      <w:r w:rsidR="00115F37">
        <w:rPr>
          <w:rFonts w:ascii="Times New Roman" w:eastAsia="Calibri" w:hAnsi="Times New Roman" w:cs="Times New Roman"/>
          <w:sz w:val="28"/>
          <w:szCs w:val="28"/>
        </w:rPr>
        <w:t>«</w:t>
      </w:r>
      <w:r w:rsidRPr="00811EDD">
        <w:rPr>
          <w:rFonts w:ascii="Times New Roman" w:eastAsia="Calibri" w:hAnsi="Times New Roman" w:cs="Times New Roman"/>
          <w:sz w:val="28"/>
          <w:szCs w:val="28"/>
        </w:rPr>
        <w:t>О теплоснабжении</w:t>
      </w:r>
      <w:r w:rsidR="00115F37">
        <w:rPr>
          <w:rFonts w:ascii="Times New Roman" w:eastAsia="Calibri" w:hAnsi="Times New Roman" w:cs="Times New Roman"/>
          <w:sz w:val="28"/>
          <w:szCs w:val="28"/>
        </w:rPr>
        <w:t>»</w:t>
      </w:r>
      <w:r w:rsidRPr="00811E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78EB9E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Вышеуказанным Федеральным законом теплоснабжающая организация определена как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энергии.</w:t>
      </w:r>
    </w:p>
    <w:p w14:paraId="62F3D47A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Таким образом, основным условием выхода на рынок теплоснабжения является наличие права владения имуществом, участвующим в системе теплоснабжения.</w:t>
      </w:r>
    </w:p>
    <w:p w14:paraId="3F2B427C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Кроме того, можно отметить ряд основных проблем в отрасли:</w:t>
      </w:r>
    </w:p>
    <w:p w14:paraId="79A253AE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отсутствие инвестиций в технологическую модернизацию;</w:t>
      </w:r>
    </w:p>
    <w:p w14:paraId="637122BC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задолженность теплоснабжающих организаций перед поставщиками тепловой энергии;</w:t>
      </w:r>
    </w:p>
    <w:p w14:paraId="60E3352D" w14:textId="1D0254C9" w:rsidR="00165287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неплатежи исполнителей коммунальных услуг и потребителей.</w:t>
      </w:r>
    </w:p>
    <w:p w14:paraId="7D7B6ED8" w14:textId="77777777" w:rsidR="00105524" w:rsidRDefault="00105524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F6482E" w14:textId="77777777" w:rsidR="00165287" w:rsidRDefault="00165287" w:rsidP="00811EDD">
      <w:pPr>
        <w:pStyle w:val="af"/>
        <w:widowControl w:val="0"/>
        <w:numPr>
          <w:ilvl w:val="1"/>
          <w:numId w:val="16"/>
        </w:numPr>
        <w:tabs>
          <w:tab w:val="left" w:pos="426"/>
        </w:tabs>
        <w:spacing w:after="0" w:line="276" w:lineRule="auto"/>
        <w:ind w:left="0"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Меры по развитию рынка</w:t>
      </w:r>
    </w:p>
    <w:p w14:paraId="1A0D4497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Концептуально следует отметить следующие меры по развитию рынка:</w:t>
      </w:r>
    </w:p>
    <w:p w14:paraId="0A0D12C0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внедрение государственно-частного партнерства;</w:t>
      </w:r>
    </w:p>
    <w:p w14:paraId="32950493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реализация целевой модели технологического присоединения;</w:t>
      </w:r>
    </w:p>
    <w:p w14:paraId="19DD576B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адресные меры поддержки;</w:t>
      </w:r>
    </w:p>
    <w:p w14:paraId="5B6F5972" w14:textId="224B3E05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подготовку к переходу к ценовым зонам теплоснабжения.</w:t>
      </w:r>
    </w:p>
    <w:p w14:paraId="59C73F62" w14:textId="77777777" w:rsidR="00811EDD" w:rsidRPr="00811EDD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направлений развития рынка теплоснабжения является </w:t>
      </w:r>
      <w:r w:rsidRPr="00811EDD">
        <w:rPr>
          <w:rFonts w:ascii="Times New Roman" w:eastAsia="Calibri" w:hAnsi="Times New Roman" w:cs="Times New Roman"/>
          <w:sz w:val="28"/>
          <w:szCs w:val="28"/>
        </w:rPr>
        <w:lastRenderedPageBreak/>
        <w:t>внедрение института государственно-частного партнерства по модернизации централизованных систем теплоснабжения.</w:t>
      </w:r>
    </w:p>
    <w:p w14:paraId="6CB8B28E" w14:textId="3B96FBB1" w:rsidR="00165287" w:rsidRDefault="00811EDD" w:rsidP="00811E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DD">
        <w:rPr>
          <w:rFonts w:ascii="Times New Roman" w:eastAsia="Calibri" w:hAnsi="Times New Roman" w:cs="Times New Roman"/>
          <w:sz w:val="28"/>
          <w:szCs w:val="28"/>
        </w:rPr>
        <w:t>На основе механизма государственно-частного партнерства реализуются мероприятия по комплексной модернизации объектов теплоснабжения.</w:t>
      </w:r>
    </w:p>
    <w:p w14:paraId="0F359692" w14:textId="77777777" w:rsidR="00165287" w:rsidRDefault="00165287" w:rsidP="0016528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DE14FE" w14:textId="77777777" w:rsidR="00165287" w:rsidRDefault="00165287" w:rsidP="00811EDD">
      <w:pPr>
        <w:pStyle w:val="af"/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Перспективы развития рынка</w:t>
      </w:r>
    </w:p>
    <w:p w14:paraId="41359DBD" w14:textId="77777777" w:rsidR="003D2FDD" w:rsidRPr="003D2FDD" w:rsidRDefault="003D2FDD" w:rsidP="003D2F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DD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40F13593" w14:textId="612C7537" w:rsidR="003D2FDD" w:rsidRPr="003456A4" w:rsidRDefault="003D2FDD" w:rsidP="003D2F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DD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 развитию рынка в соответствии с основными программными документами среднесрочного и долгосрочного планирования. Вектор развития ТЭК задан Энергетической стратегией Российской Федерации на период до 2035 года, утвержденной распоряжением Правительства Российской Федерации от 09.06.2020 </w:t>
      </w:r>
      <w:r w:rsidR="00275249">
        <w:rPr>
          <w:rFonts w:ascii="Times New Roman" w:eastAsia="Calibri" w:hAnsi="Times New Roman" w:cs="Times New Roman"/>
          <w:sz w:val="28"/>
          <w:szCs w:val="28"/>
        </w:rPr>
        <w:t>№</w:t>
      </w:r>
      <w:r w:rsidRPr="003D2FDD">
        <w:rPr>
          <w:rFonts w:ascii="Times New Roman" w:eastAsia="Calibri" w:hAnsi="Times New Roman" w:cs="Times New Roman"/>
          <w:sz w:val="28"/>
          <w:szCs w:val="28"/>
        </w:rPr>
        <w:t xml:space="preserve"> 1523-р </w:t>
      </w:r>
      <w:r w:rsidR="00115F37">
        <w:rPr>
          <w:rFonts w:ascii="Times New Roman" w:eastAsia="Calibri" w:hAnsi="Times New Roman" w:cs="Times New Roman"/>
          <w:sz w:val="28"/>
          <w:szCs w:val="28"/>
        </w:rPr>
        <w:t>«</w:t>
      </w:r>
      <w:r w:rsidRPr="003D2FDD">
        <w:rPr>
          <w:rFonts w:ascii="Times New Roman" w:eastAsia="Calibri" w:hAnsi="Times New Roman" w:cs="Times New Roman"/>
          <w:sz w:val="28"/>
          <w:szCs w:val="28"/>
        </w:rPr>
        <w:t>Об утверждении Энергетической стратегии Российской Федерации на период до 2035 года</w:t>
      </w:r>
      <w:r w:rsidR="00115F37">
        <w:rPr>
          <w:rFonts w:ascii="Times New Roman" w:eastAsia="Calibri" w:hAnsi="Times New Roman" w:cs="Times New Roman"/>
          <w:sz w:val="28"/>
          <w:szCs w:val="28"/>
        </w:rPr>
        <w:t>»</w:t>
      </w:r>
      <w:r w:rsidRPr="003D2FDD">
        <w:rPr>
          <w:rFonts w:ascii="Times New Roman" w:eastAsia="Calibri" w:hAnsi="Times New Roman" w:cs="Times New Roman"/>
          <w:sz w:val="28"/>
          <w:szCs w:val="28"/>
        </w:rPr>
        <w:t xml:space="preserve">. Вышеуказанной Энергетической стратегией закреплены основные приоритеты и задачи развития рынков ТЭК, в том числе рынка </w:t>
      </w:r>
      <w:r w:rsidRPr="003456A4">
        <w:rPr>
          <w:rFonts w:ascii="Times New Roman" w:eastAsia="Calibri" w:hAnsi="Times New Roman" w:cs="Times New Roman"/>
          <w:sz w:val="28"/>
          <w:szCs w:val="28"/>
        </w:rPr>
        <w:t>теплоснабжения;</w:t>
      </w:r>
    </w:p>
    <w:p w14:paraId="0905321D" w14:textId="2678F30E" w:rsidR="003D2FDD" w:rsidRDefault="003D2FDD" w:rsidP="003D2FD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6A4">
        <w:rPr>
          <w:rFonts w:ascii="Times New Roman" w:eastAsia="Calibri" w:hAnsi="Times New Roman" w:cs="Times New Roman"/>
          <w:sz w:val="28"/>
          <w:szCs w:val="28"/>
        </w:rPr>
        <w:t xml:space="preserve">системный подход в решении вопросов модернизации источников теплоснабжения и теплосетевого комплекса путем реализации мероприятий в рамках муниципальной программы </w:t>
      </w:r>
      <w:r w:rsidR="00115F37" w:rsidRPr="003456A4">
        <w:rPr>
          <w:rFonts w:ascii="Times New Roman" w:eastAsia="Calibri" w:hAnsi="Times New Roman" w:cs="Times New Roman"/>
          <w:sz w:val="28"/>
          <w:szCs w:val="28"/>
        </w:rPr>
        <w:t>«</w:t>
      </w:r>
      <w:r w:rsidRPr="003456A4">
        <w:rPr>
          <w:rFonts w:ascii="Times New Roman" w:eastAsia="Calibri" w:hAnsi="Times New Roman" w:cs="Times New Roman"/>
          <w:sz w:val="28"/>
          <w:szCs w:val="28"/>
        </w:rPr>
        <w:t>Развитие инженерной инфраструктуры и энергоэффективности</w:t>
      </w:r>
      <w:r w:rsidR="00115F37" w:rsidRPr="003456A4">
        <w:rPr>
          <w:rFonts w:ascii="Times New Roman" w:eastAsia="Calibri" w:hAnsi="Times New Roman" w:cs="Times New Roman"/>
          <w:sz w:val="28"/>
          <w:szCs w:val="28"/>
        </w:rPr>
        <w:t>»</w:t>
      </w:r>
      <w:r w:rsidRPr="003456A4"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r w:rsidR="00157967" w:rsidRPr="003456A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ЗАТО городской округ Молодёжный Московской области </w:t>
      </w:r>
      <w:r w:rsidRPr="003456A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456A4">
        <w:rPr>
          <w:rFonts w:ascii="Times New Roman" w:eastAsia="Calibri" w:hAnsi="Times New Roman" w:cs="Times New Roman"/>
          <w:sz w:val="28"/>
          <w:szCs w:val="28"/>
        </w:rPr>
        <w:t>14.11.2022</w:t>
      </w:r>
      <w:r w:rsidR="00157967" w:rsidRPr="003456A4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275249" w:rsidRPr="003456A4">
        <w:rPr>
          <w:rFonts w:ascii="Times New Roman" w:eastAsia="Calibri" w:hAnsi="Times New Roman" w:cs="Times New Roman"/>
          <w:sz w:val="28"/>
          <w:szCs w:val="28"/>
        </w:rPr>
        <w:t>№</w:t>
      </w:r>
      <w:r w:rsidRPr="00345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6A4">
        <w:rPr>
          <w:rFonts w:ascii="Times New Roman" w:eastAsia="Calibri" w:hAnsi="Times New Roman" w:cs="Times New Roman"/>
          <w:sz w:val="28"/>
          <w:szCs w:val="28"/>
        </w:rPr>
        <w:t>296</w:t>
      </w:r>
      <w:r w:rsidRPr="003456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72A91F" w14:textId="5EA4B56E" w:rsidR="00165287" w:rsidRDefault="00165287" w:rsidP="003D2F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CEDC3B" w14:textId="77777777" w:rsidR="00165287" w:rsidRDefault="00165287" w:rsidP="0016528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165287">
          <w:pgSz w:w="11906" w:h="16838"/>
          <w:pgMar w:top="1134" w:right="567" w:bottom="1134" w:left="1134" w:header="709" w:footer="709" w:gutter="0"/>
          <w:cols w:space="720"/>
          <w:formProt w:val="0"/>
        </w:sectPr>
      </w:pPr>
    </w:p>
    <w:p w14:paraId="3FE3B8B2" w14:textId="77777777" w:rsidR="00165287" w:rsidRDefault="00165287" w:rsidP="00811EDD">
      <w:pPr>
        <w:pStyle w:val="af"/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Ключевые показатели развития конкуренции на рынке</w:t>
      </w:r>
    </w:p>
    <w:tbl>
      <w:tblPr>
        <w:tblW w:w="15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387"/>
        <w:gridCol w:w="1311"/>
        <w:gridCol w:w="1179"/>
        <w:gridCol w:w="1179"/>
        <w:gridCol w:w="1179"/>
        <w:gridCol w:w="1179"/>
        <w:gridCol w:w="1180"/>
        <w:gridCol w:w="2760"/>
      </w:tblGrid>
      <w:tr w:rsidR="00165287" w14:paraId="4DDEFC9D" w14:textId="77777777" w:rsidTr="00165287">
        <w:trPr>
          <w:trHeight w:val="2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68C5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1AD1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A82F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C7E6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9E91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65287" w14:paraId="23F0C013" w14:textId="77777777" w:rsidTr="00165287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E800" w14:textId="77777777" w:rsidR="00165287" w:rsidRDefault="00165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4774" w14:textId="77777777" w:rsidR="00165287" w:rsidRDefault="00165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05EF" w14:textId="77777777" w:rsidR="00165287" w:rsidRDefault="00165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EAB" w14:textId="0ACF91A5" w:rsidR="00165287" w:rsidRDefault="00165287" w:rsidP="00BF041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04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8C7A" w14:textId="6DD58477" w:rsidR="00165287" w:rsidRDefault="00165287" w:rsidP="00BF041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04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3AA" w14:textId="633B622D" w:rsidR="00165287" w:rsidRDefault="00165287" w:rsidP="00BF041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0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3774" w14:textId="3C45A45F" w:rsidR="00165287" w:rsidRDefault="00165287" w:rsidP="00BF041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0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16B0" w14:textId="12D74648" w:rsidR="00165287" w:rsidRDefault="00165287" w:rsidP="00BF041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0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499" w14:textId="77777777" w:rsidR="00165287" w:rsidRDefault="00165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7" w14:paraId="1619EA08" w14:textId="77777777" w:rsidTr="00165287">
        <w:trPr>
          <w:trHeight w:val="1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5F1C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9693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AB3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D443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E315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872D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AE6E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66B5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2928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5287" w14:paraId="52189010" w14:textId="77777777" w:rsidTr="00165287">
        <w:trPr>
          <w:trHeight w:val="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A2D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C62C" w14:textId="1C69985A" w:rsidR="00165287" w:rsidRDefault="00491D7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4959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A1F" w14:textId="52A3FDA0" w:rsidR="00165287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959" w14:textId="2871AA41" w:rsidR="00165287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5E5" w14:textId="2B9D5050" w:rsidR="00165287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C43" w14:textId="4D1ED897" w:rsidR="00165287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42E9" w14:textId="3367F64B" w:rsidR="00165287" w:rsidRDefault="00E5172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1A1" w14:textId="36606221" w:rsidR="00165287" w:rsidRDefault="00E5172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06">
              <w:rPr>
                <w:rFonts w:ascii="Times New Roman" w:hAnsi="Times New Roman" w:cs="Times New Roman"/>
                <w:sz w:val="28"/>
                <w:szCs w:val="28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  <w:tr w:rsidR="00165287" w14:paraId="34D2B7CF" w14:textId="77777777" w:rsidTr="00165287">
        <w:trPr>
          <w:trHeight w:val="1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A6F5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C31F" w14:textId="77777777" w:rsidR="00165287" w:rsidRDefault="001652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 (производства тепловой энергии)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45FF" w14:textId="77777777" w:rsidR="00165287" w:rsidRDefault="0016528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0EB" w14:textId="0BD512D0" w:rsidR="00165287" w:rsidRPr="00E51723" w:rsidRDefault="00E51723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ACC" w14:textId="083F71BC" w:rsidR="00165287" w:rsidRPr="00E51723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EAB" w14:textId="04FAE74F" w:rsidR="00165287" w:rsidRPr="00E51723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F55" w14:textId="2888630B" w:rsidR="00165287" w:rsidRPr="00E51723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5F9" w14:textId="134C7052" w:rsidR="00165287" w:rsidRPr="00E51723" w:rsidRDefault="00E51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CFFC" w14:textId="2AA15F63" w:rsidR="00165287" w:rsidRDefault="00E5172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06">
              <w:rPr>
                <w:rFonts w:ascii="Times New Roman" w:hAnsi="Times New Roman" w:cs="Times New Roman"/>
                <w:sz w:val="28"/>
                <w:szCs w:val="28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</w:tbl>
    <w:p w14:paraId="0025B4D9" w14:textId="77777777" w:rsidR="00165287" w:rsidRDefault="00165287" w:rsidP="00811EDD">
      <w:pPr>
        <w:pStyle w:val="af"/>
        <w:pageBreakBefore/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Мероприятия </w:t>
      </w:r>
      <w:r>
        <w:rPr>
          <w:rFonts w:ascii="Times New Roman" w:hAnsi="Times New Roman" w:cs="Times New Roman"/>
          <w:b/>
          <w:sz w:val="28"/>
          <w:szCs w:val="28"/>
        </w:rPr>
        <w:t>по достижению ключевых показателей развития конкуренции на рынке</w:t>
      </w:r>
    </w:p>
    <w:tbl>
      <w:tblPr>
        <w:tblW w:w="1616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3012"/>
        <w:gridCol w:w="1526"/>
        <w:gridCol w:w="4395"/>
        <w:gridCol w:w="2410"/>
      </w:tblGrid>
      <w:tr w:rsidR="00165287" w14:paraId="70CDA830" w14:textId="77777777" w:rsidTr="00491D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8A66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5347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CC6A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801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CDD4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1215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165287" w14:paraId="76CE71C8" w14:textId="77777777" w:rsidTr="00491D7D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1D52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8B36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67D7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90D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A850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CE92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5287" w14:paraId="6B146EAE" w14:textId="77777777" w:rsidTr="00491D7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F14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C1FC" w14:textId="49C79EE8" w:rsidR="00165287" w:rsidRPr="00491D7D" w:rsidRDefault="00491D7D" w:rsidP="0049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эффективности управления муниципальными предприятиями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B3B8" w14:textId="0A280B3E" w:rsidR="00165287" w:rsidRPr="00491D7D" w:rsidRDefault="00491D7D" w:rsidP="0049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Неэффективное управление муниципальных предприятий жилищно-коммунального хозяйства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6526" w14:textId="67B00302" w:rsidR="00165287" w:rsidRPr="00491D7D" w:rsidRDefault="00491D7D" w:rsidP="00B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12B56" w14:textId="3D43FEA6" w:rsidR="00165287" w:rsidRPr="00491D7D" w:rsidRDefault="00491D7D" w:rsidP="0049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предприятий, осуществляющих неэффективное управление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57D" w14:textId="4F7099D6" w:rsidR="00165287" w:rsidRDefault="00E5172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806">
              <w:rPr>
                <w:rFonts w:ascii="Times New Roman" w:hAnsi="Times New Roman" w:cs="Times New Roman"/>
                <w:sz w:val="28"/>
                <w:szCs w:val="28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  <w:tr w:rsidR="00165287" w14:paraId="7E52B5D4" w14:textId="77777777" w:rsidTr="00491D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6F3FD" w14:textId="77777777" w:rsidR="00165287" w:rsidRDefault="001652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DE3D" w14:textId="313B44B5" w:rsidR="00165287" w:rsidRPr="00491D7D" w:rsidRDefault="00491D7D" w:rsidP="0049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CC63F" w14:textId="7A372960" w:rsidR="00165287" w:rsidRPr="00491D7D" w:rsidRDefault="00491D7D" w:rsidP="0049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закупки у единственного поставщика, расширение участия субъектов малого и среднего предпринимательства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E0A93" w14:textId="66704F2C" w:rsidR="00165287" w:rsidRPr="00491D7D" w:rsidRDefault="00491D7D" w:rsidP="00B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858E9" w14:textId="2F3F845D" w:rsidR="00165287" w:rsidRPr="00491D7D" w:rsidRDefault="00491D7D" w:rsidP="0049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доли закупок у единственного поставщика. Увеличение доли договоров, заключенных по результатам конкурентных процедур с субъектами малого и среднего предпринимательства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C44" w14:textId="2DCA77E4" w:rsidR="00165287" w:rsidRDefault="00E5172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806">
              <w:rPr>
                <w:rFonts w:ascii="Times New Roman" w:hAnsi="Times New Roman" w:cs="Times New Roman"/>
                <w:sz w:val="28"/>
                <w:szCs w:val="28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</w:tbl>
    <w:p w14:paraId="3D17A277" w14:textId="77777777" w:rsidR="00BD6737" w:rsidRDefault="00BD6737" w:rsidP="00BD67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BD6737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7EB32242" w14:textId="119BAC5E" w:rsidR="001B208F" w:rsidRPr="00DD3BF6" w:rsidRDefault="001B208F" w:rsidP="001B208F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Развитие конкуренции на рынке выполнения работ по содержанию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br/>
        <w:t xml:space="preserve">и текущему ремонту общего имущества собственников помещений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br/>
        <w:t>в многоквартирном доме</w:t>
      </w:r>
    </w:p>
    <w:p w14:paraId="39363CE8" w14:textId="06F74587" w:rsidR="001B208F" w:rsidRPr="00DD3BF6" w:rsidRDefault="001B208F" w:rsidP="001B208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="002443C3">
        <w:rPr>
          <w:rFonts w:ascii="Times New Roman" w:hAnsi="Times New Roman" w:cs="Times New Roman"/>
          <w:i/>
          <w:sz w:val="28"/>
          <w:szCs w:val="28"/>
        </w:rPr>
        <w:t>Администрация ЗАТО городской округ Молодёжный Московской области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70CB5EBB" w14:textId="77777777" w:rsidR="001B208F" w:rsidRPr="00DD3BF6" w:rsidRDefault="001B208F" w:rsidP="001B208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E0C97" w14:textId="198BDC66" w:rsidR="001B208F" w:rsidRPr="001B208F" w:rsidRDefault="001B208F" w:rsidP="001B208F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</w:t>
      </w:r>
    </w:p>
    <w:p w14:paraId="68F133CD" w14:textId="6DACA820" w:rsidR="001B208F" w:rsidRPr="001B208F" w:rsidRDefault="001B208F" w:rsidP="001B20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0DEC">
        <w:rPr>
          <w:rFonts w:ascii="Times New Roman" w:hAnsi="Times New Roman" w:cs="Times New Roman"/>
          <w:sz w:val="28"/>
          <w:szCs w:val="28"/>
        </w:rPr>
        <w:t xml:space="preserve">ЗАТО городской округ Молодёжный Московской области </w:t>
      </w:r>
      <w:r w:rsidRPr="001B208F">
        <w:rPr>
          <w:rFonts w:ascii="Times New Roman" w:hAnsi="Times New Roman" w:cs="Times New Roman"/>
          <w:sz w:val="28"/>
          <w:szCs w:val="28"/>
        </w:rPr>
        <w:t>на начало 202</w:t>
      </w:r>
      <w:r w:rsidR="00105524">
        <w:rPr>
          <w:rFonts w:ascii="Times New Roman" w:hAnsi="Times New Roman" w:cs="Times New Roman"/>
          <w:sz w:val="28"/>
          <w:szCs w:val="28"/>
        </w:rPr>
        <w:t>4</w:t>
      </w:r>
      <w:r w:rsidRPr="001B20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0DEC">
        <w:rPr>
          <w:rFonts w:ascii="Times New Roman" w:hAnsi="Times New Roman" w:cs="Times New Roman"/>
          <w:sz w:val="28"/>
          <w:szCs w:val="28"/>
        </w:rPr>
        <w:t xml:space="preserve">16 </w:t>
      </w:r>
      <w:r w:rsidRPr="001B208F">
        <w:rPr>
          <w:rFonts w:ascii="Times New Roman" w:hAnsi="Times New Roman" w:cs="Times New Roman"/>
          <w:sz w:val="28"/>
          <w:szCs w:val="28"/>
        </w:rPr>
        <w:t xml:space="preserve">многоквартирных домов (далее - МКД) находились в управлении управляющих организаций. В управлении товариществ собственников жилья (далее - ТСЖ) - </w:t>
      </w:r>
      <w:r w:rsidR="00290DEC">
        <w:rPr>
          <w:rFonts w:ascii="Times New Roman" w:hAnsi="Times New Roman" w:cs="Times New Roman"/>
          <w:sz w:val="28"/>
          <w:szCs w:val="28"/>
        </w:rPr>
        <w:t>0</w:t>
      </w:r>
      <w:r w:rsidRPr="001B208F">
        <w:rPr>
          <w:rFonts w:ascii="Times New Roman" w:hAnsi="Times New Roman" w:cs="Times New Roman"/>
          <w:sz w:val="28"/>
          <w:szCs w:val="28"/>
        </w:rPr>
        <w:t xml:space="preserve"> МКД, товариществ собственников недвижимости - </w:t>
      </w:r>
      <w:r w:rsidR="00290DEC">
        <w:rPr>
          <w:rFonts w:ascii="Times New Roman" w:hAnsi="Times New Roman" w:cs="Times New Roman"/>
          <w:sz w:val="28"/>
          <w:szCs w:val="28"/>
        </w:rPr>
        <w:t>0</w:t>
      </w:r>
      <w:r w:rsidRPr="001B208F">
        <w:rPr>
          <w:rFonts w:ascii="Times New Roman" w:hAnsi="Times New Roman" w:cs="Times New Roman"/>
          <w:sz w:val="28"/>
          <w:szCs w:val="28"/>
        </w:rPr>
        <w:t xml:space="preserve"> МКД (на конец 202</w:t>
      </w:r>
      <w:r w:rsidR="0047510D">
        <w:rPr>
          <w:rFonts w:ascii="Times New Roman" w:hAnsi="Times New Roman" w:cs="Times New Roman"/>
          <w:sz w:val="28"/>
          <w:szCs w:val="28"/>
        </w:rPr>
        <w:t>1</w:t>
      </w:r>
      <w:r w:rsidRPr="001B208F">
        <w:rPr>
          <w:rFonts w:ascii="Times New Roman" w:hAnsi="Times New Roman" w:cs="Times New Roman"/>
          <w:sz w:val="28"/>
          <w:szCs w:val="28"/>
        </w:rPr>
        <w:t xml:space="preserve"> г. - </w:t>
      </w:r>
      <w:r w:rsidR="00290DEC">
        <w:rPr>
          <w:rFonts w:ascii="Times New Roman" w:hAnsi="Times New Roman" w:cs="Times New Roman"/>
          <w:sz w:val="28"/>
          <w:szCs w:val="28"/>
        </w:rPr>
        <w:t>16</w:t>
      </w:r>
      <w:r w:rsidRPr="001B208F">
        <w:rPr>
          <w:rFonts w:ascii="Times New Roman" w:hAnsi="Times New Roman" w:cs="Times New Roman"/>
          <w:sz w:val="28"/>
          <w:szCs w:val="28"/>
        </w:rPr>
        <w:t xml:space="preserve">, </w:t>
      </w:r>
      <w:r w:rsidR="00290DEC">
        <w:rPr>
          <w:rFonts w:ascii="Times New Roman" w:hAnsi="Times New Roman" w:cs="Times New Roman"/>
          <w:sz w:val="28"/>
          <w:szCs w:val="28"/>
        </w:rPr>
        <w:t xml:space="preserve">0 </w:t>
      </w:r>
      <w:r w:rsidRPr="001B208F">
        <w:rPr>
          <w:rFonts w:ascii="Times New Roman" w:hAnsi="Times New Roman" w:cs="Times New Roman"/>
          <w:sz w:val="28"/>
          <w:szCs w:val="28"/>
        </w:rPr>
        <w:t xml:space="preserve">и </w:t>
      </w:r>
      <w:r w:rsidR="00290DEC">
        <w:rPr>
          <w:rFonts w:ascii="Times New Roman" w:hAnsi="Times New Roman" w:cs="Times New Roman"/>
          <w:sz w:val="28"/>
          <w:szCs w:val="28"/>
        </w:rPr>
        <w:t>0</w:t>
      </w:r>
      <w:r w:rsidRPr="001B208F">
        <w:rPr>
          <w:rFonts w:ascii="Times New Roman" w:hAnsi="Times New Roman" w:cs="Times New Roman"/>
          <w:sz w:val="28"/>
          <w:szCs w:val="28"/>
        </w:rPr>
        <w:t xml:space="preserve"> соответственно).</w:t>
      </w:r>
    </w:p>
    <w:p w14:paraId="085D34F7" w14:textId="01AADA5A" w:rsidR="001B208F" w:rsidRPr="001B208F" w:rsidRDefault="001B208F" w:rsidP="001B20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8F">
        <w:rPr>
          <w:rFonts w:ascii="Times New Roman" w:hAnsi="Times New Roman" w:cs="Times New Roman"/>
          <w:sz w:val="28"/>
          <w:szCs w:val="28"/>
        </w:rPr>
        <w:t>Распределение жилищного фонда Московской области с учетом долей государства в управляющих организациях (далее - УО) на начало 202</w:t>
      </w:r>
      <w:r w:rsidR="00105524">
        <w:rPr>
          <w:rFonts w:ascii="Times New Roman" w:hAnsi="Times New Roman" w:cs="Times New Roman"/>
          <w:sz w:val="28"/>
          <w:szCs w:val="28"/>
        </w:rPr>
        <w:t>4</w:t>
      </w:r>
      <w:r w:rsidRPr="001B208F">
        <w:rPr>
          <w:rFonts w:ascii="Times New Roman" w:hAnsi="Times New Roman" w:cs="Times New Roman"/>
          <w:sz w:val="28"/>
          <w:szCs w:val="28"/>
        </w:rPr>
        <w:t xml:space="preserve"> года следующее:</w:t>
      </w:r>
    </w:p>
    <w:p w14:paraId="7AC59403" w14:textId="11A8984E" w:rsidR="001B208F" w:rsidRPr="001B208F" w:rsidRDefault="001B208F" w:rsidP="001B20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8F">
        <w:rPr>
          <w:rFonts w:ascii="Times New Roman" w:hAnsi="Times New Roman" w:cs="Times New Roman"/>
          <w:sz w:val="28"/>
          <w:szCs w:val="28"/>
        </w:rPr>
        <w:t xml:space="preserve">частные УО 100% - </w:t>
      </w:r>
      <w:r w:rsidR="00290DEC">
        <w:rPr>
          <w:rFonts w:ascii="Times New Roman" w:hAnsi="Times New Roman" w:cs="Times New Roman"/>
          <w:sz w:val="28"/>
          <w:szCs w:val="28"/>
        </w:rPr>
        <w:t xml:space="preserve">16 </w:t>
      </w:r>
      <w:r w:rsidRPr="001B208F">
        <w:rPr>
          <w:rFonts w:ascii="Times New Roman" w:hAnsi="Times New Roman" w:cs="Times New Roman"/>
          <w:sz w:val="28"/>
          <w:szCs w:val="28"/>
        </w:rPr>
        <w:t>МКД;</w:t>
      </w:r>
    </w:p>
    <w:p w14:paraId="08CC1E58" w14:textId="7657FB3E" w:rsidR="001B208F" w:rsidRPr="001B208F" w:rsidRDefault="001B208F" w:rsidP="001B20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8F">
        <w:rPr>
          <w:rFonts w:ascii="Times New Roman" w:hAnsi="Times New Roman" w:cs="Times New Roman"/>
          <w:sz w:val="28"/>
          <w:szCs w:val="28"/>
        </w:rPr>
        <w:t xml:space="preserve">УО с долей муниципальной собственности - </w:t>
      </w:r>
      <w:r w:rsidR="00290DEC">
        <w:rPr>
          <w:rFonts w:ascii="Times New Roman" w:hAnsi="Times New Roman" w:cs="Times New Roman"/>
          <w:sz w:val="28"/>
          <w:szCs w:val="28"/>
        </w:rPr>
        <w:t>0</w:t>
      </w:r>
      <w:r w:rsidRPr="001B208F">
        <w:rPr>
          <w:rFonts w:ascii="Times New Roman" w:hAnsi="Times New Roman" w:cs="Times New Roman"/>
          <w:sz w:val="28"/>
          <w:szCs w:val="28"/>
        </w:rPr>
        <w:t>МКД;</w:t>
      </w:r>
    </w:p>
    <w:p w14:paraId="19B4D523" w14:textId="533384F9" w:rsidR="001B208F" w:rsidRPr="001B208F" w:rsidRDefault="00290DEC" w:rsidP="001B20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УО (100%) - 0</w:t>
      </w:r>
      <w:r w:rsidR="001B208F" w:rsidRPr="001B208F">
        <w:rPr>
          <w:rFonts w:ascii="Times New Roman" w:hAnsi="Times New Roman" w:cs="Times New Roman"/>
          <w:sz w:val="28"/>
          <w:szCs w:val="28"/>
        </w:rPr>
        <w:t xml:space="preserve"> МКД;</w:t>
      </w:r>
    </w:p>
    <w:p w14:paraId="496157E9" w14:textId="68B7086F" w:rsidR="001B208F" w:rsidRPr="001B208F" w:rsidRDefault="001B208F" w:rsidP="001B20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8F">
        <w:rPr>
          <w:rFonts w:ascii="Times New Roman" w:hAnsi="Times New Roman" w:cs="Times New Roman"/>
          <w:sz w:val="28"/>
          <w:szCs w:val="28"/>
        </w:rPr>
        <w:t xml:space="preserve">Минобороны России </w:t>
      </w:r>
      <w:r w:rsidR="00290DEC">
        <w:rPr>
          <w:rFonts w:ascii="Times New Roman" w:hAnsi="Times New Roman" w:cs="Times New Roman"/>
          <w:sz w:val="28"/>
          <w:szCs w:val="28"/>
        </w:rPr>
        <w:t>–</w:t>
      </w:r>
      <w:r w:rsidRPr="001B208F">
        <w:rPr>
          <w:rFonts w:ascii="Times New Roman" w:hAnsi="Times New Roman" w:cs="Times New Roman"/>
          <w:sz w:val="28"/>
          <w:szCs w:val="28"/>
        </w:rPr>
        <w:t xml:space="preserve"> </w:t>
      </w:r>
      <w:r w:rsidR="00290DEC">
        <w:rPr>
          <w:rFonts w:ascii="Times New Roman" w:hAnsi="Times New Roman" w:cs="Times New Roman"/>
          <w:sz w:val="28"/>
          <w:szCs w:val="28"/>
        </w:rPr>
        <w:t xml:space="preserve">0 </w:t>
      </w:r>
      <w:r w:rsidRPr="001B208F">
        <w:rPr>
          <w:rFonts w:ascii="Times New Roman" w:hAnsi="Times New Roman" w:cs="Times New Roman"/>
          <w:sz w:val="28"/>
          <w:szCs w:val="28"/>
        </w:rPr>
        <w:t>МКД.</w:t>
      </w:r>
    </w:p>
    <w:p w14:paraId="36766853" w14:textId="5676F5DA" w:rsidR="001B208F" w:rsidRPr="001B208F" w:rsidRDefault="001B208F" w:rsidP="001B20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8F">
        <w:rPr>
          <w:rFonts w:ascii="Times New Roman" w:hAnsi="Times New Roman" w:cs="Times New Roman"/>
          <w:sz w:val="28"/>
          <w:szCs w:val="28"/>
        </w:rPr>
        <w:t xml:space="preserve">Количество действующих управляющих организаций в </w:t>
      </w:r>
      <w:r w:rsidR="00290DEC">
        <w:rPr>
          <w:rFonts w:ascii="Times New Roman" w:hAnsi="Times New Roman" w:cs="Times New Roman"/>
          <w:sz w:val="28"/>
          <w:szCs w:val="28"/>
        </w:rPr>
        <w:t xml:space="preserve">ЗАТО городской округ Молодёжный </w:t>
      </w:r>
      <w:r w:rsidRPr="001B208F">
        <w:rPr>
          <w:rFonts w:ascii="Times New Roman" w:hAnsi="Times New Roman" w:cs="Times New Roman"/>
          <w:sz w:val="28"/>
          <w:szCs w:val="28"/>
        </w:rPr>
        <w:t>Московской области на 01.01.202</w:t>
      </w:r>
      <w:r w:rsidR="00105524">
        <w:rPr>
          <w:rFonts w:ascii="Times New Roman" w:hAnsi="Times New Roman" w:cs="Times New Roman"/>
          <w:sz w:val="28"/>
          <w:szCs w:val="28"/>
        </w:rPr>
        <w:t>4</w:t>
      </w:r>
      <w:r w:rsidRPr="001B208F">
        <w:rPr>
          <w:rFonts w:ascii="Times New Roman" w:hAnsi="Times New Roman" w:cs="Times New Roman"/>
          <w:sz w:val="28"/>
          <w:szCs w:val="28"/>
        </w:rPr>
        <w:t xml:space="preserve"> составляло </w:t>
      </w:r>
      <w:r w:rsidR="00105524">
        <w:rPr>
          <w:rFonts w:ascii="Times New Roman" w:hAnsi="Times New Roman" w:cs="Times New Roman"/>
          <w:sz w:val="28"/>
          <w:szCs w:val="28"/>
        </w:rPr>
        <w:t>2</w:t>
      </w:r>
      <w:r w:rsidRPr="001B208F">
        <w:rPr>
          <w:rFonts w:ascii="Times New Roman" w:hAnsi="Times New Roman" w:cs="Times New Roman"/>
          <w:sz w:val="28"/>
          <w:szCs w:val="28"/>
        </w:rPr>
        <w:t xml:space="preserve">, жилой фонд которых </w:t>
      </w:r>
      <w:r w:rsidR="00290DEC">
        <w:rPr>
          <w:rFonts w:ascii="Times New Roman" w:hAnsi="Times New Roman" w:cs="Times New Roman"/>
          <w:sz w:val="28"/>
          <w:szCs w:val="28"/>
        </w:rPr>
        <w:t>–</w:t>
      </w:r>
      <w:r w:rsidRPr="001B208F">
        <w:rPr>
          <w:rFonts w:ascii="Times New Roman" w:hAnsi="Times New Roman" w:cs="Times New Roman"/>
          <w:sz w:val="28"/>
          <w:szCs w:val="28"/>
        </w:rPr>
        <w:t xml:space="preserve"> </w:t>
      </w:r>
      <w:r w:rsidR="00290DEC">
        <w:rPr>
          <w:rFonts w:ascii="Times New Roman" w:hAnsi="Times New Roman" w:cs="Times New Roman"/>
          <w:sz w:val="28"/>
          <w:szCs w:val="28"/>
        </w:rPr>
        <w:t xml:space="preserve">47290 </w:t>
      </w:r>
      <w:r w:rsidRPr="001B208F">
        <w:rPr>
          <w:rFonts w:ascii="Times New Roman" w:hAnsi="Times New Roman" w:cs="Times New Roman"/>
          <w:sz w:val="28"/>
          <w:szCs w:val="28"/>
        </w:rPr>
        <w:t>квадратных метров.</w:t>
      </w:r>
    </w:p>
    <w:p w14:paraId="778D1A75" w14:textId="74BC0327" w:rsidR="001B208F" w:rsidRPr="001B208F" w:rsidRDefault="0047510D" w:rsidP="001B20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</w:t>
      </w:r>
      <w:r w:rsidR="001B208F" w:rsidRPr="001B208F">
        <w:rPr>
          <w:rFonts w:ascii="Times New Roman" w:hAnsi="Times New Roman" w:cs="Times New Roman"/>
          <w:sz w:val="28"/>
          <w:szCs w:val="28"/>
        </w:rPr>
        <w:t xml:space="preserve"> на 01.10.202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08F" w:rsidRPr="001B208F">
        <w:rPr>
          <w:rFonts w:ascii="Times New Roman" w:hAnsi="Times New Roman" w:cs="Times New Roman"/>
          <w:sz w:val="28"/>
          <w:szCs w:val="28"/>
        </w:rPr>
        <w:t xml:space="preserve"> - </w:t>
      </w:r>
      <w:r w:rsidR="00290DEC">
        <w:rPr>
          <w:rFonts w:ascii="Times New Roman" w:hAnsi="Times New Roman" w:cs="Times New Roman"/>
          <w:sz w:val="28"/>
          <w:szCs w:val="28"/>
        </w:rPr>
        <w:t>16</w:t>
      </w:r>
      <w:r w:rsidR="001B208F" w:rsidRPr="001B208F">
        <w:rPr>
          <w:rFonts w:ascii="Times New Roman" w:hAnsi="Times New Roman" w:cs="Times New Roman"/>
          <w:sz w:val="28"/>
          <w:szCs w:val="28"/>
        </w:rPr>
        <w:t xml:space="preserve"> МКД находятся в управлении управляющих организаций. В управлении ТСЖ </w:t>
      </w:r>
      <w:r w:rsidR="00290DEC">
        <w:rPr>
          <w:rFonts w:ascii="Times New Roman" w:hAnsi="Times New Roman" w:cs="Times New Roman"/>
          <w:sz w:val="28"/>
          <w:szCs w:val="28"/>
        </w:rPr>
        <w:t>–</w:t>
      </w:r>
      <w:r w:rsidR="001B208F" w:rsidRPr="001B208F">
        <w:rPr>
          <w:rFonts w:ascii="Times New Roman" w:hAnsi="Times New Roman" w:cs="Times New Roman"/>
          <w:sz w:val="28"/>
          <w:szCs w:val="28"/>
        </w:rPr>
        <w:t xml:space="preserve"> </w:t>
      </w:r>
      <w:r w:rsidR="00290DEC">
        <w:rPr>
          <w:rFonts w:ascii="Times New Roman" w:hAnsi="Times New Roman" w:cs="Times New Roman"/>
          <w:sz w:val="28"/>
          <w:szCs w:val="28"/>
        </w:rPr>
        <w:t xml:space="preserve">0 </w:t>
      </w:r>
      <w:r w:rsidR="001B208F" w:rsidRPr="001B208F">
        <w:rPr>
          <w:rFonts w:ascii="Times New Roman" w:hAnsi="Times New Roman" w:cs="Times New Roman"/>
          <w:sz w:val="28"/>
          <w:szCs w:val="28"/>
        </w:rPr>
        <w:t xml:space="preserve">МКД, товариществ собственников недвижимости </w:t>
      </w:r>
      <w:r w:rsidR="00290DEC">
        <w:rPr>
          <w:rFonts w:ascii="Times New Roman" w:hAnsi="Times New Roman" w:cs="Times New Roman"/>
          <w:sz w:val="28"/>
          <w:szCs w:val="28"/>
        </w:rPr>
        <w:t>–</w:t>
      </w:r>
      <w:r w:rsidR="001B208F" w:rsidRPr="001B208F">
        <w:rPr>
          <w:rFonts w:ascii="Times New Roman" w:hAnsi="Times New Roman" w:cs="Times New Roman"/>
          <w:sz w:val="28"/>
          <w:szCs w:val="28"/>
        </w:rPr>
        <w:t xml:space="preserve"> </w:t>
      </w:r>
      <w:r w:rsidR="00290DEC">
        <w:rPr>
          <w:rFonts w:ascii="Times New Roman" w:hAnsi="Times New Roman" w:cs="Times New Roman"/>
          <w:sz w:val="28"/>
          <w:szCs w:val="28"/>
        </w:rPr>
        <w:t xml:space="preserve">0 </w:t>
      </w:r>
      <w:r w:rsidR="001B208F" w:rsidRPr="001B208F">
        <w:rPr>
          <w:rFonts w:ascii="Times New Roman" w:hAnsi="Times New Roman" w:cs="Times New Roman"/>
          <w:sz w:val="28"/>
          <w:szCs w:val="28"/>
        </w:rPr>
        <w:t>МКД.</w:t>
      </w:r>
    </w:p>
    <w:p w14:paraId="3BBE8657" w14:textId="77777777" w:rsidR="00910625" w:rsidRPr="00DD3BF6" w:rsidRDefault="00910625" w:rsidP="001B20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B97B5" w14:textId="521D120B" w:rsidR="001B208F" w:rsidRPr="00DD3BF6" w:rsidRDefault="001B208F" w:rsidP="00CD332D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хозяйствующих субъектов </w:t>
      </w:r>
      <w:r w:rsid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частной формы собственности на рынке</w:t>
      </w:r>
    </w:p>
    <w:p w14:paraId="667F599F" w14:textId="413D4F2B" w:rsidR="005474D4" w:rsidRPr="005474D4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Доля хозяйствующих субъектов частной формы собственности на рынке (в общей площади помещений МКД) по состоянию на 01.01.202</w:t>
      </w:r>
      <w:r w:rsidR="00105524">
        <w:rPr>
          <w:rFonts w:ascii="Times New Roman" w:hAnsi="Times New Roman" w:cs="Times New Roman"/>
          <w:sz w:val="28"/>
          <w:szCs w:val="28"/>
        </w:rPr>
        <w:t>4</w:t>
      </w:r>
      <w:r w:rsidRPr="005474D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90DEC">
        <w:rPr>
          <w:rFonts w:ascii="Times New Roman" w:hAnsi="Times New Roman" w:cs="Times New Roman"/>
          <w:sz w:val="28"/>
          <w:szCs w:val="28"/>
        </w:rPr>
        <w:t>100</w:t>
      </w:r>
      <w:r w:rsidRPr="005474D4">
        <w:rPr>
          <w:rFonts w:ascii="Times New Roman" w:hAnsi="Times New Roman" w:cs="Times New Roman"/>
          <w:sz w:val="28"/>
          <w:szCs w:val="28"/>
        </w:rPr>
        <w:t>%.</w:t>
      </w:r>
    </w:p>
    <w:p w14:paraId="3E9E0BF8" w14:textId="3D651345" w:rsidR="005474D4" w:rsidRPr="005474D4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Доля хозяйствующих субъектов частной формы собственности на рынке (в общей площади помещений МКД) по состоянию на 01.10.202</w:t>
      </w:r>
      <w:r w:rsidR="00105524">
        <w:rPr>
          <w:rFonts w:ascii="Times New Roman" w:hAnsi="Times New Roman" w:cs="Times New Roman"/>
          <w:sz w:val="28"/>
          <w:szCs w:val="28"/>
        </w:rPr>
        <w:t>4</w:t>
      </w:r>
      <w:r w:rsidRPr="005474D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90DEC">
        <w:rPr>
          <w:rFonts w:ascii="Times New Roman" w:hAnsi="Times New Roman" w:cs="Times New Roman"/>
          <w:sz w:val="28"/>
          <w:szCs w:val="28"/>
        </w:rPr>
        <w:t>10</w:t>
      </w:r>
      <w:r w:rsidRPr="005474D4">
        <w:rPr>
          <w:rFonts w:ascii="Times New Roman" w:hAnsi="Times New Roman" w:cs="Times New Roman"/>
          <w:sz w:val="28"/>
          <w:szCs w:val="28"/>
        </w:rPr>
        <w:t>%.</w:t>
      </w:r>
    </w:p>
    <w:p w14:paraId="5857DC1A" w14:textId="503DEF73" w:rsidR="001B208F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В целях недопущения недобросовестных организаций, предоставляющих услуги в сфере жилищно-коммунального хозяйства Московской области, и в целях повышения эффективности и прозрачности деятельности управляющих организаций на территории Московской области разработаны, утверждены и применяются на практике Стандарты по управлению МКД в Московской области.</w:t>
      </w:r>
    </w:p>
    <w:p w14:paraId="4E1F3C76" w14:textId="77777777" w:rsidR="001B208F" w:rsidRPr="00DD3BF6" w:rsidRDefault="001B208F" w:rsidP="001B208F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F6724" w14:textId="5C87CB92" w:rsidR="001B208F" w:rsidRPr="00DD3BF6" w:rsidRDefault="001B208F" w:rsidP="00CD332D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1310F224" w14:textId="27DB1B04" w:rsidR="005474D4" w:rsidRPr="005474D4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</w:t>
      </w:r>
      <w:r w:rsidR="00290DEC">
        <w:rPr>
          <w:rFonts w:ascii="Times New Roman" w:hAnsi="Times New Roman" w:cs="Times New Roman"/>
          <w:sz w:val="28"/>
          <w:szCs w:val="28"/>
        </w:rPr>
        <w:t>нормально</w:t>
      </w:r>
      <w:r w:rsidRPr="005474D4">
        <w:rPr>
          <w:rFonts w:ascii="Times New Roman" w:hAnsi="Times New Roman" w:cs="Times New Roman"/>
          <w:sz w:val="28"/>
          <w:szCs w:val="28"/>
        </w:rPr>
        <w:t xml:space="preserve"> - </w:t>
      </w:r>
      <w:r w:rsidR="00290DEC">
        <w:rPr>
          <w:rFonts w:ascii="Times New Roman" w:hAnsi="Times New Roman" w:cs="Times New Roman"/>
          <w:sz w:val="28"/>
          <w:szCs w:val="28"/>
        </w:rPr>
        <w:t>100</w:t>
      </w:r>
      <w:r w:rsidRPr="005474D4">
        <w:rPr>
          <w:rFonts w:ascii="Times New Roman" w:hAnsi="Times New Roman" w:cs="Times New Roman"/>
          <w:sz w:val="28"/>
          <w:szCs w:val="28"/>
        </w:rPr>
        <w:t>% опрошенных считают достигнутый уровень конкурентной борьбы умеренным.</w:t>
      </w:r>
    </w:p>
    <w:p w14:paraId="2884DB89" w14:textId="16F49276" w:rsidR="005474D4" w:rsidRPr="005474D4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 xml:space="preserve">О том, что барьеров стало больше, заявило </w:t>
      </w:r>
      <w:r w:rsidR="00290DEC">
        <w:rPr>
          <w:rFonts w:ascii="Times New Roman" w:hAnsi="Times New Roman" w:cs="Times New Roman"/>
          <w:sz w:val="28"/>
          <w:szCs w:val="28"/>
        </w:rPr>
        <w:t>0</w:t>
      </w:r>
      <w:r w:rsidRPr="005474D4">
        <w:rPr>
          <w:rFonts w:ascii="Times New Roman" w:hAnsi="Times New Roman" w:cs="Times New Roman"/>
          <w:sz w:val="28"/>
          <w:szCs w:val="28"/>
        </w:rPr>
        <w:t xml:space="preserve">% опрошенных участников данного рынка. </w:t>
      </w:r>
      <w:r w:rsidR="00290DEC">
        <w:rPr>
          <w:rFonts w:ascii="Times New Roman" w:hAnsi="Times New Roman" w:cs="Times New Roman"/>
          <w:sz w:val="28"/>
          <w:szCs w:val="28"/>
        </w:rPr>
        <w:t>100</w:t>
      </w:r>
      <w:r w:rsidRPr="005474D4">
        <w:rPr>
          <w:rFonts w:ascii="Times New Roman" w:hAnsi="Times New Roman" w:cs="Times New Roman"/>
          <w:sz w:val="28"/>
          <w:szCs w:val="28"/>
        </w:rPr>
        <w:t>% респондентов уверены в преодолимости данных барьеров при осуществлении значительных временных и финансовых затрат.</w:t>
      </w:r>
    </w:p>
    <w:p w14:paraId="0BE6EB5E" w14:textId="4FEE3A07" w:rsidR="005474D4" w:rsidRPr="005474D4" w:rsidRDefault="008A78A9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474D4" w:rsidRPr="005474D4">
        <w:rPr>
          <w:rFonts w:ascii="Times New Roman" w:hAnsi="Times New Roman" w:cs="Times New Roman"/>
          <w:sz w:val="28"/>
          <w:szCs w:val="28"/>
        </w:rPr>
        <w:t>% респондентов - потребителей услуг рынка считают, что количества хозяйствующих субъ</w:t>
      </w:r>
      <w:r>
        <w:rPr>
          <w:rFonts w:ascii="Times New Roman" w:hAnsi="Times New Roman" w:cs="Times New Roman"/>
          <w:sz w:val="28"/>
          <w:szCs w:val="28"/>
        </w:rPr>
        <w:t>ектов достаточно.</w:t>
      </w:r>
    </w:p>
    <w:p w14:paraId="5FEC3E3D" w14:textId="2AF7AF64" w:rsidR="001B208F" w:rsidRPr="00DD3BF6" w:rsidRDefault="008A78A9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474D4" w:rsidRPr="005474D4">
        <w:rPr>
          <w:rFonts w:ascii="Times New Roman" w:hAnsi="Times New Roman" w:cs="Times New Roman"/>
          <w:sz w:val="28"/>
          <w:szCs w:val="28"/>
        </w:rPr>
        <w:t>% опрошенных потребителей удовлетворены качеством услуг, осуществляющих управление в МКД.</w:t>
      </w:r>
    </w:p>
    <w:p w14:paraId="051C978F" w14:textId="77777777" w:rsidR="001B208F" w:rsidRPr="00DD3BF6" w:rsidRDefault="001B208F" w:rsidP="001B208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62656" w14:textId="77777777" w:rsidR="001B208F" w:rsidRPr="00DD3BF6" w:rsidRDefault="001B208F" w:rsidP="001B208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99485" w14:textId="65B4B60C" w:rsidR="001B208F" w:rsidRPr="00DD3BF6" w:rsidRDefault="001B208F" w:rsidP="00CD332D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640AE40F" w14:textId="77777777" w:rsidR="005474D4" w:rsidRPr="005474D4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Традиционно услуги в сфере ЖКХ оказывались государственными и муниципальными предприятиями. В последние годы происходит увеличение доли частных хозяйствующих субъектов, ведущих деятельность в сфере управления МКД.</w:t>
      </w:r>
    </w:p>
    <w:p w14:paraId="6703D48F" w14:textId="3A3ECAC4" w:rsidR="001B208F" w:rsidRPr="00DD3BF6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Особенностью рынка является несоблюдение в регионе единого стандарта управления имуществом МКД, что снижает качество поставляемых услуг ЖКХ, а также уменьшает прозрачность расходования средств УО. Вследствие этого в ряде случаев наблюдается неудовлетворительное состояние общих помещений и коммунальной инфраструктуры обслуживаемых МКД, а также недостаток оборудования и квалифицированных работников организаций сферы ЖКХ.</w:t>
      </w:r>
    </w:p>
    <w:p w14:paraId="6F1011A8" w14:textId="77777777" w:rsidR="001B208F" w:rsidRDefault="001B208F" w:rsidP="001B208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8240C2" w14:textId="246DBA18" w:rsidR="001B208F" w:rsidRPr="00DD3BF6" w:rsidRDefault="001B208F" w:rsidP="00CD332D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14:paraId="2D941E07" w14:textId="77777777" w:rsidR="005474D4" w:rsidRPr="005474D4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14:paraId="2650C484" w14:textId="77777777" w:rsidR="005474D4" w:rsidRPr="005474D4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низкое качество услуг в сфере ЖКХ, оказываемых в том числе государственными унитарными предприятиями и муниципальными унитарными предприятиями;</w:t>
      </w:r>
    </w:p>
    <w:p w14:paraId="038FCADB" w14:textId="77777777" w:rsidR="005474D4" w:rsidRPr="005474D4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несоблюдение единых стандартов управления МКД с учетом мнения собственников;</w:t>
      </w:r>
    </w:p>
    <w:p w14:paraId="3E65F14D" w14:textId="0B499B29" w:rsidR="005474D4" w:rsidRPr="005474D4" w:rsidRDefault="00E047FE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большого количества многоквартирных домов ветхого жилого фонда</w:t>
      </w:r>
      <w:r w:rsidR="005474D4" w:rsidRPr="005474D4">
        <w:rPr>
          <w:rFonts w:ascii="Times New Roman" w:hAnsi="Times New Roman" w:cs="Times New Roman"/>
          <w:sz w:val="28"/>
          <w:szCs w:val="28"/>
        </w:rPr>
        <w:t>;</w:t>
      </w:r>
    </w:p>
    <w:p w14:paraId="52F907B6" w14:textId="1FCE42F7" w:rsidR="001B208F" w:rsidRPr="00DD3BF6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слабая материально-техническая база и недостаточный уровень квалификации персонала УО.</w:t>
      </w:r>
    </w:p>
    <w:p w14:paraId="25ABAF34" w14:textId="77777777" w:rsidR="001B208F" w:rsidRPr="00DD3BF6" w:rsidRDefault="001B208F" w:rsidP="001B208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D2E10" w14:textId="4C2431F2" w:rsidR="001B208F" w:rsidRPr="00DD3BF6" w:rsidRDefault="001B208F" w:rsidP="00CD332D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3E1A1FD2" w14:textId="52E16877" w:rsidR="005474D4" w:rsidRPr="005474D4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E047FE">
        <w:rPr>
          <w:rFonts w:ascii="Times New Roman" w:hAnsi="Times New Roman" w:cs="Times New Roman"/>
          <w:sz w:val="28"/>
          <w:szCs w:val="28"/>
        </w:rPr>
        <w:t>ЗАТО городской округ Молодёжный</w:t>
      </w:r>
      <w:r w:rsidR="00CD332D">
        <w:rPr>
          <w:rFonts w:ascii="Times New Roman" w:hAnsi="Times New Roman" w:cs="Times New Roman"/>
          <w:sz w:val="28"/>
          <w:szCs w:val="28"/>
        </w:rPr>
        <w:t xml:space="preserve"> </w:t>
      </w:r>
      <w:r w:rsidR="00CD332D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Pr="005474D4">
        <w:rPr>
          <w:rFonts w:ascii="Times New Roman" w:hAnsi="Times New Roman" w:cs="Times New Roman"/>
          <w:sz w:val="28"/>
          <w:szCs w:val="28"/>
        </w:rPr>
        <w:t xml:space="preserve"> проводится в рамках полномочий государственная политика и координация по вопросам управления МКД.</w:t>
      </w:r>
    </w:p>
    <w:p w14:paraId="55FEA1DE" w14:textId="230DD457" w:rsidR="001B208F" w:rsidRPr="00DD3BF6" w:rsidRDefault="005474D4" w:rsidP="005474D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4">
        <w:rPr>
          <w:rFonts w:ascii="Times New Roman" w:hAnsi="Times New Roman" w:cs="Times New Roman"/>
          <w:sz w:val="28"/>
          <w:szCs w:val="28"/>
        </w:rPr>
        <w:t>В результате проводим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47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474D4">
        <w:rPr>
          <w:rFonts w:ascii="Times New Roman" w:hAnsi="Times New Roman" w:cs="Times New Roman"/>
          <w:sz w:val="28"/>
          <w:szCs w:val="28"/>
        </w:rPr>
        <w:t xml:space="preserve"> повысилось качество работы УО в сфере жилищно-коммунального хозяйства.</w:t>
      </w:r>
    </w:p>
    <w:p w14:paraId="2494A47B" w14:textId="77777777" w:rsidR="001B208F" w:rsidRPr="00DD3BF6" w:rsidRDefault="001B208F" w:rsidP="001B208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28DE5" w14:textId="77777777" w:rsidR="001B208F" w:rsidRPr="00DD3BF6" w:rsidRDefault="001B208F" w:rsidP="001B208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A8573" w14:textId="0A24390B" w:rsidR="001B208F" w:rsidRPr="001B208F" w:rsidRDefault="001B208F" w:rsidP="00CD332D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7C1C5CFF" w14:textId="77777777" w:rsidR="00EA50ED" w:rsidRPr="00EA50ED" w:rsidRDefault="00EA50ED" w:rsidP="00EA50E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Основными перспективами развития рынка являются:</w:t>
      </w:r>
    </w:p>
    <w:p w14:paraId="6728A2FD" w14:textId="77777777" w:rsidR="00EA50ED" w:rsidRPr="00EA50ED" w:rsidRDefault="00EA50ED" w:rsidP="00EA50E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повышение доли частного бизнеса в сфере ЖКХ;</w:t>
      </w:r>
    </w:p>
    <w:p w14:paraId="1D01A399" w14:textId="77777777" w:rsidR="00EA50ED" w:rsidRPr="00EA50ED" w:rsidRDefault="00EA50ED" w:rsidP="00EA50E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повышение прозрачности коммунального комплекса и улучшение качества оказываемых населению услуг;</w:t>
      </w:r>
    </w:p>
    <w:p w14:paraId="62EDD655" w14:textId="77777777" w:rsidR="00EA50ED" w:rsidRPr="00EA50ED" w:rsidRDefault="00EA50ED" w:rsidP="00EA50E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усиление общественного контроля за содержанием и ремонтом МКД, введение системы электронного голосования собственников помещений МКД;</w:t>
      </w:r>
    </w:p>
    <w:p w14:paraId="59446C18" w14:textId="77777777" w:rsidR="00EA50ED" w:rsidRPr="00EA50ED" w:rsidRDefault="00EA50ED" w:rsidP="00EA50E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уменьшение числа жалоб жителей по вопросам содержания и эксплуатации МКД;</w:t>
      </w:r>
    </w:p>
    <w:p w14:paraId="30F3C02B" w14:textId="77777777" w:rsidR="00EA50ED" w:rsidRPr="00EA50ED" w:rsidRDefault="00EA50ED" w:rsidP="00EA50E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разработка системы оценки и классификации экономической привлекательности жилого фонда;</w:t>
      </w:r>
    </w:p>
    <w:p w14:paraId="6F5C6274" w14:textId="77777777" w:rsidR="00EA50ED" w:rsidRPr="00EA50ED" w:rsidRDefault="00EA50ED" w:rsidP="00EA50E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создание современной цифровой платформы, информатизация сферы ЖКХ;</w:t>
      </w:r>
    </w:p>
    <w:p w14:paraId="714A8C15" w14:textId="74C12C09" w:rsidR="001B208F" w:rsidRPr="00E047FE" w:rsidRDefault="001B208F" w:rsidP="00E047F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CEA61" w14:textId="77777777" w:rsidR="001B208F" w:rsidRPr="00DD3BF6" w:rsidRDefault="001B208F" w:rsidP="001B208F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1B208F" w:rsidRPr="00DD3BF6" w:rsidSect="009A28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2E862AE" w14:textId="3E1D4D8E" w:rsidR="001B208F" w:rsidRPr="001B208F" w:rsidRDefault="001B208F" w:rsidP="001B208F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Ключевые показатели развития конкуренции на рынке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812"/>
        <w:gridCol w:w="1287"/>
        <w:gridCol w:w="1179"/>
        <w:gridCol w:w="1179"/>
        <w:gridCol w:w="1179"/>
        <w:gridCol w:w="1179"/>
        <w:gridCol w:w="1180"/>
        <w:gridCol w:w="2456"/>
      </w:tblGrid>
      <w:tr w:rsidR="001B208F" w:rsidRPr="00DD3BF6" w14:paraId="17712269" w14:textId="77777777" w:rsidTr="001B208F">
        <w:trPr>
          <w:trHeight w:val="265"/>
          <w:jc w:val="center"/>
        </w:trPr>
        <w:tc>
          <w:tcPr>
            <w:tcW w:w="562" w:type="dxa"/>
            <w:vMerge w:val="restart"/>
            <w:vAlign w:val="center"/>
          </w:tcPr>
          <w:p w14:paraId="681E8613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14:paraId="760A7113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14:paraId="09A0CE82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14:paraId="791EF437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456" w:type="dxa"/>
            <w:vMerge w:val="restart"/>
            <w:vAlign w:val="center"/>
          </w:tcPr>
          <w:p w14:paraId="338BDB84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B208F" w:rsidRPr="00DD3BF6" w14:paraId="62CC80E6" w14:textId="77777777" w:rsidTr="001B208F">
        <w:trPr>
          <w:trHeight w:val="458"/>
          <w:jc w:val="center"/>
        </w:trPr>
        <w:tc>
          <w:tcPr>
            <w:tcW w:w="562" w:type="dxa"/>
            <w:vMerge/>
            <w:vAlign w:val="center"/>
          </w:tcPr>
          <w:p w14:paraId="6A41C63F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785F5040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7B96A0A1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5C9D4A94" w14:textId="0D39DE47" w:rsidR="001B208F" w:rsidRPr="00DD3BF6" w:rsidRDefault="001B208F" w:rsidP="00EA50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50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vAlign w:val="center"/>
          </w:tcPr>
          <w:p w14:paraId="194306FB" w14:textId="29FBAD45" w:rsidR="001B208F" w:rsidRPr="00DD3BF6" w:rsidRDefault="001B208F" w:rsidP="00EA50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50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vAlign w:val="center"/>
          </w:tcPr>
          <w:p w14:paraId="3B6F7E49" w14:textId="3A4F7CC4" w:rsidR="001B208F" w:rsidRPr="00DD3BF6" w:rsidRDefault="001B208F" w:rsidP="00EA50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5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14:paraId="3F4C8BB7" w14:textId="37B0159A" w:rsidR="001B208F" w:rsidRPr="00DD3BF6" w:rsidRDefault="001B208F" w:rsidP="00EA50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5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7698B31C" w14:textId="2E9AD88A" w:rsidR="001B208F" w:rsidRPr="00DD3BF6" w:rsidRDefault="001B208F" w:rsidP="00EA50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5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vMerge/>
            <w:vAlign w:val="center"/>
          </w:tcPr>
          <w:p w14:paraId="5B1C2BE3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8F" w:rsidRPr="00DD3BF6" w14:paraId="0CA618DD" w14:textId="77777777" w:rsidTr="001B208F">
        <w:trPr>
          <w:trHeight w:val="160"/>
          <w:jc w:val="center"/>
        </w:trPr>
        <w:tc>
          <w:tcPr>
            <w:tcW w:w="562" w:type="dxa"/>
          </w:tcPr>
          <w:p w14:paraId="5A79E4CD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14B5FDF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13A9A7DC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6E995F16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0CE1C9BA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4D04AC6D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14:paraId="4757B2DB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14:paraId="0A754C8F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14:paraId="5106CAFC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08F" w:rsidRPr="00DD3BF6" w14:paraId="235FE845" w14:textId="77777777" w:rsidTr="001B208F">
        <w:trPr>
          <w:trHeight w:val="69"/>
          <w:jc w:val="center"/>
        </w:trPr>
        <w:tc>
          <w:tcPr>
            <w:tcW w:w="562" w:type="dxa"/>
          </w:tcPr>
          <w:p w14:paraId="5B149EAA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117CB6E" w14:textId="3D71C06A" w:rsidR="001B208F" w:rsidRPr="00DD3BF6" w:rsidRDefault="00EA50ED" w:rsidP="001B208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E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87" w:type="dxa"/>
          </w:tcPr>
          <w:p w14:paraId="48E41579" w14:textId="77777777" w:rsidR="001B208F" w:rsidRPr="00DD3BF6" w:rsidRDefault="001B208F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14:paraId="7118ACFA" w14:textId="74F3223C" w:rsidR="001B208F" w:rsidRPr="00E51723" w:rsidRDefault="00E51723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14:paraId="5AB0F3D8" w14:textId="2E754F16" w:rsidR="001B208F" w:rsidRPr="00E51723" w:rsidRDefault="00E51723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14:paraId="51879D94" w14:textId="6567B90F" w:rsidR="001B208F" w:rsidRPr="00E51723" w:rsidRDefault="00E51723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14:paraId="5AB5171F" w14:textId="57336BE2" w:rsidR="001B208F" w:rsidRPr="00E51723" w:rsidRDefault="00E51723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14:paraId="7044F0BA" w14:textId="6ABEAB78" w:rsidR="001B208F" w:rsidRPr="00E51723" w:rsidRDefault="00E51723" w:rsidP="001B208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6" w:type="dxa"/>
          </w:tcPr>
          <w:p w14:paraId="1FD40210" w14:textId="100E7ECD" w:rsidR="001B208F" w:rsidRPr="00E51723" w:rsidRDefault="00E51723" w:rsidP="001B208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</w:tbl>
    <w:p w14:paraId="5050A5BC" w14:textId="77777777" w:rsidR="00EA50ED" w:rsidRDefault="00EA50ED" w:rsidP="001B208F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38E16BF5" w14:textId="77777777" w:rsidR="00EA50ED" w:rsidRDefault="00EA50ED" w:rsidP="001B208F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A50ED" w:rsidSect="00EA50ED">
          <w:headerReference w:type="default" r:id="rId14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BB3B274" w14:textId="6E0C3268" w:rsidR="001B208F" w:rsidRPr="00DD3BF6" w:rsidRDefault="001B208F" w:rsidP="001B208F">
      <w:pPr>
        <w:pStyle w:val="af"/>
        <w:widowControl w:val="0"/>
        <w:numPr>
          <w:ilvl w:val="1"/>
          <w:numId w:val="2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W w:w="16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14"/>
        <w:gridCol w:w="3767"/>
        <w:gridCol w:w="1559"/>
        <w:gridCol w:w="3402"/>
        <w:gridCol w:w="2650"/>
      </w:tblGrid>
      <w:tr w:rsidR="001B208F" w:rsidRPr="00DD3BF6" w14:paraId="509EB2C1" w14:textId="77777777" w:rsidTr="00CD332D">
        <w:tc>
          <w:tcPr>
            <w:tcW w:w="567" w:type="dxa"/>
          </w:tcPr>
          <w:p w14:paraId="07D1C95C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4" w:type="dxa"/>
          </w:tcPr>
          <w:p w14:paraId="16269143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67" w:type="dxa"/>
          </w:tcPr>
          <w:p w14:paraId="609F6BB7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59" w:type="dxa"/>
          </w:tcPr>
          <w:p w14:paraId="5EF4240B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402" w:type="dxa"/>
          </w:tcPr>
          <w:p w14:paraId="5717AEA9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650" w:type="dxa"/>
          </w:tcPr>
          <w:p w14:paraId="42945C1E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1B208F" w:rsidRPr="00DD3BF6" w14:paraId="4467ADF0" w14:textId="77777777" w:rsidTr="00CD332D">
        <w:trPr>
          <w:trHeight w:val="44"/>
        </w:trPr>
        <w:tc>
          <w:tcPr>
            <w:tcW w:w="567" w:type="dxa"/>
          </w:tcPr>
          <w:p w14:paraId="733C775E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14:paraId="71BC4882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7" w:type="dxa"/>
          </w:tcPr>
          <w:p w14:paraId="5F368AB3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A73EF63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5CB37431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dxa"/>
          </w:tcPr>
          <w:p w14:paraId="6B7D63B9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208F" w:rsidRPr="00DD3BF6" w14:paraId="448922BD" w14:textId="77777777" w:rsidTr="00CD332D">
        <w:trPr>
          <w:trHeight w:val="245"/>
        </w:trPr>
        <w:tc>
          <w:tcPr>
            <w:tcW w:w="567" w:type="dxa"/>
          </w:tcPr>
          <w:p w14:paraId="5888A23C" w14:textId="77777777" w:rsidR="001B208F" w:rsidRPr="00DD3BF6" w:rsidRDefault="001B208F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14:paraId="0CC4ADAB" w14:textId="403CDD08" w:rsidR="001B208F" w:rsidRPr="00DD3BF6" w:rsidRDefault="00EA50ED" w:rsidP="00EA50E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вновь созданных организаций частной формы собственности, оказывающих услуги по управлению МКД</w:t>
            </w:r>
          </w:p>
        </w:tc>
        <w:tc>
          <w:tcPr>
            <w:tcW w:w="3767" w:type="dxa"/>
          </w:tcPr>
          <w:p w14:paraId="704732BD" w14:textId="1E0352BC" w:rsidR="001B208F" w:rsidRPr="00DD3BF6" w:rsidRDefault="00EA50ED" w:rsidP="00EA50E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доли участия частных управляющи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организаций в управлении МКД</w:t>
            </w:r>
          </w:p>
        </w:tc>
        <w:tc>
          <w:tcPr>
            <w:tcW w:w="1559" w:type="dxa"/>
          </w:tcPr>
          <w:p w14:paraId="767270A5" w14:textId="69C343C7" w:rsidR="001B208F" w:rsidRPr="00EB12A5" w:rsidRDefault="00EB12A5" w:rsidP="00E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402" w:type="dxa"/>
            <w:shd w:val="clear" w:color="auto" w:fill="FFFFFF"/>
          </w:tcPr>
          <w:p w14:paraId="1F58710A" w14:textId="328D174A" w:rsidR="001B208F" w:rsidRPr="00EB12A5" w:rsidRDefault="00EA50ED" w:rsidP="00E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вновь созданных организац</w:t>
            </w:r>
            <w:r w:rsidR="00EB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частной формы собственности </w:t>
            </w:r>
          </w:p>
        </w:tc>
        <w:tc>
          <w:tcPr>
            <w:tcW w:w="2650" w:type="dxa"/>
          </w:tcPr>
          <w:p w14:paraId="1EF5534B" w14:textId="003781B0" w:rsidR="001B208F" w:rsidRPr="00E51723" w:rsidRDefault="00E51723" w:rsidP="001B208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  <w:tr w:rsidR="00EA50ED" w:rsidRPr="00DD3BF6" w14:paraId="5CB3E5F3" w14:textId="77777777" w:rsidTr="00CD332D">
        <w:trPr>
          <w:trHeight w:val="245"/>
        </w:trPr>
        <w:tc>
          <w:tcPr>
            <w:tcW w:w="567" w:type="dxa"/>
          </w:tcPr>
          <w:p w14:paraId="17D9BF39" w14:textId="42B634F2" w:rsidR="00EA50ED" w:rsidRPr="00DD3BF6" w:rsidRDefault="00B37550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4" w:type="dxa"/>
          </w:tcPr>
          <w:p w14:paraId="17899F3D" w14:textId="0F1E81EB" w:rsidR="00EA50ED" w:rsidRPr="00EA50ED" w:rsidRDefault="00EA50ED" w:rsidP="00EA50E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создания новых организаций частной формы собственности, оказывающих услуги по управлению МКД</w:t>
            </w:r>
          </w:p>
        </w:tc>
        <w:tc>
          <w:tcPr>
            <w:tcW w:w="3767" w:type="dxa"/>
          </w:tcPr>
          <w:p w14:paraId="15AE9D1D" w14:textId="2C9D817C" w:rsidR="00EA50ED" w:rsidRPr="00EB12A5" w:rsidRDefault="00EA50ED" w:rsidP="00E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EB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конкурентной среды в сфере ЖКХ </w:t>
            </w:r>
          </w:p>
        </w:tc>
        <w:tc>
          <w:tcPr>
            <w:tcW w:w="1559" w:type="dxa"/>
          </w:tcPr>
          <w:p w14:paraId="66CE0C9E" w14:textId="030C1797" w:rsidR="00EA50ED" w:rsidRPr="00EA50ED" w:rsidRDefault="00EB12A5" w:rsidP="00E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402" w:type="dxa"/>
            <w:shd w:val="clear" w:color="auto" w:fill="FFFFFF"/>
          </w:tcPr>
          <w:p w14:paraId="09C6F440" w14:textId="320808B9" w:rsidR="00EA50ED" w:rsidRPr="00EA50ED" w:rsidRDefault="00EA50ED" w:rsidP="00EA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вновь созданных организац</w:t>
            </w:r>
            <w:r w:rsidR="00EB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частной формы собственности </w:t>
            </w:r>
          </w:p>
        </w:tc>
        <w:tc>
          <w:tcPr>
            <w:tcW w:w="2650" w:type="dxa"/>
          </w:tcPr>
          <w:p w14:paraId="3094EF7A" w14:textId="0E2E6C27" w:rsidR="00EA50ED" w:rsidRPr="00DD3BF6" w:rsidRDefault="00E51723" w:rsidP="001B208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  <w:tr w:rsidR="00EA50ED" w:rsidRPr="00DD3BF6" w14:paraId="1B67ADE0" w14:textId="77777777" w:rsidTr="00CD332D">
        <w:trPr>
          <w:trHeight w:val="245"/>
        </w:trPr>
        <w:tc>
          <w:tcPr>
            <w:tcW w:w="567" w:type="dxa"/>
          </w:tcPr>
          <w:p w14:paraId="7462EE3D" w14:textId="631A01C0" w:rsidR="00EA50ED" w:rsidRPr="00DD3BF6" w:rsidRDefault="00B37550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4" w:type="dxa"/>
          </w:tcPr>
          <w:p w14:paraId="125A92FC" w14:textId="2BFAF5FD" w:rsidR="00EA50ED" w:rsidRPr="00EB12A5" w:rsidRDefault="00EA50ED" w:rsidP="00E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обратной связи п</w:t>
            </w:r>
            <w:r w:rsidR="00EB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редпринимательскому сообществу </w:t>
            </w:r>
          </w:p>
        </w:tc>
        <w:tc>
          <w:tcPr>
            <w:tcW w:w="3767" w:type="dxa"/>
          </w:tcPr>
          <w:p w14:paraId="37C5904F" w14:textId="4B2EA22F" w:rsidR="00EA50ED" w:rsidRPr="00EA50ED" w:rsidRDefault="00EA50ED" w:rsidP="00EA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срок реагирования государственных органов на изменяющиеся условия рыночной экономики, возникающие трудности участников рынка</w:t>
            </w:r>
          </w:p>
        </w:tc>
        <w:tc>
          <w:tcPr>
            <w:tcW w:w="1559" w:type="dxa"/>
          </w:tcPr>
          <w:p w14:paraId="313DFA78" w14:textId="7F719C7A" w:rsidR="00EA50ED" w:rsidRPr="00EA50ED" w:rsidRDefault="00EA50ED" w:rsidP="00CD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402" w:type="dxa"/>
            <w:shd w:val="clear" w:color="auto" w:fill="FFFFFF"/>
          </w:tcPr>
          <w:p w14:paraId="31BEAA48" w14:textId="411D6498" w:rsidR="00EA50ED" w:rsidRPr="00EA50ED" w:rsidRDefault="00EA50ED" w:rsidP="00EA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650" w:type="dxa"/>
          </w:tcPr>
          <w:p w14:paraId="7A975A14" w14:textId="25F7BE48" w:rsidR="00EA50ED" w:rsidRPr="00DD3BF6" w:rsidRDefault="00E51723" w:rsidP="001B208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  <w:tr w:rsidR="00EA50ED" w:rsidRPr="00DD3BF6" w14:paraId="4F47C23D" w14:textId="77777777" w:rsidTr="00CD332D">
        <w:trPr>
          <w:trHeight w:val="245"/>
        </w:trPr>
        <w:tc>
          <w:tcPr>
            <w:tcW w:w="567" w:type="dxa"/>
          </w:tcPr>
          <w:p w14:paraId="31EDAFAC" w14:textId="77C21AC8" w:rsidR="00EA50ED" w:rsidRPr="00DD3BF6" w:rsidRDefault="00B37550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4" w:type="dxa"/>
          </w:tcPr>
          <w:p w14:paraId="0679162E" w14:textId="0C6A310C" w:rsidR="00EA50ED" w:rsidRPr="00EA50ED" w:rsidRDefault="00EA50ED" w:rsidP="00EA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управлению МКД</w:t>
            </w:r>
          </w:p>
        </w:tc>
        <w:tc>
          <w:tcPr>
            <w:tcW w:w="3767" w:type="dxa"/>
          </w:tcPr>
          <w:p w14:paraId="6E549B21" w14:textId="22123AFF" w:rsidR="00EA50ED" w:rsidRPr="00EA50ED" w:rsidRDefault="00EA50ED" w:rsidP="00EA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УО</w:t>
            </w:r>
          </w:p>
        </w:tc>
        <w:tc>
          <w:tcPr>
            <w:tcW w:w="1559" w:type="dxa"/>
          </w:tcPr>
          <w:p w14:paraId="3ED03893" w14:textId="228E48BC" w:rsidR="00EA50ED" w:rsidRPr="00EA50ED" w:rsidRDefault="00EA50ED" w:rsidP="00CD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402" w:type="dxa"/>
            <w:shd w:val="clear" w:color="auto" w:fill="FFFFFF"/>
          </w:tcPr>
          <w:p w14:paraId="55173558" w14:textId="47769089" w:rsidR="00EA50ED" w:rsidRPr="00EA50ED" w:rsidRDefault="00EA50ED" w:rsidP="00EA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650" w:type="dxa"/>
          </w:tcPr>
          <w:p w14:paraId="766657EB" w14:textId="2C4B86C8" w:rsidR="00EA50ED" w:rsidRPr="00DD3BF6" w:rsidRDefault="00E51723" w:rsidP="001B208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  <w:tr w:rsidR="00EA50ED" w:rsidRPr="00DD3BF6" w14:paraId="19C915D7" w14:textId="77777777" w:rsidTr="00CD332D">
        <w:trPr>
          <w:trHeight w:val="245"/>
        </w:trPr>
        <w:tc>
          <w:tcPr>
            <w:tcW w:w="567" w:type="dxa"/>
          </w:tcPr>
          <w:p w14:paraId="2F0984EB" w14:textId="6C8A6A68" w:rsidR="00EA50ED" w:rsidRPr="00DD3BF6" w:rsidRDefault="00B37550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14" w:type="dxa"/>
          </w:tcPr>
          <w:p w14:paraId="1B3D048A" w14:textId="194FFB79" w:rsidR="00EA50ED" w:rsidRPr="00EA50ED" w:rsidRDefault="00EA50E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</w:t>
            </w:r>
            <w:r w:rsidR="00CD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3767" w:type="dxa"/>
          </w:tcPr>
          <w:p w14:paraId="0EE3DB75" w14:textId="43875183" w:rsidR="00EA50ED" w:rsidRPr="00EA50ED" w:rsidRDefault="00EA50ED" w:rsidP="00EA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прозрачности проведения конкурсных процедур</w:t>
            </w:r>
          </w:p>
        </w:tc>
        <w:tc>
          <w:tcPr>
            <w:tcW w:w="1559" w:type="dxa"/>
          </w:tcPr>
          <w:p w14:paraId="5666C941" w14:textId="33BBB7BA" w:rsidR="00EA50ED" w:rsidRPr="00EA50ED" w:rsidRDefault="00EA50ED" w:rsidP="00CD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402" w:type="dxa"/>
            <w:shd w:val="clear" w:color="auto" w:fill="FFFFFF"/>
          </w:tcPr>
          <w:p w14:paraId="4043B3D5" w14:textId="2DEEF50C" w:rsidR="00EA50ED" w:rsidRPr="00EA50ED" w:rsidRDefault="00EA50ED" w:rsidP="00EA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организаций частной формы собственности на указанном рынке. Разработка типовой конкурсной документации, предусматривающей разделение МКД, для управления которыми организуются конкурсы, на большее количество отдельных лотов</w:t>
            </w:r>
          </w:p>
        </w:tc>
        <w:tc>
          <w:tcPr>
            <w:tcW w:w="2650" w:type="dxa"/>
          </w:tcPr>
          <w:p w14:paraId="0056B778" w14:textId="687E6A17" w:rsidR="00EA50ED" w:rsidRPr="00DD3BF6" w:rsidRDefault="00E51723" w:rsidP="001B208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  <w:tr w:rsidR="006165CB" w:rsidRPr="00DD3BF6" w14:paraId="2CDAE78A" w14:textId="77777777" w:rsidTr="00CD332D">
        <w:tc>
          <w:tcPr>
            <w:tcW w:w="567" w:type="dxa"/>
            <w:shd w:val="clear" w:color="auto" w:fill="FFFFFF"/>
          </w:tcPr>
          <w:p w14:paraId="75552B57" w14:textId="15210C73" w:rsidR="006165CB" w:rsidRPr="00DD3BF6" w:rsidRDefault="00B37550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4" w:type="dxa"/>
            <w:shd w:val="clear" w:color="auto" w:fill="FFFFFF"/>
          </w:tcPr>
          <w:p w14:paraId="5F6C8FDB" w14:textId="36A8D541" w:rsidR="006165CB" w:rsidRPr="00DD3BF6" w:rsidRDefault="006165CB" w:rsidP="00B375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3767" w:type="dxa"/>
            <w:shd w:val="clear" w:color="auto" w:fill="FFFFFF"/>
          </w:tcPr>
          <w:p w14:paraId="62D7AA16" w14:textId="41C7FA41" w:rsidR="006165CB" w:rsidRPr="00DD3BF6" w:rsidRDefault="006165CB" w:rsidP="00CD332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Неудовлетворительное состояние мест общего пользования общедомового имущества (далее - ОДИ) МКД по причинам невыполнения часто сменяющимися управляющими организациями обязательств по их текущему ремонту согласно Жилищному кодексу Российской Федерации, утвержденному Законом Российской Федерации от 29.12.2004 </w:t>
            </w:r>
            <w:r w:rsidR="00CD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1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188-ФЗ, а также недостатка средств управляющих организаций, осуществляющих управление старым жилым фондом в условиях социально </w:t>
            </w:r>
            <w:r w:rsidRPr="0061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ориентированных тарифов по ставке содержания и ремонта ОДИ</w:t>
            </w:r>
          </w:p>
        </w:tc>
        <w:tc>
          <w:tcPr>
            <w:tcW w:w="1559" w:type="dxa"/>
            <w:shd w:val="clear" w:color="auto" w:fill="FFFFFF"/>
          </w:tcPr>
          <w:p w14:paraId="06A4EC8E" w14:textId="259E672A" w:rsidR="006165CB" w:rsidRPr="00DD3BF6" w:rsidRDefault="006165CB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402" w:type="dxa"/>
            <w:shd w:val="clear" w:color="auto" w:fill="FFFFFF"/>
          </w:tcPr>
          <w:p w14:paraId="0013BFE8" w14:textId="6FB0B58C" w:rsidR="006165CB" w:rsidRPr="00DD3BF6" w:rsidRDefault="006165CB" w:rsidP="00B375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комфортной среды проживания в МКД в равных условиях </w:t>
            </w:r>
            <w:proofErr w:type="spellStart"/>
            <w:r w:rsidRPr="0061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1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бюджетами органов местного самоуправления и Московской области всех видов управления МКД Московской области (УО, ТСЖ, жилищно-строительный кооператив, непосредственное управление МКД)</w:t>
            </w:r>
          </w:p>
        </w:tc>
        <w:tc>
          <w:tcPr>
            <w:tcW w:w="2650" w:type="dxa"/>
            <w:shd w:val="clear" w:color="auto" w:fill="FFFFFF"/>
          </w:tcPr>
          <w:p w14:paraId="10B5E33A" w14:textId="54B8E07A" w:rsidR="006165CB" w:rsidRPr="00DD3BF6" w:rsidRDefault="00E51723" w:rsidP="001B20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</w:tbl>
    <w:p w14:paraId="7E4B4215" w14:textId="77777777" w:rsidR="00EA50ED" w:rsidRPr="00DD3BF6" w:rsidRDefault="00EA50ED" w:rsidP="001B208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E62A6" w14:textId="77777777" w:rsidR="00EA50ED" w:rsidRDefault="00EA50ED" w:rsidP="001B208F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EA50ED" w:rsidSect="00EA50E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11D466C" w14:textId="078D73F9" w:rsidR="00A15509" w:rsidRPr="00DD3BF6" w:rsidRDefault="00A15509" w:rsidP="00A15509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5509">
        <w:rPr>
          <w:rFonts w:ascii="Times New Roman" w:eastAsiaTheme="majorEastAsia" w:hAnsi="Times New Roman" w:cs="Times New Roman"/>
          <w:b/>
          <w:sz w:val="28"/>
          <w:szCs w:val="28"/>
        </w:rPr>
        <w:t>Развитие конкуренции на рынке выполнения работ</w:t>
      </w:r>
      <w:r w:rsidR="00DB0637">
        <w:rPr>
          <w:rFonts w:ascii="Times New Roman" w:eastAsiaTheme="majorEastAsia" w:hAnsi="Times New Roman" w:cs="Times New Roman"/>
          <w:b/>
          <w:sz w:val="28"/>
          <w:szCs w:val="28"/>
        </w:rPr>
        <w:br/>
      </w:r>
      <w:r w:rsidRPr="00A15509">
        <w:rPr>
          <w:rFonts w:ascii="Times New Roman" w:eastAsiaTheme="majorEastAsia" w:hAnsi="Times New Roman" w:cs="Times New Roman"/>
          <w:b/>
          <w:sz w:val="28"/>
          <w:szCs w:val="28"/>
        </w:rPr>
        <w:t>по благоустройству городской среды</w:t>
      </w:r>
    </w:p>
    <w:p w14:paraId="4B2364F1" w14:textId="29031AD1" w:rsidR="00A15509" w:rsidRPr="00DD3BF6" w:rsidRDefault="00A15509" w:rsidP="00A1550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</w:t>
      </w:r>
      <w:r w:rsidRPr="00E51723">
        <w:rPr>
          <w:rFonts w:ascii="Times New Roman" w:hAnsi="Times New Roman" w:cs="Times New Roman"/>
          <w:sz w:val="28"/>
          <w:szCs w:val="28"/>
        </w:rPr>
        <w:t>мероприятий –</w:t>
      </w:r>
      <w:r w:rsidR="00E51723" w:rsidRPr="00E51723">
        <w:rPr>
          <w:rFonts w:ascii="Times New Roman" w:hAnsi="Times New Roman" w:cs="Times New Roman"/>
          <w:sz w:val="28"/>
          <w:szCs w:val="28"/>
        </w:rPr>
        <w:t xml:space="preserve"> Отдел ЖКХ и территориальной безопасности администрации ЗАТО городской круг Молодёжный</w:t>
      </w:r>
      <w:r w:rsidRPr="00E51723">
        <w:rPr>
          <w:rFonts w:ascii="Times New Roman" w:hAnsi="Times New Roman" w:cs="Times New Roman"/>
          <w:sz w:val="28"/>
          <w:szCs w:val="28"/>
        </w:rPr>
        <w:t>.</w:t>
      </w:r>
    </w:p>
    <w:p w14:paraId="27E444DF" w14:textId="77777777" w:rsidR="00A15509" w:rsidRPr="00DD3BF6" w:rsidRDefault="00A15509" w:rsidP="00A1550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2F83F" w14:textId="48913143" w:rsidR="00A15509" w:rsidRPr="00DB0637" w:rsidRDefault="00A15509" w:rsidP="00DB0637">
      <w:pPr>
        <w:pStyle w:val="af"/>
        <w:widowControl w:val="0"/>
        <w:numPr>
          <w:ilvl w:val="1"/>
          <w:numId w:val="26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</w:t>
      </w:r>
    </w:p>
    <w:p w14:paraId="3D4A883A" w14:textId="0235D3E9" w:rsidR="00A15509" w:rsidRPr="00A15509" w:rsidRDefault="00A15509" w:rsidP="00A1550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несколько лет в </w:t>
      </w:r>
      <w:r w:rsidR="009C0A0D">
        <w:rPr>
          <w:rFonts w:ascii="Times New Roman" w:hAnsi="Times New Roman" w:cs="Times New Roman"/>
          <w:sz w:val="28"/>
          <w:szCs w:val="28"/>
        </w:rPr>
        <w:t>ЗАТО городской округ Молодёжный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32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8A0869">
        <w:rPr>
          <w:rFonts w:ascii="Times New Roman" w:hAnsi="Times New Roman" w:cs="Times New Roman"/>
          <w:sz w:val="28"/>
          <w:szCs w:val="28"/>
        </w:rPr>
        <w:t>благоустроено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869">
        <w:rPr>
          <w:rFonts w:ascii="Times New Roman" w:hAnsi="Times New Roman" w:cs="Times New Roman"/>
          <w:sz w:val="28"/>
          <w:szCs w:val="28"/>
        </w:rPr>
        <w:t>дворовые</w:t>
      </w:r>
      <w:r w:rsidRPr="00A15509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90603F">
        <w:rPr>
          <w:rFonts w:ascii="Times New Roman" w:hAnsi="Times New Roman" w:cs="Times New Roman"/>
          <w:sz w:val="28"/>
          <w:szCs w:val="28"/>
        </w:rPr>
        <w:t>,</w:t>
      </w:r>
      <w:r w:rsidRPr="00A15509">
        <w:rPr>
          <w:rFonts w:ascii="Times New Roman" w:hAnsi="Times New Roman" w:cs="Times New Roman"/>
          <w:sz w:val="28"/>
          <w:szCs w:val="28"/>
        </w:rPr>
        <w:t xml:space="preserve"> </w:t>
      </w:r>
      <w:r w:rsidR="008A0869">
        <w:rPr>
          <w:rFonts w:ascii="Times New Roman" w:hAnsi="Times New Roman" w:cs="Times New Roman"/>
          <w:sz w:val="28"/>
          <w:szCs w:val="28"/>
        </w:rPr>
        <w:t xml:space="preserve">1 общественная. </w:t>
      </w:r>
    </w:p>
    <w:p w14:paraId="6F58DF6D" w14:textId="12296A93" w:rsidR="00A15509" w:rsidRPr="00A15509" w:rsidRDefault="00A15509" w:rsidP="00A1550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0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0603F">
        <w:rPr>
          <w:rFonts w:ascii="Times New Roman" w:hAnsi="Times New Roman" w:cs="Times New Roman"/>
          <w:sz w:val="28"/>
          <w:szCs w:val="28"/>
        </w:rPr>
        <w:t>муниципальной</w:t>
      </w:r>
      <w:r w:rsidRPr="00A1550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F2F8D">
        <w:rPr>
          <w:rFonts w:ascii="Times New Roman" w:hAnsi="Times New Roman" w:cs="Times New Roman"/>
          <w:sz w:val="28"/>
          <w:szCs w:val="28"/>
        </w:rPr>
        <w:t>«</w:t>
      </w:r>
      <w:r w:rsidRPr="00A15509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 w:rsidR="00FF2F8D">
        <w:rPr>
          <w:rFonts w:ascii="Times New Roman" w:hAnsi="Times New Roman" w:cs="Times New Roman"/>
          <w:sz w:val="28"/>
          <w:szCs w:val="28"/>
        </w:rPr>
        <w:t>»</w:t>
      </w:r>
      <w:r w:rsidRPr="00A1550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8A08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городской округ Молодёжный Московской области </w:t>
      </w:r>
      <w:r w:rsidRPr="00A15509">
        <w:rPr>
          <w:rFonts w:ascii="Times New Roman" w:hAnsi="Times New Roman" w:cs="Times New Roman"/>
          <w:sz w:val="28"/>
          <w:szCs w:val="28"/>
        </w:rPr>
        <w:t xml:space="preserve">от </w:t>
      </w:r>
      <w:r w:rsidR="008A0869">
        <w:rPr>
          <w:rFonts w:ascii="Times New Roman" w:hAnsi="Times New Roman" w:cs="Times New Roman"/>
          <w:sz w:val="28"/>
          <w:szCs w:val="28"/>
        </w:rPr>
        <w:t>22.11.2019 г.</w:t>
      </w:r>
      <w:r w:rsidRPr="00A15509">
        <w:rPr>
          <w:rFonts w:ascii="Times New Roman" w:hAnsi="Times New Roman" w:cs="Times New Roman"/>
          <w:sz w:val="28"/>
          <w:szCs w:val="28"/>
        </w:rPr>
        <w:t xml:space="preserve"> </w:t>
      </w:r>
      <w:r w:rsidR="00FF2F8D">
        <w:rPr>
          <w:rFonts w:ascii="Times New Roman" w:hAnsi="Times New Roman" w:cs="Times New Roman"/>
          <w:sz w:val="28"/>
          <w:szCs w:val="28"/>
        </w:rPr>
        <w:t>№</w:t>
      </w:r>
      <w:r w:rsidRPr="00A15509">
        <w:rPr>
          <w:rFonts w:ascii="Times New Roman" w:hAnsi="Times New Roman" w:cs="Times New Roman"/>
          <w:sz w:val="28"/>
          <w:szCs w:val="28"/>
        </w:rPr>
        <w:t xml:space="preserve"> </w:t>
      </w:r>
      <w:r w:rsidR="008A0869">
        <w:rPr>
          <w:rFonts w:ascii="Times New Roman" w:hAnsi="Times New Roman" w:cs="Times New Roman"/>
          <w:sz w:val="28"/>
          <w:szCs w:val="28"/>
        </w:rPr>
        <w:t>409</w:t>
      </w:r>
      <w:r w:rsidRPr="00A15509">
        <w:rPr>
          <w:rFonts w:ascii="Times New Roman" w:hAnsi="Times New Roman" w:cs="Times New Roman"/>
          <w:sz w:val="28"/>
          <w:szCs w:val="28"/>
        </w:rPr>
        <w:t>, в 202</w:t>
      </w:r>
      <w:r w:rsidR="0090603F">
        <w:rPr>
          <w:rFonts w:ascii="Times New Roman" w:hAnsi="Times New Roman" w:cs="Times New Roman"/>
          <w:sz w:val="28"/>
          <w:szCs w:val="28"/>
        </w:rPr>
        <w:t>2</w:t>
      </w:r>
      <w:r w:rsidR="009C0A0D">
        <w:rPr>
          <w:rFonts w:ascii="Times New Roman" w:hAnsi="Times New Roman" w:cs="Times New Roman"/>
          <w:sz w:val="28"/>
          <w:szCs w:val="28"/>
        </w:rPr>
        <w:t xml:space="preserve"> году выполнен ремонт асфальтобетонного покрытия</w:t>
      </w:r>
      <w:r w:rsidRPr="00A15509">
        <w:rPr>
          <w:rFonts w:ascii="Times New Roman" w:hAnsi="Times New Roman" w:cs="Times New Roman"/>
          <w:sz w:val="28"/>
          <w:szCs w:val="28"/>
        </w:rPr>
        <w:t xml:space="preserve"> </w:t>
      </w:r>
      <w:r w:rsidR="009C0A0D">
        <w:rPr>
          <w:rFonts w:ascii="Times New Roman" w:hAnsi="Times New Roman" w:cs="Times New Roman"/>
          <w:sz w:val="28"/>
          <w:szCs w:val="28"/>
        </w:rPr>
        <w:t>–</w:t>
      </w:r>
      <w:r w:rsidRPr="00A15509">
        <w:rPr>
          <w:rFonts w:ascii="Times New Roman" w:hAnsi="Times New Roman" w:cs="Times New Roman"/>
          <w:sz w:val="28"/>
          <w:szCs w:val="28"/>
        </w:rPr>
        <w:t xml:space="preserve"> </w:t>
      </w:r>
      <w:r w:rsidR="009C0A0D">
        <w:rPr>
          <w:rFonts w:ascii="Times New Roman" w:hAnsi="Times New Roman" w:cs="Times New Roman"/>
          <w:sz w:val="28"/>
          <w:szCs w:val="28"/>
        </w:rPr>
        <w:t xml:space="preserve">265 </w:t>
      </w:r>
      <w:r w:rsidRPr="00A15509">
        <w:rPr>
          <w:rFonts w:ascii="Times New Roman" w:hAnsi="Times New Roman" w:cs="Times New Roman"/>
          <w:sz w:val="28"/>
          <w:szCs w:val="28"/>
        </w:rPr>
        <w:t xml:space="preserve">квадратных метров, </w:t>
      </w:r>
      <w:r w:rsidR="009C0A0D">
        <w:rPr>
          <w:rFonts w:ascii="Times New Roman" w:hAnsi="Times New Roman" w:cs="Times New Roman"/>
          <w:sz w:val="28"/>
          <w:szCs w:val="28"/>
        </w:rPr>
        <w:t>ремонт линий наружного освещения с установкой трех опор,</w:t>
      </w:r>
      <w:r w:rsidRPr="00A15509">
        <w:rPr>
          <w:rFonts w:ascii="Times New Roman" w:hAnsi="Times New Roman" w:cs="Times New Roman"/>
          <w:sz w:val="28"/>
          <w:szCs w:val="28"/>
        </w:rPr>
        <w:t xml:space="preserve"> </w:t>
      </w:r>
      <w:r w:rsidR="009C0A0D">
        <w:rPr>
          <w:rFonts w:ascii="Times New Roman" w:hAnsi="Times New Roman" w:cs="Times New Roman"/>
          <w:sz w:val="28"/>
          <w:szCs w:val="28"/>
        </w:rPr>
        <w:t>модернизация 1 детской игровой площадки</w:t>
      </w:r>
      <w:r w:rsidRPr="00A1550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C0A0D">
        <w:rPr>
          <w:rFonts w:ascii="Times New Roman" w:hAnsi="Times New Roman" w:cs="Times New Roman"/>
          <w:sz w:val="28"/>
          <w:szCs w:val="28"/>
        </w:rPr>
        <w:t>благоустройство 1 общественной территории</w:t>
      </w:r>
      <w:r w:rsidRPr="00A15509">
        <w:rPr>
          <w:rFonts w:ascii="Times New Roman" w:hAnsi="Times New Roman" w:cs="Times New Roman"/>
          <w:sz w:val="28"/>
          <w:szCs w:val="28"/>
        </w:rPr>
        <w:t>.</w:t>
      </w:r>
    </w:p>
    <w:p w14:paraId="681B53F2" w14:textId="5546A85C" w:rsidR="00A15509" w:rsidRPr="00DD3BF6" w:rsidRDefault="008A0869" w:rsidP="00A1550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69">
        <w:rPr>
          <w:rFonts w:ascii="Times New Roman" w:hAnsi="Times New Roman" w:cs="Times New Roman"/>
          <w:sz w:val="28"/>
          <w:szCs w:val="28"/>
        </w:rPr>
        <w:t xml:space="preserve">В ЗАТО городской округ Молодёжный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благоустройству городской среды </w:t>
      </w:r>
      <w:r w:rsidRPr="008A0869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A0869">
        <w:rPr>
          <w:rFonts w:ascii="Times New Roman" w:hAnsi="Times New Roman" w:cs="Times New Roman"/>
          <w:sz w:val="28"/>
          <w:szCs w:val="28"/>
        </w:rPr>
        <w:t xml:space="preserve"> на конкурсной основе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869">
        <w:rPr>
          <w:rFonts w:ascii="Times New Roman" w:hAnsi="Times New Roman" w:cs="Times New Roman"/>
          <w:sz w:val="28"/>
          <w:szCs w:val="28"/>
        </w:rPr>
        <w:t xml:space="preserve"> </w:t>
      </w:r>
      <w:r w:rsidR="00A15509" w:rsidRPr="00A15509">
        <w:rPr>
          <w:rFonts w:ascii="Times New Roman" w:hAnsi="Times New Roman" w:cs="Times New Roman"/>
          <w:sz w:val="28"/>
          <w:szCs w:val="28"/>
        </w:rPr>
        <w:t xml:space="preserve">Таким образом, доля организаций частной формы собственности на рынке благоустройства городской среды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A15509" w:rsidRPr="00A15509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14:paraId="7B706B6A" w14:textId="77777777" w:rsidR="00A15509" w:rsidRPr="00DD3BF6" w:rsidRDefault="00A15509" w:rsidP="00A1550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97523" w14:textId="77777777" w:rsidR="00A15509" w:rsidRPr="00DD3BF6" w:rsidRDefault="00A15509" w:rsidP="00A1550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FC3BD" w14:textId="1F4DCC74" w:rsidR="00A15509" w:rsidRPr="00DD3BF6" w:rsidRDefault="00A15509" w:rsidP="00FF2F8D">
      <w:pPr>
        <w:pStyle w:val="af"/>
        <w:widowControl w:val="0"/>
        <w:numPr>
          <w:ilvl w:val="1"/>
          <w:numId w:val="26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хозяйствующих субъектов частной формы собственности на рынке</w:t>
      </w:r>
    </w:p>
    <w:p w14:paraId="758D614F" w14:textId="423690AE" w:rsidR="00A15509" w:rsidRDefault="0090603F" w:rsidP="00A1550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Доля организаций частной формы собственности в сфере выполнения работ по благоустройству городской среды на 01.</w:t>
      </w:r>
      <w:r w:rsidR="00943788">
        <w:rPr>
          <w:rFonts w:ascii="Times New Roman" w:hAnsi="Times New Roman" w:cs="Times New Roman"/>
          <w:sz w:val="28"/>
          <w:szCs w:val="28"/>
        </w:rPr>
        <w:t>01</w:t>
      </w:r>
      <w:r w:rsidRPr="0090603F">
        <w:rPr>
          <w:rFonts w:ascii="Times New Roman" w:hAnsi="Times New Roman" w:cs="Times New Roman"/>
          <w:sz w:val="28"/>
          <w:szCs w:val="28"/>
        </w:rPr>
        <w:t>.202</w:t>
      </w:r>
      <w:r w:rsidR="00943788">
        <w:rPr>
          <w:rFonts w:ascii="Times New Roman" w:hAnsi="Times New Roman" w:cs="Times New Roman"/>
          <w:sz w:val="28"/>
          <w:szCs w:val="28"/>
        </w:rPr>
        <w:t>4</w:t>
      </w:r>
      <w:r w:rsidRPr="0090603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C0A0D">
        <w:rPr>
          <w:rFonts w:ascii="Times New Roman" w:hAnsi="Times New Roman" w:cs="Times New Roman"/>
          <w:sz w:val="28"/>
          <w:szCs w:val="28"/>
        </w:rPr>
        <w:t>100</w:t>
      </w:r>
      <w:r w:rsidRPr="0090603F">
        <w:rPr>
          <w:rFonts w:ascii="Times New Roman" w:hAnsi="Times New Roman" w:cs="Times New Roman"/>
          <w:sz w:val="28"/>
          <w:szCs w:val="28"/>
        </w:rPr>
        <w:t>%</w:t>
      </w:r>
      <w:r w:rsidR="009C0A0D">
        <w:rPr>
          <w:rFonts w:ascii="Times New Roman" w:hAnsi="Times New Roman" w:cs="Times New Roman"/>
          <w:sz w:val="28"/>
          <w:szCs w:val="28"/>
        </w:rPr>
        <w:t>.</w:t>
      </w:r>
    </w:p>
    <w:p w14:paraId="2E6C3888" w14:textId="77777777" w:rsidR="00A15509" w:rsidRPr="00DD3BF6" w:rsidRDefault="00A15509" w:rsidP="00A15509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183E3" w14:textId="06A95117" w:rsidR="00A15509" w:rsidRPr="00DD3BF6" w:rsidRDefault="00A15509" w:rsidP="00FF2F8D">
      <w:pPr>
        <w:pStyle w:val="af"/>
        <w:widowControl w:val="0"/>
        <w:numPr>
          <w:ilvl w:val="1"/>
          <w:numId w:val="26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28B89A55" w14:textId="5C829454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</w:t>
      </w:r>
      <w:r w:rsidR="009C0A0D">
        <w:rPr>
          <w:rFonts w:ascii="Times New Roman" w:hAnsi="Times New Roman" w:cs="Times New Roman"/>
          <w:sz w:val="28"/>
          <w:szCs w:val="28"/>
        </w:rPr>
        <w:t>свободное</w:t>
      </w:r>
      <w:r w:rsidRPr="0090603F">
        <w:rPr>
          <w:rFonts w:ascii="Times New Roman" w:hAnsi="Times New Roman" w:cs="Times New Roman"/>
          <w:sz w:val="28"/>
          <w:szCs w:val="28"/>
        </w:rPr>
        <w:t xml:space="preserve"> - </w:t>
      </w:r>
      <w:r w:rsidR="009C0A0D">
        <w:rPr>
          <w:rFonts w:ascii="Times New Roman" w:hAnsi="Times New Roman" w:cs="Times New Roman"/>
          <w:sz w:val="28"/>
          <w:szCs w:val="28"/>
        </w:rPr>
        <w:t>100</w:t>
      </w:r>
      <w:r w:rsidRPr="0090603F">
        <w:rPr>
          <w:rFonts w:ascii="Times New Roman" w:hAnsi="Times New Roman" w:cs="Times New Roman"/>
          <w:sz w:val="28"/>
          <w:szCs w:val="28"/>
        </w:rPr>
        <w:t xml:space="preserve">% опрошенных предпринимателей считает, что они работают в </w:t>
      </w:r>
      <w:r w:rsidR="009C0A0D">
        <w:rPr>
          <w:rFonts w:ascii="Times New Roman" w:hAnsi="Times New Roman" w:cs="Times New Roman"/>
          <w:sz w:val="28"/>
          <w:szCs w:val="28"/>
        </w:rPr>
        <w:t>условиях</w:t>
      </w:r>
      <w:r w:rsidRPr="0090603F">
        <w:rPr>
          <w:rFonts w:ascii="Times New Roman" w:hAnsi="Times New Roman" w:cs="Times New Roman"/>
          <w:sz w:val="28"/>
          <w:szCs w:val="28"/>
        </w:rPr>
        <w:t xml:space="preserve"> </w:t>
      </w:r>
      <w:r w:rsidR="009C0A0D">
        <w:rPr>
          <w:rFonts w:ascii="Times New Roman" w:hAnsi="Times New Roman" w:cs="Times New Roman"/>
          <w:sz w:val="28"/>
          <w:szCs w:val="28"/>
        </w:rPr>
        <w:t>нормальной конкуренции. 100</w:t>
      </w:r>
      <w:r w:rsidRPr="0090603F">
        <w:rPr>
          <w:rFonts w:ascii="Times New Roman" w:hAnsi="Times New Roman" w:cs="Times New Roman"/>
          <w:sz w:val="28"/>
          <w:szCs w:val="28"/>
        </w:rPr>
        <w:t>% опрошенных предпринимателей удовлетворены количеством поставщиков товаров (работ или услуг) для бизнеса.</w:t>
      </w:r>
    </w:p>
    <w:p w14:paraId="4D058665" w14:textId="26E169B4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Большинство респондентов при выборе мест отдыха (парков, общественных территорий, зон отдыха) ориен</w:t>
      </w:r>
      <w:r w:rsidR="009C0A0D">
        <w:rPr>
          <w:rFonts w:ascii="Times New Roman" w:hAnsi="Times New Roman" w:cs="Times New Roman"/>
          <w:sz w:val="28"/>
          <w:szCs w:val="28"/>
        </w:rPr>
        <w:t xml:space="preserve">тируются на чистоту территорий (70%) и </w:t>
      </w:r>
      <w:r w:rsidRPr="0090603F">
        <w:rPr>
          <w:rFonts w:ascii="Times New Roman" w:hAnsi="Times New Roman" w:cs="Times New Roman"/>
          <w:sz w:val="28"/>
          <w:szCs w:val="28"/>
        </w:rPr>
        <w:t>развитая инфраструктура (</w:t>
      </w:r>
      <w:r w:rsidR="009C0A0D">
        <w:rPr>
          <w:rFonts w:ascii="Times New Roman" w:hAnsi="Times New Roman" w:cs="Times New Roman"/>
          <w:sz w:val="28"/>
          <w:szCs w:val="28"/>
        </w:rPr>
        <w:t>30%).</w:t>
      </w:r>
    </w:p>
    <w:p w14:paraId="3E146ECE" w14:textId="49BD5BAF" w:rsidR="00A15509" w:rsidRPr="00DD3BF6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Уровень удовлетворенности качеством оказания услуг коммерческих организаций по благоустройству городской среды составляет </w:t>
      </w:r>
      <w:r w:rsidR="009C0A0D">
        <w:rPr>
          <w:rFonts w:ascii="Times New Roman" w:hAnsi="Times New Roman" w:cs="Times New Roman"/>
          <w:sz w:val="28"/>
          <w:szCs w:val="28"/>
        </w:rPr>
        <w:t>100</w:t>
      </w:r>
      <w:r w:rsidRPr="0090603F">
        <w:rPr>
          <w:rFonts w:ascii="Times New Roman" w:hAnsi="Times New Roman" w:cs="Times New Roman"/>
          <w:sz w:val="28"/>
          <w:szCs w:val="28"/>
        </w:rPr>
        <w:t xml:space="preserve">%. Доля неудовлетворенных потребителей качеством услуг составляет </w:t>
      </w:r>
      <w:r w:rsidR="009C0A0D">
        <w:rPr>
          <w:rFonts w:ascii="Times New Roman" w:hAnsi="Times New Roman" w:cs="Times New Roman"/>
          <w:sz w:val="28"/>
          <w:szCs w:val="28"/>
        </w:rPr>
        <w:t>0</w:t>
      </w:r>
      <w:r w:rsidRPr="0090603F">
        <w:rPr>
          <w:rFonts w:ascii="Times New Roman" w:hAnsi="Times New Roman" w:cs="Times New Roman"/>
          <w:sz w:val="28"/>
          <w:szCs w:val="28"/>
        </w:rPr>
        <w:t>%.</w:t>
      </w:r>
    </w:p>
    <w:p w14:paraId="30EBB62B" w14:textId="77777777" w:rsidR="00A15509" w:rsidRPr="00DD3BF6" w:rsidRDefault="00A15509" w:rsidP="00A1550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AC8C7" w14:textId="77777777" w:rsidR="00A15509" w:rsidRPr="00DD3BF6" w:rsidRDefault="00A15509" w:rsidP="00A1550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52141" w14:textId="77777777" w:rsidR="00A15509" w:rsidRPr="00DD3BF6" w:rsidRDefault="00A15509" w:rsidP="00AB560D">
      <w:pPr>
        <w:pStyle w:val="af"/>
        <w:widowControl w:val="0"/>
        <w:numPr>
          <w:ilvl w:val="1"/>
          <w:numId w:val="26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68B981FB" w14:textId="77777777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Отсутствие качественного проектирования территорий, подлежащих благоустройству.</w:t>
      </w:r>
    </w:p>
    <w:p w14:paraId="2A5BD9CF" w14:textId="0A8C67E3" w:rsidR="00A15509" w:rsidRPr="00DD3BF6" w:rsidRDefault="009C0A0D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доступа на территорию, связанные с действием особого пропускного режима закрытого административно-территориального образования</w:t>
      </w:r>
      <w:r w:rsidR="0090603F" w:rsidRPr="0090603F">
        <w:rPr>
          <w:rFonts w:ascii="Times New Roman" w:hAnsi="Times New Roman" w:cs="Times New Roman"/>
          <w:sz w:val="28"/>
          <w:szCs w:val="28"/>
        </w:rPr>
        <w:t>.</w:t>
      </w:r>
    </w:p>
    <w:p w14:paraId="75CC70E8" w14:textId="77777777" w:rsidR="00A15509" w:rsidRDefault="00A15509" w:rsidP="00A1550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145B02" w14:textId="77777777" w:rsidR="00A15509" w:rsidRPr="00DD3BF6" w:rsidRDefault="00A15509" w:rsidP="00AB560D">
      <w:pPr>
        <w:pStyle w:val="af"/>
        <w:widowControl w:val="0"/>
        <w:numPr>
          <w:ilvl w:val="1"/>
          <w:numId w:val="26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14:paraId="1F1C7365" w14:textId="77777777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Основными проблемами на рынке являются:</w:t>
      </w:r>
    </w:p>
    <w:p w14:paraId="3DF5BAC7" w14:textId="77777777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низкая инвестиционная привлекательность;</w:t>
      </w:r>
    </w:p>
    <w:p w14:paraId="170B38E4" w14:textId="77777777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повышенные требования к оперативности выполнения работ по благоустройству городской среды (сезонность);</w:t>
      </w:r>
    </w:p>
    <w:p w14:paraId="24923914" w14:textId="77777777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неудобство проведения уборочных работ на дворовых территориях за счет сужения проезжей части и наличия припаркованных автомобилей;</w:t>
      </w:r>
    </w:p>
    <w:p w14:paraId="3D4189F6" w14:textId="77777777" w:rsidR="00A15509" w:rsidRPr="00DD3BF6" w:rsidRDefault="00A15509" w:rsidP="00AB560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567996" w14:textId="77777777" w:rsidR="00A15509" w:rsidRPr="00DD3BF6" w:rsidRDefault="00A15509" w:rsidP="00AB560D">
      <w:pPr>
        <w:pStyle w:val="af"/>
        <w:widowControl w:val="0"/>
        <w:numPr>
          <w:ilvl w:val="1"/>
          <w:numId w:val="26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226D271C" w14:textId="5CF1D8AB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В </w:t>
      </w:r>
      <w:r w:rsidR="00302971">
        <w:rPr>
          <w:rFonts w:ascii="Times New Roman" w:hAnsi="Times New Roman" w:cs="Times New Roman"/>
          <w:sz w:val="28"/>
          <w:szCs w:val="28"/>
        </w:rPr>
        <w:t>ЗАТО городской округ Молодёжный Московской области ре</w:t>
      </w:r>
      <w:r w:rsidRPr="0090603F">
        <w:rPr>
          <w:rFonts w:ascii="Times New Roman" w:hAnsi="Times New Roman" w:cs="Times New Roman"/>
          <w:sz w:val="28"/>
          <w:szCs w:val="28"/>
        </w:rPr>
        <w:t xml:space="preserve">ализуется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0603F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AB560D">
        <w:rPr>
          <w:rFonts w:ascii="Times New Roman" w:hAnsi="Times New Roman" w:cs="Times New Roman"/>
          <w:sz w:val="28"/>
          <w:szCs w:val="28"/>
        </w:rPr>
        <w:t>«</w:t>
      </w:r>
      <w:r w:rsidRPr="0090603F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 w:rsidR="00AB560D">
        <w:rPr>
          <w:rFonts w:ascii="Times New Roman" w:hAnsi="Times New Roman" w:cs="Times New Roman"/>
          <w:sz w:val="28"/>
          <w:szCs w:val="28"/>
        </w:rPr>
        <w:t>»</w:t>
      </w:r>
      <w:r w:rsidRPr="0090603F">
        <w:rPr>
          <w:rFonts w:ascii="Times New Roman" w:hAnsi="Times New Roman" w:cs="Times New Roman"/>
          <w:sz w:val="28"/>
          <w:szCs w:val="28"/>
        </w:rPr>
        <w:t xml:space="preserve">, целью которой является повышение качества и комфорта городской среды на территории </w:t>
      </w:r>
      <w:r w:rsidR="00302971">
        <w:rPr>
          <w:rFonts w:ascii="Times New Roman" w:hAnsi="Times New Roman" w:cs="Times New Roman"/>
          <w:sz w:val="28"/>
          <w:szCs w:val="28"/>
        </w:rPr>
        <w:t>ЗАТО городской округ Молодёжный Московской области</w:t>
      </w:r>
      <w:r w:rsidRPr="0090603F">
        <w:rPr>
          <w:rFonts w:ascii="Times New Roman" w:hAnsi="Times New Roman" w:cs="Times New Roman"/>
          <w:sz w:val="28"/>
          <w:szCs w:val="28"/>
        </w:rPr>
        <w:t xml:space="preserve">. Закон Московской области </w:t>
      </w:r>
      <w:r w:rsidR="00AB560D">
        <w:rPr>
          <w:rFonts w:ascii="Times New Roman" w:hAnsi="Times New Roman" w:cs="Times New Roman"/>
          <w:sz w:val="28"/>
          <w:szCs w:val="28"/>
        </w:rPr>
        <w:t>№</w:t>
      </w:r>
      <w:r w:rsidRPr="0090603F">
        <w:rPr>
          <w:rFonts w:ascii="Times New Roman" w:hAnsi="Times New Roman" w:cs="Times New Roman"/>
          <w:sz w:val="28"/>
          <w:szCs w:val="28"/>
        </w:rPr>
        <w:t xml:space="preserve"> 191/2014-ОЗ </w:t>
      </w:r>
      <w:r w:rsidR="00AB560D">
        <w:rPr>
          <w:rFonts w:ascii="Times New Roman" w:hAnsi="Times New Roman" w:cs="Times New Roman"/>
          <w:sz w:val="28"/>
          <w:szCs w:val="28"/>
        </w:rPr>
        <w:t>«</w:t>
      </w:r>
      <w:r w:rsidRPr="0090603F">
        <w:rPr>
          <w:rFonts w:ascii="Times New Roman" w:hAnsi="Times New Roman" w:cs="Times New Roman"/>
          <w:sz w:val="28"/>
          <w:szCs w:val="28"/>
        </w:rPr>
        <w:t>О регулировании дополнительных вопросов в сфере благоустройства в Московской области</w:t>
      </w:r>
      <w:r w:rsidR="00AB560D">
        <w:rPr>
          <w:rFonts w:ascii="Times New Roman" w:hAnsi="Times New Roman" w:cs="Times New Roman"/>
          <w:sz w:val="28"/>
          <w:szCs w:val="28"/>
        </w:rPr>
        <w:t>»</w:t>
      </w:r>
      <w:r w:rsidRPr="0090603F">
        <w:rPr>
          <w:rFonts w:ascii="Times New Roman" w:hAnsi="Times New Roman" w:cs="Times New Roman"/>
          <w:sz w:val="28"/>
          <w:szCs w:val="28"/>
        </w:rPr>
        <w:t xml:space="preserve"> определяет дополнительные вопросы, регулируемые правилами благоустройства территории муниципального образования Московской области, исходя из природно-климатических, географических, социально-экономических и иных особенностей отдельных муниципальных образований Московской области с целью создания комфортных условий проживания жителей, а также требования к ним.</w:t>
      </w:r>
    </w:p>
    <w:p w14:paraId="3F27198A" w14:textId="77777777" w:rsidR="00A15509" w:rsidRPr="00DD3BF6" w:rsidRDefault="00A15509" w:rsidP="00A1550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EB859" w14:textId="77777777" w:rsidR="00A15509" w:rsidRPr="00DD3BF6" w:rsidRDefault="00A15509" w:rsidP="00A1550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2F405" w14:textId="77777777" w:rsidR="00A15509" w:rsidRPr="001B208F" w:rsidRDefault="00A15509" w:rsidP="007C59F9">
      <w:pPr>
        <w:pStyle w:val="af"/>
        <w:widowControl w:val="0"/>
        <w:numPr>
          <w:ilvl w:val="1"/>
          <w:numId w:val="26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06A9560C" w14:textId="77777777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2956BEBC" w14:textId="069868E5" w:rsidR="0090603F" w:rsidRPr="0090603F" w:rsidRDefault="0090603F" w:rsidP="0090603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создание условий для обеспечения повышения уровня благоустройства территорий;</w:t>
      </w:r>
    </w:p>
    <w:p w14:paraId="7F18148D" w14:textId="77777777" w:rsidR="0090603F" w:rsidRDefault="0090603F" w:rsidP="00A1550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0603F" w:rsidSect="0090603F">
          <w:headerReference w:type="default" r:id="rId1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5B4FAE3" w14:textId="14730D91" w:rsidR="0090603F" w:rsidRPr="001B208F" w:rsidRDefault="0090603F" w:rsidP="007C59F9">
      <w:pPr>
        <w:pStyle w:val="af"/>
        <w:widowControl w:val="0"/>
        <w:numPr>
          <w:ilvl w:val="1"/>
          <w:numId w:val="26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812"/>
        <w:gridCol w:w="1287"/>
        <w:gridCol w:w="1179"/>
        <w:gridCol w:w="1179"/>
        <w:gridCol w:w="1179"/>
        <w:gridCol w:w="1179"/>
        <w:gridCol w:w="1180"/>
        <w:gridCol w:w="2456"/>
      </w:tblGrid>
      <w:tr w:rsidR="0090603F" w:rsidRPr="00DD3BF6" w14:paraId="1A80DD62" w14:textId="77777777" w:rsidTr="00D66A10">
        <w:trPr>
          <w:trHeight w:val="265"/>
          <w:jc w:val="center"/>
        </w:trPr>
        <w:tc>
          <w:tcPr>
            <w:tcW w:w="562" w:type="dxa"/>
            <w:vMerge w:val="restart"/>
            <w:vAlign w:val="center"/>
          </w:tcPr>
          <w:p w14:paraId="1B09C031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14:paraId="601ED697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14:paraId="1A1B40F0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14:paraId="2297081D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456" w:type="dxa"/>
            <w:vMerge w:val="restart"/>
            <w:vAlign w:val="center"/>
          </w:tcPr>
          <w:p w14:paraId="171EFA9B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0603F" w:rsidRPr="00DD3BF6" w14:paraId="32AB7ECF" w14:textId="77777777" w:rsidTr="00D66A10">
        <w:trPr>
          <w:trHeight w:val="458"/>
          <w:jc w:val="center"/>
        </w:trPr>
        <w:tc>
          <w:tcPr>
            <w:tcW w:w="562" w:type="dxa"/>
            <w:vMerge/>
            <w:vAlign w:val="center"/>
          </w:tcPr>
          <w:p w14:paraId="5CB9C09B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5D1EE980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05F0C29F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0670F8E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vAlign w:val="center"/>
          </w:tcPr>
          <w:p w14:paraId="0CCC5A22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vAlign w:val="center"/>
          </w:tcPr>
          <w:p w14:paraId="16AA8FE4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14:paraId="285ECEE6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5834172C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vMerge/>
            <w:vAlign w:val="center"/>
          </w:tcPr>
          <w:p w14:paraId="6169CB5C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3F" w:rsidRPr="00DD3BF6" w14:paraId="21A1A6BB" w14:textId="77777777" w:rsidTr="00D66A10">
        <w:trPr>
          <w:trHeight w:val="160"/>
          <w:jc w:val="center"/>
        </w:trPr>
        <w:tc>
          <w:tcPr>
            <w:tcW w:w="562" w:type="dxa"/>
          </w:tcPr>
          <w:p w14:paraId="782CA4BC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3B8C2D2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4216DC50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020EC3BB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0B77882C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03AFAC0C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14:paraId="05680B57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14:paraId="0387BBAA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14:paraId="09371808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603F" w:rsidRPr="00DD3BF6" w14:paraId="54F1C639" w14:textId="77777777" w:rsidTr="00D66A10">
        <w:trPr>
          <w:trHeight w:val="69"/>
          <w:jc w:val="center"/>
        </w:trPr>
        <w:tc>
          <w:tcPr>
            <w:tcW w:w="562" w:type="dxa"/>
          </w:tcPr>
          <w:p w14:paraId="51860CDE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EA89367" w14:textId="4A92DE5F" w:rsidR="0090603F" w:rsidRPr="00DD3BF6" w:rsidRDefault="0090603F" w:rsidP="00D66A1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87" w:type="dxa"/>
          </w:tcPr>
          <w:p w14:paraId="442BA40B" w14:textId="77777777" w:rsidR="0090603F" w:rsidRPr="00DD3BF6" w:rsidRDefault="0090603F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14:paraId="59411ABA" w14:textId="187DF8A2" w:rsidR="0090603F" w:rsidRPr="00E51723" w:rsidRDefault="00E51723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14:paraId="31AB3E84" w14:textId="33B82253" w:rsidR="0090603F" w:rsidRPr="00E51723" w:rsidRDefault="00E51723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14:paraId="118A2BD7" w14:textId="3A09A694" w:rsidR="0090603F" w:rsidRPr="00E51723" w:rsidRDefault="00E51723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14:paraId="7CC0A16E" w14:textId="1F48447C" w:rsidR="0090603F" w:rsidRPr="00E51723" w:rsidRDefault="00E51723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14:paraId="04FE005C" w14:textId="32781A92" w:rsidR="0090603F" w:rsidRPr="00E51723" w:rsidRDefault="00E51723" w:rsidP="00D66A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6" w:type="dxa"/>
          </w:tcPr>
          <w:p w14:paraId="1F608597" w14:textId="4DBE9E3D" w:rsidR="0090603F" w:rsidRPr="00DD3BF6" w:rsidRDefault="00E51723" w:rsidP="00D66A1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</w:tbl>
    <w:p w14:paraId="1D6C809E" w14:textId="77777777" w:rsidR="0090603F" w:rsidRDefault="0090603F" w:rsidP="0090603F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668F0091" w14:textId="77777777" w:rsidR="0090603F" w:rsidRDefault="0090603F" w:rsidP="0090603F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0603F" w:rsidSect="00EA50E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1715AC58" w14:textId="43640586" w:rsidR="0090603F" w:rsidRPr="00DD3BF6" w:rsidRDefault="0090603F" w:rsidP="00DB0637">
      <w:pPr>
        <w:pStyle w:val="af"/>
        <w:widowControl w:val="0"/>
        <w:numPr>
          <w:ilvl w:val="1"/>
          <w:numId w:val="26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W w:w="16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14"/>
        <w:gridCol w:w="3200"/>
        <w:gridCol w:w="1515"/>
        <w:gridCol w:w="3686"/>
        <w:gridCol w:w="2977"/>
      </w:tblGrid>
      <w:tr w:rsidR="0090603F" w:rsidRPr="00DD3BF6" w14:paraId="0B02E5DC" w14:textId="77777777" w:rsidTr="00D66A10">
        <w:tc>
          <w:tcPr>
            <w:tcW w:w="567" w:type="dxa"/>
          </w:tcPr>
          <w:p w14:paraId="35817480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4" w:type="dxa"/>
          </w:tcPr>
          <w:p w14:paraId="425F25BF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0" w:type="dxa"/>
          </w:tcPr>
          <w:p w14:paraId="5737E2A8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15" w:type="dxa"/>
          </w:tcPr>
          <w:p w14:paraId="15FF31CF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</w:tcPr>
          <w:p w14:paraId="7A267F74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7" w:type="dxa"/>
          </w:tcPr>
          <w:p w14:paraId="31F47A41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90603F" w:rsidRPr="00DD3BF6" w14:paraId="6247B39C" w14:textId="77777777" w:rsidTr="00D66A10">
        <w:trPr>
          <w:trHeight w:val="44"/>
        </w:trPr>
        <w:tc>
          <w:tcPr>
            <w:tcW w:w="567" w:type="dxa"/>
          </w:tcPr>
          <w:p w14:paraId="0938DF06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14:paraId="65D0A233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</w:tcPr>
          <w:p w14:paraId="0FEB6123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</w:tcPr>
          <w:p w14:paraId="53FA30B0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14:paraId="402AB9E3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22A0D29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603F" w:rsidRPr="00DD3BF6" w14:paraId="7167EDCE" w14:textId="77777777" w:rsidTr="00D66A10">
        <w:trPr>
          <w:trHeight w:val="245"/>
        </w:trPr>
        <w:tc>
          <w:tcPr>
            <w:tcW w:w="567" w:type="dxa"/>
          </w:tcPr>
          <w:p w14:paraId="73C26014" w14:textId="77777777" w:rsidR="0090603F" w:rsidRPr="00DD3BF6" w:rsidRDefault="0090603F" w:rsidP="00D66A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14:paraId="02ECDB80" w14:textId="7C3CE658" w:rsidR="0090603F" w:rsidRPr="00DD3BF6" w:rsidRDefault="00DB0637" w:rsidP="00D66A1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информации</w:t>
            </w:r>
            <w:r w:rsidRPr="00DB0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наличии хозяйствующих субъектов с муниципальным участием, находящихся на рынке благоустройства городской среды</w:t>
            </w:r>
          </w:p>
        </w:tc>
        <w:tc>
          <w:tcPr>
            <w:tcW w:w="3200" w:type="dxa"/>
          </w:tcPr>
          <w:p w14:paraId="53AD7745" w14:textId="0CDE5A91" w:rsidR="0090603F" w:rsidRPr="00DD3BF6" w:rsidRDefault="00DB0637" w:rsidP="00D66A1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достоверной информации о количестве и формах собственности организаций, находящихся на рынке благоустройства городской среды Московской области</w:t>
            </w:r>
          </w:p>
        </w:tc>
        <w:tc>
          <w:tcPr>
            <w:tcW w:w="1515" w:type="dxa"/>
          </w:tcPr>
          <w:p w14:paraId="710BA8FB" w14:textId="01103A30" w:rsidR="0090603F" w:rsidRPr="00EB12A5" w:rsidRDefault="0090603F" w:rsidP="00E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686" w:type="dxa"/>
            <w:shd w:val="clear" w:color="auto" w:fill="FFFFFF"/>
          </w:tcPr>
          <w:p w14:paraId="30D9C84E" w14:textId="048E8AE3" w:rsidR="0090603F" w:rsidRPr="00DD3BF6" w:rsidRDefault="00DB0637" w:rsidP="00D66A1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актуальной информации о количестве организаций с муниципальным участием, находящихся на рынке благоустройства городской среды Московской области</w:t>
            </w:r>
          </w:p>
        </w:tc>
        <w:tc>
          <w:tcPr>
            <w:tcW w:w="2977" w:type="dxa"/>
          </w:tcPr>
          <w:p w14:paraId="2DE626B6" w14:textId="24C97B87" w:rsidR="0090603F" w:rsidRPr="00DD3BF6" w:rsidRDefault="00E51723" w:rsidP="00D66A1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723">
              <w:rPr>
                <w:rFonts w:ascii="Times New Roman" w:hAnsi="Times New Roman" w:cs="Times New Roman"/>
                <w:sz w:val="24"/>
                <w:szCs w:val="24"/>
              </w:rPr>
              <w:t>Отдел ЖКХ и территориальной безопасности администрации ЗАТО городской круг Молодёжный</w:t>
            </w:r>
          </w:p>
        </w:tc>
      </w:tr>
    </w:tbl>
    <w:p w14:paraId="2ED24391" w14:textId="77777777" w:rsidR="00E51723" w:rsidRDefault="00E51723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386D94" w14:textId="3B2AF16C" w:rsidR="00964678" w:rsidRPr="00964678" w:rsidRDefault="00964678" w:rsidP="00964678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4678">
        <w:rPr>
          <w:rFonts w:ascii="Times New Roman" w:eastAsia="Calibri" w:hAnsi="Times New Roman" w:cs="Times New Roman"/>
          <w:b/>
          <w:sz w:val="28"/>
          <w:szCs w:val="28"/>
        </w:rPr>
        <w:t xml:space="preserve">Системные мероприятия, направленные на развитие конкуренции </w:t>
      </w:r>
      <w:r w:rsidRPr="0096467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городском округе </w:t>
      </w:r>
      <w:r w:rsidR="00E51723">
        <w:rPr>
          <w:rFonts w:ascii="Times New Roman" w:eastAsia="Calibri" w:hAnsi="Times New Roman" w:cs="Times New Roman"/>
          <w:b/>
          <w:i/>
          <w:sz w:val="28"/>
          <w:szCs w:val="28"/>
        </w:rPr>
        <w:t>Молодёжный</w:t>
      </w:r>
      <w:r w:rsidRPr="00964678">
        <w:rPr>
          <w:rFonts w:ascii="Times New Roman" w:eastAsia="Calibri" w:hAnsi="Times New Roman" w:cs="Times New Roman"/>
          <w:b/>
          <w:sz w:val="28"/>
          <w:szCs w:val="28"/>
        </w:rPr>
        <w:t xml:space="preserve"> Московской области</w:t>
      </w:r>
    </w:p>
    <w:p w14:paraId="02D073E0" w14:textId="77777777" w:rsidR="00964678" w:rsidRPr="00964678" w:rsidRDefault="00964678" w:rsidP="0096467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FA1931" w14:textId="77777777" w:rsidR="00964678" w:rsidRPr="00964678" w:rsidRDefault="00964678" w:rsidP="0096467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64678">
        <w:rPr>
          <w:rFonts w:ascii="Times New Roman" w:eastAsia="Calibri" w:hAnsi="Times New Roman" w:cs="Times New Roman"/>
          <w:i/>
          <w:sz w:val="28"/>
          <w:szCs w:val="28"/>
        </w:rPr>
        <w:t>Заполнить нижеприведенную форму с учетом указанных системных мероприятий, а также иных системных мероприятий, предусмотренных п. 30 стандарта развития конкуренции в субъектах Российской Федерации, утвержденного распоряжением Правительства Российской Федерации от 17.04.2019 № 768-р.</w:t>
      </w:r>
    </w:p>
    <w:p w14:paraId="42A524DA" w14:textId="77777777" w:rsidR="00964678" w:rsidRPr="00964678" w:rsidRDefault="00964678" w:rsidP="009646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43"/>
        <w:gridCol w:w="3969"/>
        <w:gridCol w:w="3862"/>
        <w:gridCol w:w="1525"/>
        <w:gridCol w:w="3314"/>
        <w:gridCol w:w="2564"/>
      </w:tblGrid>
      <w:tr w:rsidR="00964678" w:rsidRPr="00964678" w14:paraId="45906008" w14:textId="77777777" w:rsidTr="00964678">
        <w:trPr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849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033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DC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B96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324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E4E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964678" w:rsidRPr="00964678" w14:paraId="6999324F" w14:textId="77777777" w:rsidTr="00964678">
        <w:trPr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FA0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F62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A87D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873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57F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A84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4678" w:rsidRPr="00964678" w14:paraId="2DE3702E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F96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FC8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«а» стандарта,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964678" w:rsidRPr="00964678" w14:paraId="6489CE15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3E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BB4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61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0F9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46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CD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4678" w:rsidRPr="00964678" w14:paraId="7FFD0DC9" w14:textId="77777777" w:rsidTr="00964678">
        <w:trPr>
          <w:trHeight w:val="4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D6E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CBCF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9C03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1ACD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D9C0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8C30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6BD489F8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DE1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0A5D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«б» стандарта,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</w:tc>
      </w:tr>
      <w:tr w:rsidR="00964678" w:rsidRPr="00964678" w14:paraId="520617B7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D66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B34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964678" w:rsidRPr="00964678" w14:paraId="7911D886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AEA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417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0C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64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07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B0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4678" w:rsidRPr="00964678" w14:paraId="0E933BBF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93ED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BFB1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C5E9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68F7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A618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C2CF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107478BD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B8D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2AD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964678" w:rsidRPr="00964678" w14:paraId="4EBFB7B4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D1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383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2E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78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6F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09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4678" w:rsidRPr="00964678" w14:paraId="234E8B53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55B9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722C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E54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2F07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AC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D859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30984665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C37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D38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64678" w:rsidRPr="00964678" w14:paraId="5B6F2D84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698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56C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391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D9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0FE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0F2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4678" w:rsidRPr="00964678" w14:paraId="514EB78F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1A90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D89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B6E7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8F8A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6FE1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0746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7229C795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CC7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6BD7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«в» стандарта,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      </w:r>
          </w:p>
        </w:tc>
      </w:tr>
      <w:tr w:rsidR="00964678" w:rsidRPr="00964678" w14:paraId="282AD025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8CF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116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прирост объема закупок у субъектов малого и среднего предпринимательства</w:t>
            </w:r>
          </w:p>
        </w:tc>
      </w:tr>
      <w:tr w:rsidR="00964678" w:rsidRPr="00964678" w14:paraId="3A8B0481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D25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1917" w14:textId="77777777" w:rsidR="00964678" w:rsidRPr="00964678" w:rsidRDefault="00964678" w:rsidP="009646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Заполнить в соответствии со </w:t>
            </w: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95C" w14:textId="77777777" w:rsidR="00964678" w:rsidRPr="00964678" w:rsidRDefault="00964678" w:rsidP="009646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798" w14:textId="77777777" w:rsidR="00964678" w:rsidRPr="00964678" w:rsidRDefault="00964678" w:rsidP="0096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C66" w14:textId="77777777" w:rsidR="00964678" w:rsidRPr="00964678" w:rsidRDefault="00964678" w:rsidP="009646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82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4678" w:rsidRPr="00964678" w14:paraId="2397A8C8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958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BBD3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372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FC6E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714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26A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3848C538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C63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0ED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увеличение количества участников закупок из числа субъектов малого и среднего предпринимательства</w:t>
            </w:r>
          </w:p>
        </w:tc>
      </w:tr>
      <w:tr w:rsidR="00964678" w:rsidRPr="00964678" w14:paraId="6C02480D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12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CC6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CF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4D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C8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CF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4678" w:rsidRPr="00964678" w14:paraId="7CC96F52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14A2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2B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CB04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316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4A6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D1A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371EE022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887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F17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</w:t>
            </w:r>
          </w:p>
        </w:tc>
      </w:tr>
      <w:tr w:rsidR="00964678" w:rsidRPr="00964678" w14:paraId="5CC90F28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4EE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792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Пример заполнения</w:t>
            </w:r>
          </w:p>
        </w:tc>
      </w:tr>
      <w:tr w:rsidR="00964678" w:rsidRPr="00964678" w14:paraId="425E6A13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55A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B77" w14:textId="77777777" w:rsidR="00964678" w:rsidRPr="00964678" w:rsidRDefault="00964678" w:rsidP="009646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прозрачности и доступности муниципальных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  <w:p w14:paraId="0F93887D" w14:textId="77777777" w:rsidR="00964678" w:rsidRPr="00964678" w:rsidRDefault="00964678" w:rsidP="00964678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83C" w14:textId="77777777" w:rsidR="00964678" w:rsidRPr="00964678" w:rsidRDefault="00964678" w:rsidP="009646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закупки у единственного поставщика;</w:t>
            </w:r>
          </w:p>
          <w:p w14:paraId="3E5F51CF" w14:textId="77777777" w:rsidR="00964678" w:rsidRPr="00964678" w:rsidRDefault="00964678" w:rsidP="009646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D24E22" w14:textId="77777777" w:rsidR="00964678" w:rsidRPr="00964678" w:rsidRDefault="00964678" w:rsidP="009646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</w:t>
            </w: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участия субъектов малого и среднего предпринимательства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69AF" w14:textId="0BCBB0DA" w:rsidR="00964678" w:rsidRPr="00964678" w:rsidRDefault="00286000" w:rsidP="0096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37AA" w14:textId="77777777" w:rsidR="00964678" w:rsidRPr="00964678" w:rsidRDefault="00964678" w:rsidP="009646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доли закупок у единственного поставщика;</w:t>
            </w:r>
          </w:p>
          <w:p w14:paraId="33474D79" w14:textId="77777777" w:rsidR="00964678" w:rsidRPr="00964678" w:rsidRDefault="00964678" w:rsidP="009646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F03A4" w14:textId="77777777" w:rsidR="00964678" w:rsidRPr="00964678" w:rsidRDefault="00964678" w:rsidP="009646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договоров, заключённых по результатам конкурентных процедур с </w:t>
            </w: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субъектами малого и среднего предпринимательства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98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4678" w:rsidRPr="00964678" w14:paraId="6A1B76B4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90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2D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51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3A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24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B7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4678" w:rsidRPr="00964678" w14:paraId="0FDE2B9E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C2FD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3776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4B49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09CF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1F52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4D74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11863329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030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C09D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экономия средств заказчика за счет участия в закупках субъектов малого и среднего предпринимательства</w:t>
            </w:r>
          </w:p>
        </w:tc>
      </w:tr>
      <w:tr w:rsidR="00964678" w:rsidRPr="00964678" w14:paraId="041B912D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639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89F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B5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DBC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0E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B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4678" w:rsidRPr="00964678" w14:paraId="2D66475D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24E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2BDA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08B1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0E25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82DA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9DC4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7A005C35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887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E4C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«г» стандарта,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964678" w:rsidRPr="00964678" w14:paraId="66F6761A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61E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DBBB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«О защите конкуренции»</w:t>
            </w:r>
          </w:p>
        </w:tc>
      </w:tr>
      <w:tr w:rsidR="00964678" w:rsidRPr="00964678" w14:paraId="1C680760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68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95B4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0BD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EF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0A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31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17F10A2A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B0EF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B077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B7CC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DC89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3BEC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C9DE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72E1B081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AFC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7E3F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</w:tr>
      <w:tr w:rsidR="00964678" w:rsidRPr="00964678" w14:paraId="7D36BF3E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82D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1052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0EE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3F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55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53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572ED6E3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A82F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D3E2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89E0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B1F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0872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E27E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4572631D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978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F364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</w:tr>
      <w:tr w:rsidR="00964678" w:rsidRPr="00964678" w14:paraId="2C84423A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C2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774C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73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1F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6CD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E4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38708A32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80A3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D7AF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590C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098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9BE3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370B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3AD50B59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7AE7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1C87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</w:t>
            </w: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      </w:r>
          </w:p>
        </w:tc>
      </w:tr>
      <w:tr w:rsidR="00964678" w:rsidRPr="00964678" w14:paraId="02D65EB6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80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A68F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6C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43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9A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C9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5F3E80B1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0E48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D9C5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1D7A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B307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E7FC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A397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0DFADF8C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DFE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9F72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«д» стандарта,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</w:tc>
      </w:tr>
      <w:tr w:rsidR="00964678" w:rsidRPr="00964678" w14:paraId="27166DE5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AB9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8ABE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      </w:r>
          </w:p>
        </w:tc>
      </w:tr>
      <w:tr w:rsidR="00964678" w:rsidRPr="00964678" w14:paraId="18CB27FD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28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2526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7A07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51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834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7D3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10E98C14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C96F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8DD4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C413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E05F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83B0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D55A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7B2623AB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9F7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4E3D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</w:tc>
      </w:tr>
      <w:tr w:rsidR="00964678" w:rsidRPr="00964678" w14:paraId="77848484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28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1E52D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AE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0A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33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C5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32C2DD26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A468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E559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70AF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AC08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B387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2F5C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5BDB9013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D70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88B7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964678" w:rsidRPr="00964678" w14:paraId="753A0A4C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10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20BF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B2D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00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D4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20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27564C22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0D4E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4160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EA20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96FA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EE5A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E482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05BD59B9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866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7CCE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«е» стандарта,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964678" w:rsidRPr="00964678" w14:paraId="30C56619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57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99D5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Пример заполнения</w:t>
            </w:r>
          </w:p>
        </w:tc>
      </w:tr>
      <w:tr w:rsidR="00964678" w:rsidRPr="00964678" w14:paraId="79012C9C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AAF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66D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2E4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административных барьеров развития конкурентной среды, формирование предложений по их устранению</w:t>
            </w:r>
          </w:p>
          <w:p w14:paraId="1EC7C92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потребностей предпринимателей в формах и методах государственной поддержки органами власти Московской области и органов местного самоуправления Московской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F74B" w14:textId="77308C7E" w:rsidR="00964678" w:rsidRPr="00964678" w:rsidRDefault="00286000" w:rsidP="009646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EA6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удовлетворенности потребителей и предпринимателей конкурентной средой, 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DA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7E44EACA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57E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17A9" w14:textId="77777777" w:rsidR="00964678" w:rsidRPr="00964678" w:rsidRDefault="00964678" w:rsidP="0096467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«круглых столов», совместных встреч и заседаний с представителями бизнеса для выявления административных барьеров и проблем, препятствующих конкуренции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6BD6" w14:textId="77777777" w:rsidR="00964678" w:rsidRPr="00964678" w:rsidRDefault="00964678" w:rsidP="0096467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обратной связи с хозяйствующими субъектами, определение системных проблем развития конкуренции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C87B" w14:textId="09F20C28" w:rsidR="00964678" w:rsidRPr="00964678" w:rsidRDefault="00286000" w:rsidP="0096467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0B6D" w14:textId="77777777" w:rsidR="00964678" w:rsidRPr="00964678" w:rsidRDefault="00964678" w:rsidP="0096467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административных барьеров; устранение избыточного государственного и муниципального регулирования</w:t>
            </w:r>
          </w:p>
          <w:p w14:paraId="6A8F0812" w14:textId="77777777" w:rsidR="00964678" w:rsidRPr="00964678" w:rsidRDefault="00964678" w:rsidP="0096467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эффективных мер поддержки предпринимателей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29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4B6A2E5C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3BF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B35" w14:textId="77777777" w:rsidR="00964678" w:rsidRPr="00964678" w:rsidRDefault="00964678" w:rsidP="0096467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уровня доступности информации, позволяющей обеспечить возможность оценки участниками рынка условий доступа на рынок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298" w14:textId="77777777" w:rsidR="00964678" w:rsidRPr="00964678" w:rsidRDefault="00964678" w:rsidP="0096467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конкурентной среды на рынке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4241" w14:textId="2BFA821C" w:rsidR="00964678" w:rsidRPr="00964678" w:rsidRDefault="00286000" w:rsidP="009646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73B5" w14:textId="77777777" w:rsidR="00964678" w:rsidRPr="00964678" w:rsidRDefault="00964678" w:rsidP="00964678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равных условий между производителями, поставщиками, подрядчиками, исполнителями при обеспечении государственных и муниципальных нужд в товарах, работах, услугах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42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645521BA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25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1BCE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B8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F4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D7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0A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78E38C2D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C7B8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ADF1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D70F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327E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CFA9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4F9A" w14:textId="77777777" w:rsidR="00964678" w:rsidRPr="00964678" w:rsidRDefault="00964678" w:rsidP="0096467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6EF01FA2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944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56FD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«ж» стандарта,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964678" w:rsidRPr="00964678" w14:paraId="3333B159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137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BDC1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8A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FD7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C6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85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690EE0CC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6D49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6E13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9F9A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27A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D965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E94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6C973E72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D25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B4FF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«з» стандарта,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964678" w:rsidRPr="00964678" w14:paraId="5A11958B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07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9817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FF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6C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F4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BA1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07B9BC58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D95F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1695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42BF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7373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E95A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515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1E3E136A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3D3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8E24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«и» стандарта, направленные на 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964678" w:rsidRPr="00964678" w14:paraId="7AF080BC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DE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48871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50B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58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F6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63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29A25470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9B30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7A0C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F0B6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1B21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B6DB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9853" w14:textId="77777777" w:rsidR="00964678" w:rsidRPr="00964678" w:rsidRDefault="00964678" w:rsidP="00964678">
            <w:pPr>
              <w:tabs>
                <w:tab w:val="left" w:pos="915"/>
                <w:tab w:val="center" w:pos="1956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5303BA47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0D9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BA5C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«к» стандарта,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964678" w:rsidRPr="00964678" w14:paraId="65FDBC23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0B7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9EE0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Пример заполнения</w:t>
            </w:r>
          </w:p>
        </w:tc>
      </w:tr>
      <w:tr w:rsidR="00964678" w:rsidRPr="00964678" w14:paraId="70C2AD0F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87F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1016" w14:textId="77777777" w:rsidR="00964678" w:rsidRPr="00964678" w:rsidRDefault="00964678" w:rsidP="0096467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не реже 1 раза в год отраслевых обучающих мероприятий и тренингов для представителей предпринимательского сообщества, общественных организаций по вопросам ведения бизнеса по отраслевой принадлежности в соответствии с закрепленными в положениях о структурных </w:t>
            </w: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подразделениях ОМСУ сферами ведения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FCA6" w14:textId="77777777" w:rsidR="00964678" w:rsidRPr="00964678" w:rsidRDefault="00964678" w:rsidP="0096467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предпринимательской инициативы содействия формированию бизнес-среды в отраслях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5248" w14:textId="6C18DC25" w:rsidR="00964678" w:rsidRPr="00964678" w:rsidRDefault="00286000" w:rsidP="0096467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763C" w14:textId="77777777" w:rsidR="00964678" w:rsidRPr="00964678" w:rsidRDefault="00964678" w:rsidP="0096467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7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31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041A8B8A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FE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C3FA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D9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AC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C2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69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48BB72CF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E13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914E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627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005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0CF4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D67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2D4107B7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4D2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CEF32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«о» стандарта,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964678" w:rsidRPr="00964678" w14:paraId="3C36DCB5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3F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13B2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4B1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2B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7F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29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19E2A2F2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DD47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B83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1F5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B11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85D5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201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64678" w:rsidRPr="00964678" w14:paraId="25F0DAE8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F090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6853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«щ» стандарта,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</w:tr>
      <w:tr w:rsidR="00964678" w:rsidRPr="00964678" w14:paraId="2B1D3847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6E8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D76D7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Заполнить в соответствии со спецификой муниципального образования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7AB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B43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69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03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678" w:rsidRPr="00964678" w14:paraId="0BAACF02" w14:textId="77777777" w:rsidTr="009646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BB69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6C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1D56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50CC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72CF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3ABA" w14:textId="77777777" w:rsidR="00964678" w:rsidRPr="00964678" w:rsidRDefault="00964678" w:rsidP="00964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14:paraId="32D4469C" w14:textId="77777777" w:rsidR="00964678" w:rsidRPr="00964678" w:rsidRDefault="00964678" w:rsidP="009646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A5A212" w14:textId="77777777" w:rsidR="00964678" w:rsidRPr="00964678" w:rsidRDefault="00964678" w:rsidP="0096467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15F35" w14:textId="73D0B749" w:rsidR="001472D5" w:rsidRPr="00DD3BF6" w:rsidRDefault="001472D5" w:rsidP="0083382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472D5" w:rsidRPr="00DD3BF6" w:rsidSect="00964678">
      <w:headerReference w:type="default" r:id="rId16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A350" w14:textId="77777777" w:rsidR="00FB4A5E" w:rsidRDefault="00FB4A5E" w:rsidP="00A76F58">
      <w:pPr>
        <w:spacing w:after="0" w:line="240" w:lineRule="auto"/>
      </w:pPr>
      <w:r>
        <w:separator/>
      </w:r>
    </w:p>
  </w:endnote>
  <w:endnote w:type="continuationSeparator" w:id="0">
    <w:p w14:paraId="0CA85429" w14:textId="77777777" w:rsidR="00FB4A5E" w:rsidRDefault="00FB4A5E" w:rsidP="00A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97F1" w14:textId="77777777" w:rsidR="00FB4A5E" w:rsidRDefault="00FB4A5E" w:rsidP="00A76F58">
      <w:pPr>
        <w:spacing w:after="0" w:line="240" w:lineRule="auto"/>
      </w:pPr>
      <w:r>
        <w:separator/>
      </w:r>
    </w:p>
  </w:footnote>
  <w:footnote w:type="continuationSeparator" w:id="0">
    <w:p w14:paraId="240FD080" w14:textId="77777777" w:rsidR="00FB4A5E" w:rsidRDefault="00FB4A5E" w:rsidP="00A7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349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4B19EDEB" w14:textId="4BD2CEA5" w:rsidR="00910625" w:rsidRPr="00A842F3" w:rsidRDefault="00910625" w:rsidP="00275249">
        <w:pPr>
          <w:pStyle w:val="a3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536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3C81E5D1" w14:textId="77777777" w:rsidR="00910625" w:rsidRDefault="0091062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6630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5E5A4563" w14:textId="77777777" w:rsidR="00910625" w:rsidRPr="00A842F3" w:rsidRDefault="00910625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307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14:paraId="25B1FC8D" w14:textId="77777777" w:rsidR="00910625" w:rsidRPr="00D836F0" w:rsidRDefault="00910625" w:rsidP="00CB26C5">
        <w:pPr>
          <w:pStyle w:val="a3"/>
          <w:jc w:val="center"/>
          <w:rPr>
            <w:rFonts w:ascii="Times New Roman" w:hAnsi="Times New Roman" w:cs="Times New Roman"/>
            <w:szCs w:val="28"/>
          </w:rPr>
        </w:pPr>
        <w:r w:rsidRPr="00D836F0">
          <w:rPr>
            <w:rFonts w:ascii="Times New Roman" w:hAnsi="Times New Roman" w:cs="Times New Roman"/>
            <w:szCs w:val="28"/>
          </w:rPr>
          <w:fldChar w:fldCharType="begin"/>
        </w:r>
        <w:r w:rsidRPr="00D836F0">
          <w:rPr>
            <w:rFonts w:ascii="Times New Roman" w:hAnsi="Times New Roman" w:cs="Times New Roman"/>
            <w:szCs w:val="28"/>
          </w:rPr>
          <w:instrText>PAGE   \* MERGEFORMAT</w:instrText>
        </w:r>
        <w:r w:rsidRPr="00D836F0">
          <w:rPr>
            <w:rFonts w:ascii="Times New Roman" w:hAnsi="Times New Roman" w:cs="Times New Roman"/>
            <w:szCs w:val="28"/>
          </w:rPr>
          <w:fldChar w:fldCharType="separate"/>
        </w:r>
        <w:r w:rsidR="00796630">
          <w:rPr>
            <w:rFonts w:ascii="Times New Roman" w:hAnsi="Times New Roman" w:cs="Times New Roman"/>
            <w:noProof/>
            <w:szCs w:val="28"/>
          </w:rPr>
          <w:t>51</w:t>
        </w:r>
        <w:r w:rsidRPr="00D836F0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003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7DFB8DC1" w14:textId="77777777" w:rsidR="00910625" w:rsidRDefault="0091062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6630">
          <w:rPr>
            <w:rFonts w:ascii="Times New Roman" w:hAnsi="Times New Roman" w:cs="Times New Roman"/>
            <w:noProof/>
            <w:sz w:val="28"/>
            <w:szCs w:val="28"/>
          </w:rPr>
          <w:t>55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367A1655" w14:textId="77777777" w:rsidR="00910625" w:rsidRDefault="0091062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14:paraId="04B7800B" w14:textId="77777777" w:rsidR="00910625" w:rsidRPr="00A842F3" w:rsidRDefault="00910625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876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060F20D8" w14:textId="77777777" w:rsidR="00910625" w:rsidRDefault="0091062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6630">
          <w:rPr>
            <w:rFonts w:ascii="Times New Roman" w:hAnsi="Times New Roman" w:cs="Times New Roman"/>
            <w:noProof/>
            <w:sz w:val="28"/>
            <w:szCs w:val="28"/>
          </w:rPr>
          <w:t>58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0D6BB385" w14:textId="77777777" w:rsidR="00910625" w:rsidRDefault="0091062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14:paraId="77D2BFDE" w14:textId="77777777" w:rsidR="00910625" w:rsidRPr="00A842F3" w:rsidRDefault="00910625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05395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FE95B9" w14:textId="77777777" w:rsidR="00910625" w:rsidRPr="0084099F" w:rsidRDefault="00910625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6A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6A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6630">
          <w:rPr>
            <w:rFonts w:ascii="Times New Roman" w:hAnsi="Times New Roman" w:cs="Times New Roman"/>
            <w:noProof/>
            <w:sz w:val="28"/>
            <w:szCs w:val="28"/>
          </w:rPr>
          <w:t>67</w: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C2A5BB" w14:textId="77777777" w:rsidR="00910625" w:rsidRDefault="00910625" w:rsidP="00CB26C5">
    <w:pPr>
      <w:pStyle w:val="a3"/>
      <w:jc w:val="center"/>
      <w:rPr>
        <w:rFonts w:ascii="Times New Roman" w:hAnsi="Times New Roman" w:cs="Times New Roman"/>
        <w:sz w:val="2"/>
        <w:szCs w:val="2"/>
      </w:rPr>
    </w:pPr>
  </w:p>
  <w:p w14:paraId="025CFABD" w14:textId="77777777" w:rsidR="00910625" w:rsidRPr="001D3329" w:rsidRDefault="00910625" w:rsidP="00CB26C5">
    <w:pPr>
      <w:pStyle w:val="a3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 w15:restartNumberingAfterBreak="0">
    <w:nsid w:val="04055C4F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48805DE"/>
    <w:multiLevelType w:val="multilevel"/>
    <w:tmpl w:val="A9EE96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51B134E"/>
    <w:multiLevelType w:val="multilevel"/>
    <w:tmpl w:val="AEFEC35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D3962CF"/>
    <w:multiLevelType w:val="multilevel"/>
    <w:tmpl w:val="EC52B39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5" w15:restartNumberingAfterBreak="0">
    <w:nsid w:val="0ED95910"/>
    <w:multiLevelType w:val="multilevel"/>
    <w:tmpl w:val="465A68B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sz w:val="28"/>
      </w:rPr>
    </w:lvl>
  </w:abstractNum>
  <w:abstractNum w:abstractNumId="6" w15:restartNumberingAfterBreak="0">
    <w:nsid w:val="0FE7463A"/>
    <w:multiLevelType w:val="multilevel"/>
    <w:tmpl w:val="63C8720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7" w15:restartNumberingAfterBreak="0">
    <w:nsid w:val="13CE6A0F"/>
    <w:multiLevelType w:val="multilevel"/>
    <w:tmpl w:val="1B282B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42F016A"/>
    <w:multiLevelType w:val="multilevel"/>
    <w:tmpl w:val="DBF8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888553A"/>
    <w:multiLevelType w:val="multilevel"/>
    <w:tmpl w:val="A7EC8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 w15:restartNumberingAfterBreak="0">
    <w:nsid w:val="1DB71A39"/>
    <w:multiLevelType w:val="multilevel"/>
    <w:tmpl w:val="5B1495F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22C10245"/>
    <w:multiLevelType w:val="hybridMultilevel"/>
    <w:tmpl w:val="AC18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4C3EB0"/>
    <w:multiLevelType w:val="multilevel"/>
    <w:tmpl w:val="2F46DB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A500C8"/>
    <w:multiLevelType w:val="multilevel"/>
    <w:tmpl w:val="F876480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92113F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2AB35535"/>
    <w:multiLevelType w:val="multilevel"/>
    <w:tmpl w:val="37C4B16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C9A54B0"/>
    <w:multiLevelType w:val="multilevel"/>
    <w:tmpl w:val="8D36E1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18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9" w15:restartNumberingAfterBreak="0">
    <w:nsid w:val="2E1B0786"/>
    <w:multiLevelType w:val="multilevel"/>
    <w:tmpl w:val="DEAE5CD0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9.%2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2E233099"/>
    <w:multiLevelType w:val="multilevel"/>
    <w:tmpl w:val="C20CDC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1" w15:restartNumberingAfterBreak="0">
    <w:nsid w:val="2E2742DD"/>
    <w:multiLevelType w:val="multilevel"/>
    <w:tmpl w:val="9FEA63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E4F3D46"/>
    <w:multiLevelType w:val="multilevel"/>
    <w:tmpl w:val="EF868BF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3" w15:restartNumberingAfterBreak="0">
    <w:nsid w:val="2FB56085"/>
    <w:multiLevelType w:val="multilevel"/>
    <w:tmpl w:val="CF9C2E94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3.%2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4" w15:restartNumberingAfterBreak="0">
    <w:nsid w:val="315E3336"/>
    <w:multiLevelType w:val="multilevel"/>
    <w:tmpl w:val="CDCA654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0.%2"/>
      <w:lvlJc w:val="left"/>
      <w:pPr>
        <w:ind w:left="1301" w:hanging="45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6" w15:restartNumberingAfterBreak="0">
    <w:nsid w:val="3C3C7736"/>
    <w:multiLevelType w:val="multilevel"/>
    <w:tmpl w:val="5CDE4A1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45D6F3A"/>
    <w:multiLevelType w:val="multilevel"/>
    <w:tmpl w:val="C070344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sz w:val="28"/>
      </w:rPr>
    </w:lvl>
  </w:abstractNum>
  <w:abstractNum w:abstractNumId="28" w15:restartNumberingAfterBreak="0">
    <w:nsid w:val="451A3858"/>
    <w:multiLevelType w:val="multilevel"/>
    <w:tmpl w:val="7DD833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5690C74"/>
    <w:multiLevelType w:val="multilevel"/>
    <w:tmpl w:val="F86CFB0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712352F"/>
    <w:multiLevelType w:val="multilevel"/>
    <w:tmpl w:val="256272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9773039"/>
    <w:multiLevelType w:val="multilevel"/>
    <w:tmpl w:val="8A24188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 w15:restartNumberingAfterBreak="0">
    <w:nsid w:val="4C5942B9"/>
    <w:multiLevelType w:val="multilevel"/>
    <w:tmpl w:val="3C24C2A6"/>
    <w:lvl w:ilvl="0">
      <w:start w:val="1"/>
      <w:numFmt w:val="decimal"/>
      <w:lvlText w:val="12.%1"/>
      <w:lvlJc w:val="left"/>
      <w:pPr>
        <w:ind w:left="2302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3" w15:restartNumberingAfterBreak="0">
    <w:nsid w:val="4D6F6F84"/>
    <w:multiLevelType w:val="multilevel"/>
    <w:tmpl w:val="D4BCB4D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E29461A"/>
    <w:multiLevelType w:val="multilevel"/>
    <w:tmpl w:val="46FA3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6DD1ADA"/>
    <w:multiLevelType w:val="multilevel"/>
    <w:tmpl w:val="983816B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AE41AF2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7" w15:restartNumberingAfterBreak="0">
    <w:nsid w:val="60B2560D"/>
    <w:multiLevelType w:val="hybridMultilevel"/>
    <w:tmpl w:val="34E250BE"/>
    <w:lvl w:ilvl="0" w:tplc="FB966982">
      <w:start w:val="1"/>
      <w:numFmt w:val="decimal"/>
      <w:lvlText w:val="%1)"/>
      <w:lvlJc w:val="left"/>
      <w:pPr>
        <w:ind w:left="957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2662E72"/>
    <w:multiLevelType w:val="multilevel"/>
    <w:tmpl w:val="007E5BD4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9" w15:restartNumberingAfterBreak="0">
    <w:nsid w:val="6D325D9E"/>
    <w:multiLevelType w:val="multilevel"/>
    <w:tmpl w:val="95DA581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40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1" w15:restartNumberingAfterBreak="0">
    <w:nsid w:val="735139F4"/>
    <w:multiLevelType w:val="multilevel"/>
    <w:tmpl w:val="2878EB6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8F92D18"/>
    <w:multiLevelType w:val="multilevel"/>
    <w:tmpl w:val="F552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2"/>
  </w:num>
  <w:num w:numId="6">
    <w:abstractNumId w:val="9"/>
  </w:num>
  <w:num w:numId="7">
    <w:abstractNumId w:val="14"/>
  </w:num>
  <w:num w:numId="8">
    <w:abstractNumId w:val="7"/>
  </w:num>
  <w:num w:numId="9">
    <w:abstractNumId w:val="28"/>
  </w:num>
  <w:num w:numId="10">
    <w:abstractNumId w:val="20"/>
  </w:num>
  <w:num w:numId="11">
    <w:abstractNumId w:val="21"/>
  </w:num>
  <w:num w:numId="12">
    <w:abstractNumId w:val="11"/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9"/>
  </w:num>
  <w:num w:numId="20">
    <w:abstractNumId w:val="29"/>
  </w:num>
  <w:num w:numId="21">
    <w:abstractNumId w:val="13"/>
  </w:num>
  <w:num w:numId="22">
    <w:abstractNumId w:val="16"/>
  </w:num>
  <w:num w:numId="23">
    <w:abstractNumId w:val="41"/>
  </w:num>
  <w:num w:numId="24">
    <w:abstractNumId w:val="36"/>
  </w:num>
  <w:num w:numId="25">
    <w:abstractNumId w:val="1"/>
  </w:num>
  <w:num w:numId="26">
    <w:abstractNumId w:val="3"/>
  </w:num>
  <w:num w:numId="27">
    <w:abstractNumId w:val="15"/>
  </w:num>
  <w:num w:numId="28">
    <w:abstractNumId w:val="35"/>
  </w:num>
  <w:num w:numId="29">
    <w:abstractNumId w:val="18"/>
  </w:num>
  <w:num w:numId="30">
    <w:abstractNumId w:val="38"/>
  </w:num>
  <w:num w:numId="31">
    <w:abstractNumId w:val="5"/>
  </w:num>
  <w:num w:numId="32">
    <w:abstractNumId w:val="10"/>
  </w:num>
  <w:num w:numId="33">
    <w:abstractNumId w:val="33"/>
  </w:num>
  <w:num w:numId="34">
    <w:abstractNumId w:val="17"/>
  </w:num>
  <w:num w:numId="35">
    <w:abstractNumId w:val="37"/>
  </w:num>
  <w:num w:numId="36">
    <w:abstractNumId w:val="32"/>
  </w:num>
  <w:num w:numId="37">
    <w:abstractNumId w:val="22"/>
  </w:num>
  <w:num w:numId="38">
    <w:abstractNumId w:val="34"/>
  </w:num>
  <w:num w:numId="39">
    <w:abstractNumId w:val="30"/>
  </w:num>
  <w:num w:numId="40">
    <w:abstractNumId w:val="27"/>
  </w:num>
  <w:num w:numId="41">
    <w:abstractNumId w:val="24"/>
  </w:num>
  <w:num w:numId="42">
    <w:abstractNumId w:val="4"/>
  </w:num>
  <w:num w:numId="43">
    <w:abstractNumId w:val="26"/>
  </w:num>
  <w:num w:numId="4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96"/>
    <w:rsid w:val="000000E1"/>
    <w:rsid w:val="00001E5C"/>
    <w:rsid w:val="00003CBA"/>
    <w:rsid w:val="00016A16"/>
    <w:rsid w:val="00016C3C"/>
    <w:rsid w:val="0002020C"/>
    <w:rsid w:val="00021DC5"/>
    <w:rsid w:val="0002246C"/>
    <w:rsid w:val="00027110"/>
    <w:rsid w:val="000274E9"/>
    <w:rsid w:val="0003008A"/>
    <w:rsid w:val="00060AF0"/>
    <w:rsid w:val="00064533"/>
    <w:rsid w:val="00070BF8"/>
    <w:rsid w:val="000714F9"/>
    <w:rsid w:val="00075C55"/>
    <w:rsid w:val="00083494"/>
    <w:rsid w:val="00087C0D"/>
    <w:rsid w:val="00091A94"/>
    <w:rsid w:val="00094F81"/>
    <w:rsid w:val="000A425F"/>
    <w:rsid w:val="000A43A8"/>
    <w:rsid w:val="000B443B"/>
    <w:rsid w:val="000B759E"/>
    <w:rsid w:val="000B7DFC"/>
    <w:rsid w:val="000D0079"/>
    <w:rsid w:val="000D4150"/>
    <w:rsid w:val="000E3711"/>
    <w:rsid w:val="000E6B0E"/>
    <w:rsid w:val="000F7586"/>
    <w:rsid w:val="001018FA"/>
    <w:rsid w:val="00105524"/>
    <w:rsid w:val="001107CD"/>
    <w:rsid w:val="00110FBD"/>
    <w:rsid w:val="00111B4E"/>
    <w:rsid w:val="00115F37"/>
    <w:rsid w:val="001230EB"/>
    <w:rsid w:val="00126178"/>
    <w:rsid w:val="00135222"/>
    <w:rsid w:val="00146F66"/>
    <w:rsid w:val="001472D5"/>
    <w:rsid w:val="00157967"/>
    <w:rsid w:val="00161E47"/>
    <w:rsid w:val="00165287"/>
    <w:rsid w:val="00166E60"/>
    <w:rsid w:val="00175E3F"/>
    <w:rsid w:val="00176543"/>
    <w:rsid w:val="001800EE"/>
    <w:rsid w:val="0018249C"/>
    <w:rsid w:val="001860B8"/>
    <w:rsid w:val="001B0409"/>
    <w:rsid w:val="001B1659"/>
    <w:rsid w:val="001B208F"/>
    <w:rsid w:val="001B4975"/>
    <w:rsid w:val="001F4201"/>
    <w:rsid w:val="001F72A7"/>
    <w:rsid w:val="00202E13"/>
    <w:rsid w:val="00204E0A"/>
    <w:rsid w:val="002067C6"/>
    <w:rsid w:val="00210362"/>
    <w:rsid w:val="00213C39"/>
    <w:rsid w:val="0022531F"/>
    <w:rsid w:val="002305F6"/>
    <w:rsid w:val="002443C3"/>
    <w:rsid w:val="00256421"/>
    <w:rsid w:val="0025794B"/>
    <w:rsid w:val="00275249"/>
    <w:rsid w:val="00275D5D"/>
    <w:rsid w:val="00286000"/>
    <w:rsid w:val="00286CD9"/>
    <w:rsid w:val="00290DEC"/>
    <w:rsid w:val="002A5B02"/>
    <w:rsid w:val="002B21D3"/>
    <w:rsid w:val="002B2AF2"/>
    <w:rsid w:val="002D0C51"/>
    <w:rsid w:val="002E1975"/>
    <w:rsid w:val="002E7B1F"/>
    <w:rsid w:val="00302971"/>
    <w:rsid w:val="00320B5F"/>
    <w:rsid w:val="00325E66"/>
    <w:rsid w:val="0033672F"/>
    <w:rsid w:val="003416E9"/>
    <w:rsid w:val="003442B8"/>
    <w:rsid w:val="003456A4"/>
    <w:rsid w:val="00356718"/>
    <w:rsid w:val="0035716B"/>
    <w:rsid w:val="00385E31"/>
    <w:rsid w:val="00386C71"/>
    <w:rsid w:val="00391214"/>
    <w:rsid w:val="003933F4"/>
    <w:rsid w:val="003A18E4"/>
    <w:rsid w:val="003A6E63"/>
    <w:rsid w:val="003B27A9"/>
    <w:rsid w:val="003B4FC8"/>
    <w:rsid w:val="003B7E5A"/>
    <w:rsid w:val="003C3E35"/>
    <w:rsid w:val="003D00B3"/>
    <w:rsid w:val="003D1546"/>
    <w:rsid w:val="003D27C6"/>
    <w:rsid w:val="003D2926"/>
    <w:rsid w:val="003D2FDD"/>
    <w:rsid w:val="003E4732"/>
    <w:rsid w:val="00400547"/>
    <w:rsid w:val="0040529F"/>
    <w:rsid w:val="00416FDD"/>
    <w:rsid w:val="00440121"/>
    <w:rsid w:val="004421D6"/>
    <w:rsid w:val="00450329"/>
    <w:rsid w:val="004537EA"/>
    <w:rsid w:val="00460F59"/>
    <w:rsid w:val="0046305C"/>
    <w:rsid w:val="00472DB4"/>
    <w:rsid w:val="0047510D"/>
    <w:rsid w:val="0048222C"/>
    <w:rsid w:val="00484224"/>
    <w:rsid w:val="004854AD"/>
    <w:rsid w:val="004878B8"/>
    <w:rsid w:val="00491D7D"/>
    <w:rsid w:val="00493792"/>
    <w:rsid w:val="00495585"/>
    <w:rsid w:val="004A5E43"/>
    <w:rsid w:val="004B00B0"/>
    <w:rsid w:val="004C6702"/>
    <w:rsid w:val="004D51C2"/>
    <w:rsid w:val="004E2454"/>
    <w:rsid w:val="004E2642"/>
    <w:rsid w:val="00516864"/>
    <w:rsid w:val="00520A57"/>
    <w:rsid w:val="0052340C"/>
    <w:rsid w:val="00540DED"/>
    <w:rsid w:val="00543495"/>
    <w:rsid w:val="005474D4"/>
    <w:rsid w:val="0056470F"/>
    <w:rsid w:val="005819DF"/>
    <w:rsid w:val="00582B9D"/>
    <w:rsid w:val="00583469"/>
    <w:rsid w:val="005A07F3"/>
    <w:rsid w:val="005B0E08"/>
    <w:rsid w:val="005B5469"/>
    <w:rsid w:val="005B54B9"/>
    <w:rsid w:val="005D02C7"/>
    <w:rsid w:val="005D1638"/>
    <w:rsid w:val="005E50DE"/>
    <w:rsid w:val="005F2E20"/>
    <w:rsid w:val="005F2EDB"/>
    <w:rsid w:val="006165CB"/>
    <w:rsid w:val="00623CF1"/>
    <w:rsid w:val="00627847"/>
    <w:rsid w:val="006338B2"/>
    <w:rsid w:val="00645490"/>
    <w:rsid w:val="00645AD3"/>
    <w:rsid w:val="006462D7"/>
    <w:rsid w:val="00662758"/>
    <w:rsid w:val="006710F8"/>
    <w:rsid w:val="00680474"/>
    <w:rsid w:val="00685A66"/>
    <w:rsid w:val="0069374C"/>
    <w:rsid w:val="00693A76"/>
    <w:rsid w:val="006A07E3"/>
    <w:rsid w:val="006A0CC1"/>
    <w:rsid w:val="006B16F4"/>
    <w:rsid w:val="006C1945"/>
    <w:rsid w:val="006C23A8"/>
    <w:rsid w:val="006D4625"/>
    <w:rsid w:val="006D7349"/>
    <w:rsid w:val="006D7F68"/>
    <w:rsid w:val="006E58F1"/>
    <w:rsid w:val="006E6428"/>
    <w:rsid w:val="006E745A"/>
    <w:rsid w:val="006F1F2B"/>
    <w:rsid w:val="00704548"/>
    <w:rsid w:val="0071060E"/>
    <w:rsid w:val="0071126F"/>
    <w:rsid w:val="00714724"/>
    <w:rsid w:val="00715616"/>
    <w:rsid w:val="00717F5D"/>
    <w:rsid w:val="0072378A"/>
    <w:rsid w:val="007276B6"/>
    <w:rsid w:val="00735144"/>
    <w:rsid w:val="00737150"/>
    <w:rsid w:val="00740A63"/>
    <w:rsid w:val="00751C7B"/>
    <w:rsid w:val="00754F8D"/>
    <w:rsid w:val="00756F0D"/>
    <w:rsid w:val="0076134D"/>
    <w:rsid w:val="007620A5"/>
    <w:rsid w:val="00766397"/>
    <w:rsid w:val="00767EA8"/>
    <w:rsid w:val="00777675"/>
    <w:rsid w:val="0079229F"/>
    <w:rsid w:val="00794C6B"/>
    <w:rsid w:val="00796630"/>
    <w:rsid w:val="007A6934"/>
    <w:rsid w:val="007B6FA6"/>
    <w:rsid w:val="007C2ECC"/>
    <w:rsid w:val="007C4A79"/>
    <w:rsid w:val="007C59F9"/>
    <w:rsid w:val="007C5D62"/>
    <w:rsid w:val="007D08D3"/>
    <w:rsid w:val="007D2107"/>
    <w:rsid w:val="007E0EC9"/>
    <w:rsid w:val="007E5A02"/>
    <w:rsid w:val="007E7B6C"/>
    <w:rsid w:val="007F7F76"/>
    <w:rsid w:val="008044EC"/>
    <w:rsid w:val="0081020E"/>
    <w:rsid w:val="00811EDD"/>
    <w:rsid w:val="0082758C"/>
    <w:rsid w:val="0083382D"/>
    <w:rsid w:val="00840AA9"/>
    <w:rsid w:val="00840D15"/>
    <w:rsid w:val="0084259A"/>
    <w:rsid w:val="00856D9D"/>
    <w:rsid w:val="00870806"/>
    <w:rsid w:val="00880FA4"/>
    <w:rsid w:val="008934EE"/>
    <w:rsid w:val="00893F4E"/>
    <w:rsid w:val="00894132"/>
    <w:rsid w:val="008A0869"/>
    <w:rsid w:val="008A1F68"/>
    <w:rsid w:val="008A78A9"/>
    <w:rsid w:val="008B2F56"/>
    <w:rsid w:val="008C1DD6"/>
    <w:rsid w:val="008C76CE"/>
    <w:rsid w:val="008D0BE5"/>
    <w:rsid w:val="008E1870"/>
    <w:rsid w:val="008E21D7"/>
    <w:rsid w:val="008E6489"/>
    <w:rsid w:val="008F795A"/>
    <w:rsid w:val="00900E98"/>
    <w:rsid w:val="0090603F"/>
    <w:rsid w:val="00910625"/>
    <w:rsid w:val="00910BF3"/>
    <w:rsid w:val="00917ECC"/>
    <w:rsid w:val="009321AE"/>
    <w:rsid w:val="00934342"/>
    <w:rsid w:val="00936BC7"/>
    <w:rsid w:val="00943335"/>
    <w:rsid w:val="00943788"/>
    <w:rsid w:val="00947BF3"/>
    <w:rsid w:val="009529CB"/>
    <w:rsid w:val="00961220"/>
    <w:rsid w:val="009639C6"/>
    <w:rsid w:val="00964678"/>
    <w:rsid w:val="009649D6"/>
    <w:rsid w:val="009708DF"/>
    <w:rsid w:val="00973006"/>
    <w:rsid w:val="009760C0"/>
    <w:rsid w:val="00980EA0"/>
    <w:rsid w:val="00984DEE"/>
    <w:rsid w:val="00991681"/>
    <w:rsid w:val="00991BD0"/>
    <w:rsid w:val="009961E0"/>
    <w:rsid w:val="00996D7C"/>
    <w:rsid w:val="009A28EB"/>
    <w:rsid w:val="009A6189"/>
    <w:rsid w:val="009B13B9"/>
    <w:rsid w:val="009B257A"/>
    <w:rsid w:val="009B4937"/>
    <w:rsid w:val="009B50E0"/>
    <w:rsid w:val="009C0A0D"/>
    <w:rsid w:val="009C12A6"/>
    <w:rsid w:val="009C433D"/>
    <w:rsid w:val="009C678E"/>
    <w:rsid w:val="009C75B4"/>
    <w:rsid w:val="009D6822"/>
    <w:rsid w:val="00A07C9F"/>
    <w:rsid w:val="00A1005C"/>
    <w:rsid w:val="00A15509"/>
    <w:rsid w:val="00A20EB8"/>
    <w:rsid w:val="00A22FFD"/>
    <w:rsid w:val="00A345D9"/>
    <w:rsid w:val="00A42CD9"/>
    <w:rsid w:val="00A46364"/>
    <w:rsid w:val="00A471C7"/>
    <w:rsid w:val="00A50C13"/>
    <w:rsid w:val="00A517BB"/>
    <w:rsid w:val="00A5630C"/>
    <w:rsid w:val="00A56F7E"/>
    <w:rsid w:val="00A657D2"/>
    <w:rsid w:val="00A71292"/>
    <w:rsid w:val="00A750E3"/>
    <w:rsid w:val="00A76096"/>
    <w:rsid w:val="00A76E23"/>
    <w:rsid w:val="00A76F58"/>
    <w:rsid w:val="00A7740E"/>
    <w:rsid w:val="00A823AC"/>
    <w:rsid w:val="00A879E0"/>
    <w:rsid w:val="00A92CFA"/>
    <w:rsid w:val="00A93505"/>
    <w:rsid w:val="00A94C96"/>
    <w:rsid w:val="00AA0F58"/>
    <w:rsid w:val="00AA346D"/>
    <w:rsid w:val="00AB560D"/>
    <w:rsid w:val="00AD086C"/>
    <w:rsid w:val="00AD1C73"/>
    <w:rsid w:val="00AE5F7F"/>
    <w:rsid w:val="00AE6CDF"/>
    <w:rsid w:val="00AF3C80"/>
    <w:rsid w:val="00B14227"/>
    <w:rsid w:val="00B20ECA"/>
    <w:rsid w:val="00B25838"/>
    <w:rsid w:val="00B329CC"/>
    <w:rsid w:val="00B37550"/>
    <w:rsid w:val="00B41B36"/>
    <w:rsid w:val="00B67E58"/>
    <w:rsid w:val="00B80C5F"/>
    <w:rsid w:val="00B8240B"/>
    <w:rsid w:val="00B835C9"/>
    <w:rsid w:val="00B873FC"/>
    <w:rsid w:val="00B877A7"/>
    <w:rsid w:val="00B927F7"/>
    <w:rsid w:val="00B92A31"/>
    <w:rsid w:val="00B97435"/>
    <w:rsid w:val="00BA4F73"/>
    <w:rsid w:val="00BA7DAD"/>
    <w:rsid w:val="00BB1926"/>
    <w:rsid w:val="00BB2C7E"/>
    <w:rsid w:val="00BB3360"/>
    <w:rsid w:val="00BB4D1B"/>
    <w:rsid w:val="00BB7051"/>
    <w:rsid w:val="00BC12C3"/>
    <w:rsid w:val="00BC3162"/>
    <w:rsid w:val="00BD6737"/>
    <w:rsid w:val="00BD7F5A"/>
    <w:rsid w:val="00BF0417"/>
    <w:rsid w:val="00C03239"/>
    <w:rsid w:val="00C03D91"/>
    <w:rsid w:val="00C100F8"/>
    <w:rsid w:val="00C22DB1"/>
    <w:rsid w:val="00C22E8C"/>
    <w:rsid w:val="00C25C3C"/>
    <w:rsid w:val="00C374BD"/>
    <w:rsid w:val="00C468E8"/>
    <w:rsid w:val="00C532F8"/>
    <w:rsid w:val="00C533D8"/>
    <w:rsid w:val="00C55554"/>
    <w:rsid w:val="00C63F3E"/>
    <w:rsid w:val="00C647DD"/>
    <w:rsid w:val="00C76B08"/>
    <w:rsid w:val="00C973C9"/>
    <w:rsid w:val="00CA2F5A"/>
    <w:rsid w:val="00CA5043"/>
    <w:rsid w:val="00CA62DA"/>
    <w:rsid w:val="00CA76F4"/>
    <w:rsid w:val="00CB26C5"/>
    <w:rsid w:val="00CC49C1"/>
    <w:rsid w:val="00CC4CF7"/>
    <w:rsid w:val="00CD332D"/>
    <w:rsid w:val="00CD7863"/>
    <w:rsid w:val="00CF3620"/>
    <w:rsid w:val="00CF7C1A"/>
    <w:rsid w:val="00D04AC7"/>
    <w:rsid w:val="00D21F38"/>
    <w:rsid w:val="00D22AE6"/>
    <w:rsid w:val="00D26FD1"/>
    <w:rsid w:val="00D30943"/>
    <w:rsid w:val="00D32183"/>
    <w:rsid w:val="00D32F21"/>
    <w:rsid w:val="00D441E9"/>
    <w:rsid w:val="00D47003"/>
    <w:rsid w:val="00D5181F"/>
    <w:rsid w:val="00D60F9E"/>
    <w:rsid w:val="00D614D3"/>
    <w:rsid w:val="00D64DF6"/>
    <w:rsid w:val="00D66A10"/>
    <w:rsid w:val="00D75B98"/>
    <w:rsid w:val="00D76492"/>
    <w:rsid w:val="00D823D2"/>
    <w:rsid w:val="00D836F0"/>
    <w:rsid w:val="00D84972"/>
    <w:rsid w:val="00D92F13"/>
    <w:rsid w:val="00D93FCC"/>
    <w:rsid w:val="00D94DD7"/>
    <w:rsid w:val="00D96133"/>
    <w:rsid w:val="00D96E7A"/>
    <w:rsid w:val="00DA1C3B"/>
    <w:rsid w:val="00DA75EC"/>
    <w:rsid w:val="00DB0637"/>
    <w:rsid w:val="00DB2FF8"/>
    <w:rsid w:val="00DD0EA6"/>
    <w:rsid w:val="00DD0F03"/>
    <w:rsid w:val="00DD3BF6"/>
    <w:rsid w:val="00DD7890"/>
    <w:rsid w:val="00DF23C4"/>
    <w:rsid w:val="00DF53F3"/>
    <w:rsid w:val="00E041A8"/>
    <w:rsid w:val="00E047FE"/>
    <w:rsid w:val="00E10ED9"/>
    <w:rsid w:val="00E22769"/>
    <w:rsid w:val="00E227FA"/>
    <w:rsid w:val="00E24439"/>
    <w:rsid w:val="00E30F83"/>
    <w:rsid w:val="00E327A8"/>
    <w:rsid w:val="00E37D3F"/>
    <w:rsid w:val="00E41BED"/>
    <w:rsid w:val="00E46586"/>
    <w:rsid w:val="00E50C58"/>
    <w:rsid w:val="00E510F2"/>
    <w:rsid w:val="00E51723"/>
    <w:rsid w:val="00E544D2"/>
    <w:rsid w:val="00E66CB9"/>
    <w:rsid w:val="00E70520"/>
    <w:rsid w:val="00E72957"/>
    <w:rsid w:val="00E84938"/>
    <w:rsid w:val="00E8637B"/>
    <w:rsid w:val="00E92829"/>
    <w:rsid w:val="00EA4AC3"/>
    <w:rsid w:val="00EA50ED"/>
    <w:rsid w:val="00EB00CD"/>
    <w:rsid w:val="00EB12A5"/>
    <w:rsid w:val="00EB20BD"/>
    <w:rsid w:val="00EB5178"/>
    <w:rsid w:val="00EC003B"/>
    <w:rsid w:val="00EC6667"/>
    <w:rsid w:val="00ED1B1C"/>
    <w:rsid w:val="00ED6E5F"/>
    <w:rsid w:val="00EE2C8F"/>
    <w:rsid w:val="00EE448C"/>
    <w:rsid w:val="00F22437"/>
    <w:rsid w:val="00F32038"/>
    <w:rsid w:val="00F3427F"/>
    <w:rsid w:val="00F3710E"/>
    <w:rsid w:val="00F55634"/>
    <w:rsid w:val="00F628A9"/>
    <w:rsid w:val="00F668F9"/>
    <w:rsid w:val="00F67E45"/>
    <w:rsid w:val="00F75D88"/>
    <w:rsid w:val="00F80CEC"/>
    <w:rsid w:val="00F92BED"/>
    <w:rsid w:val="00FA7972"/>
    <w:rsid w:val="00FB0CD8"/>
    <w:rsid w:val="00FB4A5E"/>
    <w:rsid w:val="00FB6034"/>
    <w:rsid w:val="00FB791B"/>
    <w:rsid w:val="00FC7324"/>
    <w:rsid w:val="00FD4FAF"/>
    <w:rsid w:val="00FD5236"/>
    <w:rsid w:val="00FE5D6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04B1"/>
  <w15:chartTrackingRefBased/>
  <w15:docId w15:val="{E8949C7A-767D-4DCF-B385-DAE379F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3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342"/>
  </w:style>
  <w:style w:type="table" w:customStyle="1" w:styleId="91">
    <w:name w:val="Сетка таблицы91"/>
    <w:basedOn w:val="a1"/>
    <w:next w:val="a5"/>
    <w:uiPriority w:val="39"/>
    <w:rsid w:val="00A76F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58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F58"/>
    <w:rPr>
      <w:sz w:val="20"/>
      <w:szCs w:val="20"/>
    </w:rPr>
  </w:style>
  <w:style w:type="character" w:styleId="aa">
    <w:name w:val="annotation reference"/>
    <w:basedOn w:val="a0"/>
    <w:semiHidden/>
    <w:unhideWhenUsed/>
    <w:rsid w:val="00A76F58"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76F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F5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F58"/>
  </w:style>
  <w:style w:type="character" w:customStyle="1" w:styleId="10">
    <w:name w:val="Заголовок 1 Знак"/>
    <w:basedOn w:val="a0"/>
    <w:link w:val="1"/>
    <w:uiPriority w:val="9"/>
    <w:rsid w:val="00A76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6">
    <w:name w:val="Сетка таблицы16"/>
    <w:basedOn w:val="a1"/>
    <w:next w:val="a5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4B00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BA7DA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qFormat/>
    <w:locked/>
    <w:rsid w:val="0084259A"/>
  </w:style>
  <w:style w:type="character" w:styleId="af1">
    <w:name w:val="Hyperlink"/>
    <w:basedOn w:val="a0"/>
    <w:uiPriority w:val="99"/>
    <w:unhideWhenUsed/>
    <w:rsid w:val="00DD3BF6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DD3B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911">
    <w:name w:val="Сетка таблицы911"/>
    <w:basedOn w:val="a1"/>
    <w:uiPriority w:val="39"/>
    <w:rsid w:val="002E197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next w:val="a5"/>
    <w:uiPriority w:val="39"/>
    <w:rsid w:val="00F668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Сетка таблицы913"/>
    <w:basedOn w:val="a1"/>
    <w:next w:val="a5"/>
    <w:uiPriority w:val="39"/>
    <w:rsid w:val="00E4658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39"/>
    <w:rsid w:val="00E4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018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EB2F-B3D1-47D1-A13B-ACA7C56A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65</Pages>
  <Words>15239</Words>
  <Characters>86864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 Тихон Николаевич</dc:creator>
  <cp:keywords/>
  <dc:description>exif_MSED_021203506e1ac49c823a246fa6844c5e040e0b05dc24a24176c017bd80a38c5b</dc:description>
  <cp:lastModifiedBy>User</cp:lastModifiedBy>
  <cp:revision>4</cp:revision>
  <cp:lastPrinted>2024-06-25T08:52:00Z</cp:lastPrinted>
  <dcterms:created xsi:type="dcterms:W3CDTF">2024-06-25T09:01:00Z</dcterms:created>
  <dcterms:modified xsi:type="dcterms:W3CDTF">2024-06-26T07:53:00Z</dcterms:modified>
</cp:coreProperties>
</file>