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D1" w:rsidRDefault="000C62D1" w:rsidP="000C62D1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D1" w:rsidRDefault="000C62D1" w:rsidP="000C62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62D1" w:rsidRDefault="000C62D1" w:rsidP="000C6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C62D1" w:rsidRDefault="000C62D1" w:rsidP="000C6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C62D1" w:rsidRDefault="000C62D1" w:rsidP="000C6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C62D1" w:rsidRDefault="000C62D1" w:rsidP="000C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62D1" w:rsidRDefault="00D728CD" w:rsidP="000C62D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0C62D1">
        <w:rPr>
          <w:rFonts w:ascii="Times New Roman" w:hAnsi="Times New Roman" w:cs="Times New Roman"/>
          <w:sz w:val="24"/>
          <w:szCs w:val="24"/>
        </w:rPr>
        <w:t xml:space="preserve">  мая</w:t>
      </w:r>
      <w:proofErr w:type="gramEnd"/>
      <w:r w:rsidR="000C62D1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196</w:t>
      </w:r>
    </w:p>
    <w:p w:rsidR="000C62D1" w:rsidRDefault="000C62D1" w:rsidP="000C62D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C62D1" w:rsidRDefault="000C62D1" w:rsidP="000C62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C62D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ПОЛОЖЕНИЯ О ПОРЯДКЕ ПРИМЕНЕНИЯ К МУНИЦИПАЛЬНЫМ СЛУЖАЩИМ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</w:p>
    <w:p w:rsidR="000C62D1" w:rsidRPr="000C62D1" w:rsidRDefault="000C62D1" w:rsidP="000C62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0C62D1" w:rsidRPr="005051BB" w:rsidRDefault="000C62D1" w:rsidP="000C62D1">
      <w:pPr>
        <w:pStyle w:val="20"/>
        <w:shd w:val="clear" w:color="auto" w:fill="auto"/>
        <w:tabs>
          <w:tab w:val="left" w:pos="1380"/>
        </w:tabs>
        <w:spacing w:line="302" w:lineRule="exact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051BB">
        <w:rPr>
          <w:rFonts w:ascii="Times New Roman" w:hAnsi="Times New Roman" w:cs="Times New Roman"/>
          <w:sz w:val="24"/>
          <w:szCs w:val="24"/>
        </w:rPr>
        <w:t>В соответствии со статьями 27, 27.1 Федерального закона от 02.03.2007 №25-ФЗ «О муниципальной службе в Российской Федерации», Федеральным законом от 25.12.2008 №273-Ф3 «О противодействии коррупции»,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505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D1" w:rsidRDefault="000C62D1" w:rsidP="000C62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62D1" w:rsidRDefault="000C62D1" w:rsidP="000C62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62D1" w:rsidRPr="005051BB" w:rsidRDefault="000C62D1" w:rsidP="000C62D1">
      <w:pPr>
        <w:pStyle w:val="a7"/>
        <w:ind w:left="-720" w:firstLine="360"/>
        <w:rPr>
          <w:sz w:val="24"/>
        </w:rPr>
      </w:pPr>
    </w:p>
    <w:p w:rsidR="000C62D1" w:rsidRPr="000C62D1" w:rsidRDefault="000C62D1" w:rsidP="000C62D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C62D1">
        <w:rPr>
          <w:rFonts w:ascii="Times New Roman" w:hAnsi="Times New Roman" w:cs="Times New Roman"/>
          <w:sz w:val="24"/>
          <w:szCs w:val="24"/>
        </w:rPr>
        <w:t xml:space="preserve">1. Утвердить Положение «О порядке применения к муниципальным </w:t>
      </w:r>
      <w:proofErr w:type="gramStart"/>
      <w:r w:rsidRPr="000C62D1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Pr="000C62D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 (прилагается).</w:t>
      </w:r>
    </w:p>
    <w:p w:rsidR="000C62D1" w:rsidRPr="000C62D1" w:rsidRDefault="000C62D1" w:rsidP="000C62D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Pr="000C62D1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вестнике Администрации ЗАТО го</w:t>
      </w:r>
      <w:r>
        <w:rPr>
          <w:rFonts w:ascii="Times New Roman" w:hAnsi="Times New Roman" w:cs="Times New Roman"/>
          <w:sz w:val="24"/>
          <w:szCs w:val="24"/>
        </w:rPr>
        <w:t>родской округ Молодёжный «МОЛОДЁ</w:t>
      </w:r>
      <w:r w:rsidRPr="000C62D1">
        <w:rPr>
          <w:rFonts w:ascii="Times New Roman" w:hAnsi="Times New Roman" w:cs="Times New Roman"/>
          <w:sz w:val="24"/>
          <w:szCs w:val="24"/>
        </w:rPr>
        <w:t>ЖНЫЙ» и разместить на официальном информационном сайте ЗАТО городской округ Молодёжный (адрес сайта:</w:t>
      </w:r>
      <w:r w:rsidRPr="000C62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C62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http://www.zato-molod.ru</w:t>
        </w:r>
      </w:hyperlink>
      <w:r w:rsidRPr="000C62D1">
        <w:rPr>
          <w:rFonts w:ascii="Times New Roman" w:hAnsi="Times New Roman" w:cs="Times New Roman"/>
          <w:sz w:val="24"/>
          <w:szCs w:val="24"/>
        </w:rPr>
        <w:t>).</w:t>
      </w:r>
    </w:p>
    <w:p w:rsidR="000C62D1" w:rsidRPr="000C62D1" w:rsidRDefault="000C62D1" w:rsidP="000C62D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</w:t>
      </w:r>
      <w:r w:rsidRPr="000C62D1">
        <w:rPr>
          <w:rFonts w:ascii="Times New Roman" w:hAnsi="Times New Roman" w:cs="Times New Roman"/>
          <w:sz w:val="24"/>
          <w:szCs w:val="24"/>
        </w:rPr>
        <w:t xml:space="preserve"> вступает в законную силу с момента его опубликования.</w:t>
      </w:r>
    </w:p>
    <w:p w:rsidR="000C62D1" w:rsidRPr="000C62D1" w:rsidRDefault="000C62D1" w:rsidP="000C62D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C62D1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C62D1">
        <w:rPr>
          <w:rFonts w:ascii="Times New Roman" w:hAnsi="Times New Roman" w:cs="Times New Roman"/>
          <w:sz w:val="24"/>
          <w:szCs w:val="24"/>
        </w:rPr>
        <w:t>.</w:t>
      </w:r>
    </w:p>
    <w:p w:rsidR="000C62D1" w:rsidRDefault="000C62D1" w:rsidP="000C62D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C62D1" w:rsidRDefault="000C62D1" w:rsidP="000C62D1">
      <w:pPr>
        <w:pStyle w:val="a4"/>
        <w:jc w:val="both"/>
        <w:rPr>
          <w:color w:val="000000"/>
        </w:rPr>
      </w:pPr>
    </w:p>
    <w:p w:rsidR="000C62D1" w:rsidRDefault="000C62D1" w:rsidP="000C62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2D1" w:rsidRDefault="000C62D1" w:rsidP="000C62D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62D1" w:rsidRDefault="000C62D1" w:rsidP="000C62D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0C62D1" w:rsidRDefault="000C62D1" w:rsidP="000C62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8D20B2" w:rsidRDefault="009D6F2B" w:rsidP="008D20B2">
      <w:pPr>
        <w:pStyle w:val="30"/>
        <w:shd w:val="clear" w:color="auto" w:fill="auto"/>
        <w:spacing w:line="240" w:lineRule="auto"/>
        <w:ind w:firstLine="363"/>
        <w:jc w:val="right"/>
        <w:rPr>
          <w:b w:val="0"/>
          <w:bCs w:val="0"/>
          <w:sz w:val="24"/>
          <w:szCs w:val="24"/>
        </w:rPr>
      </w:pPr>
      <w:r w:rsidRPr="009D6F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D6F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8D20B2">
        <w:rPr>
          <w:b w:val="0"/>
          <w:bCs w:val="0"/>
          <w:sz w:val="24"/>
          <w:szCs w:val="24"/>
        </w:rPr>
        <w:lastRenderedPageBreak/>
        <w:t>Утверждено</w:t>
      </w:r>
    </w:p>
    <w:p w:rsidR="008D20B2" w:rsidRDefault="008D20B2" w:rsidP="008D20B2">
      <w:pPr>
        <w:pStyle w:val="30"/>
        <w:shd w:val="clear" w:color="auto" w:fill="auto"/>
        <w:spacing w:line="240" w:lineRule="auto"/>
        <w:ind w:firstLine="36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постановлением Главы </w:t>
      </w:r>
    </w:p>
    <w:p w:rsidR="008D20B2" w:rsidRDefault="008D20B2" w:rsidP="008D20B2">
      <w:pPr>
        <w:pStyle w:val="30"/>
        <w:shd w:val="clear" w:color="auto" w:fill="auto"/>
        <w:spacing w:line="240" w:lineRule="auto"/>
        <w:ind w:firstLine="36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ЗАТО городской округ Молодёжный </w:t>
      </w:r>
    </w:p>
    <w:p w:rsidR="008D20B2" w:rsidRDefault="008D20B2" w:rsidP="008D20B2">
      <w:pPr>
        <w:pStyle w:val="30"/>
        <w:shd w:val="clear" w:color="auto" w:fill="auto"/>
        <w:spacing w:line="240" w:lineRule="auto"/>
        <w:ind w:firstLine="363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30 мая 2019  № 196</w:t>
      </w:r>
    </w:p>
    <w:p w:rsidR="008D20B2" w:rsidRDefault="008D20B2" w:rsidP="008D20B2">
      <w:pPr>
        <w:pStyle w:val="30"/>
        <w:shd w:val="clear" w:color="auto" w:fill="auto"/>
        <w:ind w:left="-362" w:firstLine="362"/>
        <w:jc w:val="both"/>
        <w:rPr>
          <w:sz w:val="24"/>
          <w:szCs w:val="24"/>
        </w:rPr>
      </w:pPr>
    </w:p>
    <w:p w:rsidR="008D20B2" w:rsidRDefault="008D20B2" w:rsidP="008D20B2">
      <w:pPr>
        <w:pStyle w:val="30"/>
        <w:shd w:val="clear" w:color="auto" w:fill="auto"/>
        <w:ind w:left="-362" w:firstLine="3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8D20B2" w:rsidRDefault="008D20B2" w:rsidP="008D20B2">
      <w:pPr>
        <w:pStyle w:val="30"/>
        <w:shd w:val="clear" w:color="auto" w:fill="auto"/>
        <w:ind w:left="-362" w:firstLine="3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порядке применения к муниципальным </w:t>
      </w:r>
      <w:proofErr w:type="gramStart"/>
      <w:r>
        <w:rPr>
          <w:b w:val="0"/>
          <w:sz w:val="24"/>
          <w:szCs w:val="24"/>
        </w:rPr>
        <w:t>служащим</w:t>
      </w:r>
      <w:proofErr w:type="gramEnd"/>
      <w:r>
        <w:rPr>
          <w:b w:val="0"/>
          <w:sz w:val="24"/>
          <w:szCs w:val="24"/>
        </w:rPr>
        <w:t xml:space="preserve"> ЗАТО городской округ Молодёжный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</w:p>
    <w:p w:rsidR="008D20B2" w:rsidRDefault="008D20B2" w:rsidP="008D20B2">
      <w:pPr>
        <w:pStyle w:val="20"/>
        <w:shd w:val="clear" w:color="auto" w:fill="auto"/>
        <w:spacing w:line="260" w:lineRule="exact"/>
        <w:ind w:left="-362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20"/>
        <w:numPr>
          <w:ilvl w:val="0"/>
          <w:numId w:val="1"/>
        </w:numPr>
        <w:shd w:val="clear" w:color="auto" w:fill="auto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D20B2" w:rsidRDefault="008D20B2" w:rsidP="008D20B2">
      <w:pPr>
        <w:pStyle w:val="20"/>
        <w:shd w:val="clear" w:color="auto" w:fill="auto"/>
        <w:spacing w:line="26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статьями 27, 27.1 Федерального закона от 02.03.2007 №25-ФЗ «О муниципальной службе в Российской Федерации», Федеральным законом от 25.12.2008 №273-Ф3 «О противодействии коррупции», Трудовым кодексом Российской Федерации.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Учет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ведется в отдельном журнале.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 «О муниципальной службе в Российской Федерации»: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          № 25-ФЗ «О муниципальной службе в Российской Федерации», Федеральным законом от 25.12.2008 года № 273-ФЗ «О противодействии коррупции» и другими федеральными законами, налагаются взыскания, установленные пунктом 2.1 настоящего Положения.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сроки применения дисциплинарного взыскания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кадровой службой органа местного самоуправления, органа администрации, наделенного правами юридического лица, ответственного за работу по профилактике коррупционных и иных правонарушений;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Непредставление муниципальным служащим объяснения не является препятствием для применения дисциплинарного взыскания.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применении взысканий учитываются: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применяются представителем нанимателя (работодателем)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Законом Московской области и внутренними муниципальными нормативными правовыми актами.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Взыскания, указанные в части 1 настоящей статьи,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Копия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history="1">
        <w:r>
          <w:rPr>
            <w:rStyle w:val="a3"/>
            <w:sz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№ 25-ФЗ «О муниципальной службе в Российской Федерации».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Копия распоряжения (приказа) о наложении взыскания на муниципального служащего приобщается </w:t>
      </w:r>
      <w:r>
        <w:rPr>
          <w:rStyle w:val="214pt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личному делу муниципального служащего.</w:t>
      </w:r>
    </w:p>
    <w:p w:rsidR="008D20B2" w:rsidRDefault="008D20B2" w:rsidP="008D2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B2" w:rsidRDefault="008D20B2" w:rsidP="008D20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вступает в силу со дня его официального опубликования (обнародования).</w:t>
      </w:r>
    </w:p>
    <w:p w:rsidR="008D20B2" w:rsidRDefault="008D20B2" w:rsidP="008D20B2">
      <w:pPr>
        <w:pStyle w:val="a4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9D6F2B" w:rsidRDefault="009D6F2B" w:rsidP="009D6F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62D1" w:rsidRPr="009D6F2B" w:rsidRDefault="000C62D1" w:rsidP="009D6F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D6F2B" w:rsidRPr="009D6F2B" w:rsidRDefault="009D6F2B" w:rsidP="009D6F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6F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386E" w:rsidRDefault="003A386E"/>
    <w:sectPr w:rsidR="003A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7E69"/>
    <w:multiLevelType w:val="hybridMultilevel"/>
    <w:tmpl w:val="0650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93"/>
    <w:rsid w:val="000C62D1"/>
    <w:rsid w:val="003A386E"/>
    <w:rsid w:val="0084253D"/>
    <w:rsid w:val="008D20B2"/>
    <w:rsid w:val="009D6F2B"/>
    <w:rsid w:val="00D728CD"/>
    <w:rsid w:val="00E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B4B1-2A1E-48CA-819F-E2B47EA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D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D6F2B"/>
    <w:rPr>
      <w:color w:val="0000FF"/>
      <w:u w:val="single"/>
    </w:rPr>
  </w:style>
  <w:style w:type="paragraph" w:styleId="a4">
    <w:name w:val="No Spacing"/>
    <w:link w:val="a5"/>
    <w:uiPriority w:val="1"/>
    <w:qFormat/>
    <w:rsid w:val="000C62D1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uiPriority w:val="99"/>
    <w:qFormat/>
    <w:rsid w:val="000C6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0C62D1"/>
    <w:rPr>
      <w:rFonts w:ascii="Times New Roman" w:hAnsi="Times New Roman" w:cs="Times New Roman" w:hint="default"/>
      <w:color w:val="008000"/>
    </w:rPr>
  </w:style>
  <w:style w:type="paragraph" w:styleId="a7">
    <w:name w:val="Body Text"/>
    <w:basedOn w:val="a"/>
    <w:link w:val="a8"/>
    <w:rsid w:val="000C62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C62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C62D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2D1"/>
    <w:pPr>
      <w:widowControl w:val="0"/>
      <w:shd w:val="clear" w:color="auto" w:fill="FFFFFF"/>
      <w:spacing w:after="0" w:line="240" w:lineRule="atLeast"/>
      <w:ind w:hanging="360"/>
      <w:jc w:val="right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2D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8D20B2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8D20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0B2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8D20B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zato-mol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DA51322E96D4F48E93DC992B947722220A0F727917605D89442418B3BB0D93737AA0E8E0312678C9F7A26A2B8F2C2E2F5A08ADA5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2019-05-29T12:04:00Z</cp:lastPrinted>
  <dcterms:created xsi:type="dcterms:W3CDTF">2019-06-03T08:28:00Z</dcterms:created>
  <dcterms:modified xsi:type="dcterms:W3CDTF">2019-06-03T08:28:00Z</dcterms:modified>
</cp:coreProperties>
</file>