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E" w:rsidRDefault="0072725E" w:rsidP="0072725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72725E" w:rsidRDefault="0072725E" w:rsidP="0072725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EC6EE0" wp14:editId="2D666EB4">
            <wp:extent cx="640080" cy="796925"/>
            <wp:effectExtent l="0" t="0" r="7620" b="317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5E" w:rsidRPr="0019327F" w:rsidRDefault="0072725E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27F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19327F" w:rsidRPr="0019327F" w:rsidRDefault="0072725E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27F">
        <w:rPr>
          <w:rFonts w:ascii="Times New Roman" w:hAnsi="Times New Roman"/>
          <w:b/>
          <w:sz w:val="32"/>
          <w:szCs w:val="32"/>
          <w:lang w:eastAsia="ru-RU"/>
        </w:rPr>
        <w:t>ЗАКРЫТОГО АДМИНИСТРАТИВНО-</w:t>
      </w:r>
    </w:p>
    <w:p w:rsidR="0019327F" w:rsidRPr="0019327F" w:rsidRDefault="0072725E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27F">
        <w:rPr>
          <w:rFonts w:ascii="Times New Roman" w:hAnsi="Times New Roman"/>
          <w:b/>
          <w:sz w:val="32"/>
          <w:szCs w:val="32"/>
          <w:lang w:eastAsia="ru-RU"/>
        </w:rPr>
        <w:t>ТЕРРИТОРИАЛЬНОГО ОБРАЗОВАНИЯ</w:t>
      </w:r>
    </w:p>
    <w:p w:rsidR="0072725E" w:rsidRPr="0019327F" w:rsidRDefault="0072725E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27F">
        <w:rPr>
          <w:rFonts w:ascii="Times New Roman" w:hAnsi="Times New Roman"/>
          <w:b/>
          <w:sz w:val="32"/>
          <w:szCs w:val="32"/>
          <w:lang w:eastAsia="ru-RU"/>
        </w:rPr>
        <w:t>ГОРОДСКОЙ ОКРУГ МОЛОДЁЖНЫЙ</w:t>
      </w:r>
    </w:p>
    <w:p w:rsidR="0072725E" w:rsidRPr="0019327F" w:rsidRDefault="0072725E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27F">
        <w:rPr>
          <w:rFonts w:ascii="Times New Roman" w:hAnsi="Times New Roman"/>
          <w:b/>
          <w:sz w:val="32"/>
          <w:szCs w:val="32"/>
          <w:lang w:eastAsia="ru-RU"/>
        </w:rPr>
        <w:t>МОСКОВСКОЙ ОБЛАСТИ</w:t>
      </w:r>
    </w:p>
    <w:p w:rsidR="0019327F" w:rsidRDefault="0019327F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2725E" w:rsidRPr="0019327F" w:rsidRDefault="0072725E" w:rsidP="0019327F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327F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72725E" w:rsidRDefault="0072725E" w:rsidP="0072725E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2725E" w:rsidRPr="0019327F" w:rsidRDefault="0019327F" w:rsidP="0019327F">
      <w:pPr>
        <w:tabs>
          <w:tab w:val="left" w:pos="2016"/>
          <w:tab w:val="center" w:pos="5103"/>
        </w:tabs>
        <w:spacing w:after="0" w:line="27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932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____________</w:t>
      </w:r>
      <w:r w:rsidR="0072725E" w:rsidRPr="0019327F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Pr="0019327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72725E" w:rsidRPr="001932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                    № ______</w:t>
      </w:r>
    </w:p>
    <w:p w:rsidR="0072725E" w:rsidRDefault="0072725E" w:rsidP="0072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725E" w:rsidRDefault="0072725E" w:rsidP="0072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установлении на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3335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кварталы 2023 года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bookmarkEnd w:id="0"/>
    <w:p w:rsidR="0072725E" w:rsidRPr="0019327F" w:rsidRDefault="0019327F" w:rsidP="0019327F">
      <w:pPr>
        <w:spacing w:line="252" w:lineRule="auto"/>
        <w:jc w:val="right"/>
        <w:rPr>
          <w:rFonts w:ascii="Times New Roman" w:hAnsi="Times New Roman"/>
          <w:b/>
          <w:sz w:val="24"/>
          <w:szCs w:val="24"/>
        </w:rPr>
      </w:pPr>
      <w:r w:rsidRPr="0019327F">
        <w:rPr>
          <w:rFonts w:ascii="Times New Roman" w:hAnsi="Times New Roman"/>
          <w:b/>
          <w:sz w:val="24"/>
          <w:szCs w:val="24"/>
        </w:rPr>
        <w:t>Проект</w:t>
      </w:r>
    </w:p>
    <w:p w:rsidR="0072725E" w:rsidRDefault="0072725E" w:rsidP="001932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Жилищного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Законом Московской области от 22.12.2017</w:t>
      </w:r>
      <w:r w:rsidR="0019327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27.03.2018 года № 196/12 «Об утверждении перечня видов доходов, учитываемых при расчете размере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 », Распоряжением Комитета по ценам и тарифам Московской области от </w:t>
      </w:r>
      <w:r w:rsidRPr="0072725E">
        <w:rPr>
          <w:rFonts w:ascii="Times New Roman" w:hAnsi="Times New Roman"/>
          <w:sz w:val="24"/>
          <w:szCs w:val="24"/>
        </w:rPr>
        <w:t>28/12/2022</w:t>
      </w:r>
      <w:r>
        <w:rPr>
          <w:rFonts w:ascii="Times New Roman" w:hAnsi="Times New Roman"/>
          <w:sz w:val="24"/>
          <w:szCs w:val="24"/>
        </w:rPr>
        <w:t xml:space="preserve"> № 283-р «Об установлении предельной стоимости 1 квадратного метра общей площади жилья в Московской области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3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кварталы 2023», руководствуясь Уставом ЗАТО городской округ Молодёжный Московской области, Совет депутатов ЗАТО городской округ Молодёжный </w:t>
      </w:r>
      <w:r w:rsidR="0019327F">
        <w:rPr>
          <w:rFonts w:ascii="Times New Roman" w:hAnsi="Times New Roman"/>
          <w:b/>
          <w:sz w:val="24"/>
          <w:szCs w:val="24"/>
        </w:rPr>
        <w:t>решил:</w:t>
      </w:r>
    </w:p>
    <w:p w:rsidR="0072725E" w:rsidRDefault="0072725E" w:rsidP="0072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25E" w:rsidRDefault="0019327F" w:rsidP="001932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725E">
        <w:rPr>
          <w:rFonts w:ascii="Times New Roman" w:hAnsi="Times New Roman"/>
          <w:sz w:val="24"/>
          <w:szCs w:val="24"/>
        </w:rPr>
        <w:t xml:space="preserve">Установить на </w:t>
      </w:r>
      <w:proofErr w:type="gramStart"/>
      <w:r w:rsidR="0072725E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72725E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на </w:t>
      </w:r>
      <w:r w:rsidR="0072725E">
        <w:rPr>
          <w:rFonts w:ascii="Times New Roman" w:hAnsi="Times New Roman"/>
          <w:sz w:val="24"/>
          <w:szCs w:val="24"/>
          <w:lang w:val="en-US"/>
        </w:rPr>
        <w:t>I</w:t>
      </w:r>
      <w:r w:rsidR="0072725E">
        <w:rPr>
          <w:rFonts w:ascii="Times New Roman" w:hAnsi="Times New Roman"/>
          <w:sz w:val="24"/>
          <w:szCs w:val="24"/>
        </w:rPr>
        <w:t xml:space="preserve">, </w:t>
      </w:r>
      <w:r w:rsidR="0072725E">
        <w:rPr>
          <w:rFonts w:ascii="Times New Roman" w:hAnsi="Times New Roman"/>
          <w:sz w:val="24"/>
          <w:szCs w:val="24"/>
          <w:lang w:val="en-US"/>
        </w:rPr>
        <w:t>II</w:t>
      </w:r>
      <w:r w:rsidR="0072725E">
        <w:rPr>
          <w:rFonts w:ascii="Times New Roman" w:hAnsi="Times New Roman"/>
          <w:sz w:val="24"/>
          <w:szCs w:val="24"/>
        </w:rPr>
        <w:t xml:space="preserve"> кварталы 202</w:t>
      </w:r>
      <w:r w:rsidR="0072725E" w:rsidRPr="0072725E">
        <w:rPr>
          <w:rFonts w:ascii="Times New Roman" w:hAnsi="Times New Roman"/>
          <w:sz w:val="24"/>
          <w:szCs w:val="24"/>
        </w:rPr>
        <w:t>3</w:t>
      </w:r>
      <w:r w:rsidR="0072725E">
        <w:rPr>
          <w:rFonts w:ascii="Times New Roman" w:hAnsi="Times New Roman"/>
          <w:sz w:val="24"/>
          <w:szCs w:val="24"/>
        </w:rPr>
        <w:t xml:space="preserve"> года </w:t>
      </w:r>
      <w:r w:rsid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размере </w:t>
      </w:r>
      <w:r w:rsidR="0072725E" w:rsidRP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860,</w:t>
      </w:r>
      <w:r w:rsidR="0072725E" w:rsidRP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(шесть тысяч восемьсот шестьдесят) рублей 10 копеек.</w:t>
      </w:r>
    </w:p>
    <w:p w:rsidR="0072725E" w:rsidRPr="003335E3" w:rsidRDefault="0019327F" w:rsidP="0019327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72725E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утратившим силу Решение Совета </w:t>
      </w:r>
      <w:proofErr w:type="gramStart"/>
      <w:r w:rsidR="0072725E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</w:t>
      </w:r>
      <w:proofErr w:type="gramEnd"/>
      <w:r w:rsidR="0072725E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городской округ Молодёжный Московской области от </w:t>
      </w:r>
      <w:r w:rsid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15.07.2022 </w:t>
      </w:r>
      <w:r w:rsidR="0072725E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727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9/3</w:t>
      </w:r>
      <w:r w:rsidR="0072725E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установлении на территории ЗАТО городской округ Молодёжный Московской области на </w:t>
      </w:r>
      <w:r w:rsidR="0072725E" w:rsidRPr="003335E3">
        <w:rPr>
          <w:rFonts w:ascii="Times New Roman" w:hAnsi="Times New Roman"/>
          <w:sz w:val="24"/>
          <w:szCs w:val="24"/>
          <w:lang w:val="en-US"/>
        </w:rPr>
        <w:t>III</w:t>
      </w:r>
      <w:r w:rsidR="0072725E" w:rsidRPr="003335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725E" w:rsidRPr="003335E3">
        <w:rPr>
          <w:rFonts w:ascii="Times New Roman" w:hAnsi="Times New Roman"/>
          <w:sz w:val="24"/>
          <w:szCs w:val="24"/>
          <w:lang w:val="en-US"/>
        </w:rPr>
        <w:t>IV</w:t>
      </w:r>
      <w:r w:rsidR="0072725E">
        <w:rPr>
          <w:rFonts w:ascii="Times New Roman" w:hAnsi="Times New Roman"/>
          <w:sz w:val="24"/>
          <w:szCs w:val="24"/>
        </w:rPr>
        <w:t xml:space="preserve"> кварталы 2022 года</w:t>
      </w:r>
      <w:r w:rsidR="0072725E" w:rsidRPr="003335E3">
        <w:rPr>
          <w:rFonts w:ascii="Times New Roman" w:hAnsi="Times New Roman"/>
          <w:sz w:val="24"/>
          <w:szCs w:val="24"/>
        </w:rPr>
        <w:t xml:space="preserve"> </w:t>
      </w:r>
      <w:r w:rsidR="0072725E" w:rsidRPr="00333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72725E" w:rsidRPr="003335E3" w:rsidRDefault="0072725E" w:rsidP="0019327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327F" w:rsidRDefault="0019327F" w:rsidP="001932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327F" w:rsidRDefault="0019327F" w:rsidP="001932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327F" w:rsidRPr="0019327F" w:rsidRDefault="0019327F" w:rsidP="0019327F">
      <w:pPr>
        <w:pStyle w:val="a3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193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19327F">
        <w:rPr>
          <w:rFonts w:ascii="Times New Roman" w:hAnsi="Times New Roman"/>
          <w:bCs/>
          <w:sz w:val="24"/>
          <w:szCs w:val="24"/>
        </w:rPr>
        <w:t xml:space="preserve"> Опубликовать настоящее решение в </w:t>
      </w:r>
      <w:r w:rsidRPr="0019327F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Pr="0019327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9327F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19327F">
        <w:rPr>
          <w:rFonts w:ascii="Times New Roman" w:hAnsi="Times New Roman"/>
          <w:caps/>
          <w:sz w:val="24"/>
          <w:szCs w:val="24"/>
        </w:rPr>
        <w:t>«Молодёжный»</w:t>
      </w:r>
      <w:r w:rsidRPr="0019327F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Pr="0019327F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72725E" w:rsidRDefault="0019327F" w:rsidP="001932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272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 и распространяется на правоотношения, возникшие с 01.0</w:t>
      </w:r>
      <w:r w:rsidR="008D5DE5">
        <w:rPr>
          <w:rFonts w:ascii="Times New Roman" w:hAnsi="Times New Roman"/>
          <w:sz w:val="24"/>
          <w:szCs w:val="24"/>
        </w:rPr>
        <w:t>3</w:t>
      </w:r>
      <w:r w:rsidR="0072725E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72725E">
        <w:rPr>
          <w:rFonts w:ascii="Times New Roman" w:hAnsi="Times New Roman"/>
          <w:sz w:val="24"/>
          <w:szCs w:val="24"/>
        </w:rPr>
        <w:t>года.</w:t>
      </w: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7F" w:rsidRPr="0019327F" w:rsidRDefault="0019327F" w:rsidP="0019327F">
      <w:pPr>
        <w:pStyle w:val="a3"/>
        <w:rPr>
          <w:rFonts w:ascii="Times New Roman" w:hAnsi="Times New Roman"/>
          <w:b/>
          <w:sz w:val="24"/>
          <w:szCs w:val="24"/>
        </w:rPr>
      </w:pPr>
      <w:r w:rsidRPr="0019327F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19327F" w:rsidRPr="0019327F" w:rsidRDefault="0019327F" w:rsidP="0019327F">
      <w:pPr>
        <w:pStyle w:val="a3"/>
        <w:rPr>
          <w:rFonts w:ascii="Times New Roman" w:hAnsi="Times New Roman"/>
          <w:b/>
          <w:sz w:val="24"/>
          <w:szCs w:val="24"/>
        </w:rPr>
      </w:pPr>
      <w:r w:rsidRPr="0019327F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9327F">
        <w:rPr>
          <w:rFonts w:ascii="Times New Roman" w:hAnsi="Times New Roman"/>
          <w:b/>
          <w:sz w:val="24"/>
          <w:szCs w:val="24"/>
        </w:rPr>
        <w:t xml:space="preserve">    С.П. </w:t>
      </w:r>
      <w:proofErr w:type="spellStart"/>
      <w:r w:rsidRPr="0019327F">
        <w:rPr>
          <w:rFonts w:ascii="Times New Roman" w:hAnsi="Times New Roman"/>
          <w:b/>
          <w:sz w:val="24"/>
          <w:szCs w:val="24"/>
        </w:rPr>
        <w:t>Бочкарёв</w:t>
      </w:r>
      <w:proofErr w:type="spellEnd"/>
      <w:r w:rsidRPr="001932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19327F" w:rsidRPr="0019327F" w:rsidRDefault="0019327F" w:rsidP="001932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327F" w:rsidRPr="0019327F" w:rsidRDefault="0019327F" w:rsidP="001932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327F" w:rsidRPr="0019327F" w:rsidRDefault="0019327F" w:rsidP="0019327F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19327F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19327F">
        <w:rPr>
          <w:rFonts w:ascii="Times New Roman" w:hAnsi="Times New Roman"/>
          <w:b/>
          <w:sz w:val="24"/>
          <w:szCs w:val="24"/>
        </w:rPr>
        <w:t xml:space="preserve"> ЗАТО городской округ </w:t>
      </w:r>
    </w:p>
    <w:p w:rsidR="0019327F" w:rsidRPr="0019327F" w:rsidRDefault="0019327F" w:rsidP="0019327F">
      <w:pPr>
        <w:pStyle w:val="a3"/>
        <w:rPr>
          <w:rFonts w:ascii="Times New Roman" w:hAnsi="Times New Roman"/>
          <w:b/>
          <w:sz w:val="24"/>
          <w:szCs w:val="24"/>
        </w:rPr>
      </w:pPr>
      <w:r w:rsidRPr="0019327F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9327F">
        <w:rPr>
          <w:rFonts w:ascii="Times New Roman" w:hAnsi="Times New Roman"/>
          <w:b/>
          <w:sz w:val="24"/>
          <w:szCs w:val="24"/>
        </w:rPr>
        <w:t xml:space="preserve">       М.А. Петухов</w:t>
      </w:r>
    </w:p>
    <w:p w:rsidR="0072725E" w:rsidRPr="0019327F" w:rsidRDefault="0072725E" w:rsidP="001932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2725E" w:rsidRDefault="0072725E" w:rsidP="00727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25E" w:rsidRDefault="0072725E" w:rsidP="0072725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3 Закона Московской области от 22.12.2017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определен Порядок определения величины порогового значения доходов и стоимости имущества:</w:t>
      </w: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ПЗ = НП x </w:t>
      </w:r>
      <w:proofErr w:type="gramStart"/>
      <w:r>
        <w:rPr>
          <w:rFonts w:ascii="Times New Roman" w:hAnsi="Times New Roman"/>
          <w:b/>
          <w:sz w:val="28"/>
          <w:szCs w:val="28"/>
        </w:rPr>
        <w:t>СС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Т,</w:t>
      </w: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72725E" w:rsidRDefault="0072725E" w:rsidP="00727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 – </w:t>
      </w:r>
      <w:r>
        <w:rPr>
          <w:rFonts w:ascii="Times New Roman" w:hAnsi="Times New Roman"/>
          <w:b/>
          <w:sz w:val="24"/>
          <w:szCs w:val="24"/>
        </w:rPr>
        <w:t xml:space="preserve">на территории ЗАТО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Молодёжный Решением Совета депутатов от 19.06.2017г. № 4/3 «Об установлении максимальной нормы предоставления площади жилого помещения на одного гражданина в ЗАТО городской округ Молодёжный для определения порогового значения и стоимости имущества в целях признания гражданина малоимущим»  утверждена – 18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.;</w:t>
      </w:r>
    </w:p>
    <w:p w:rsidR="0072725E" w:rsidRDefault="0072725E" w:rsidP="00727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 – </w:t>
      </w:r>
      <w:r>
        <w:rPr>
          <w:rFonts w:ascii="Times New Roman" w:hAnsi="Times New Roman"/>
          <w:b/>
          <w:sz w:val="24"/>
          <w:szCs w:val="24"/>
        </w:rPr>
        <w:t xml:space="preserve">Распоряжением Комитета по ценам и тарифам МО от 28.12.2022 года № 283-Р установлено </w:t>
      </w:r>
    </w:p>
    <w:p w:rsidR="0072725E" w:rsidRDefault="0072725E" w:rsidP="00727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- период накопления – в соответствии с Законом МО от 22.12.2017г. № 231/2017-ОЗ – период накопления установлен 240 месяцев.</w:t>
      </w:r>
    </w:p>
    <w:p w:rsidR="0072725E" w:rsidRDefault="0072725E" w:rsidP="007272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Таким образом, ПЗ = 18 Х 91 </w:t>
      </w:r>
      <w:proofErr w:type="gramStart"/>
      <w:r>
        <w:rPr>
          <w:rFonts w:ascii="Times New Roman" w:hAnsi="Times New Roman"/>
          <w:b/>
          <w:sz w:val="28"/>
          <w:szCs w:val="28"/>
        </w:rPr>
        <w:t>468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240 = 6 860,10 руб.</w:t>
      </w: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25E" w:rsidRDefault="0072725E" w:rsidP="00727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25E" w:rsidRDefault="0072725E" w:rsidP="0072725E"/>
    <w:p w:rsidR="0072725E" w:rsidRDefault="0072725E" w:rsidP="0072725E"/>
    <w:p w:rsidR="0072725E" w:rsidRDefault="0072725E" w:rsidP="0072725E"/>
    <w:p w:rsidR="0072725E" w:rsidRDefault="0072725E"/>
    <w:p w:rsidR="0072725E" w:rsidRDefault="0072725E"/>
    <w:p w:rsidR="0072725E" w:rsidRDefault="0072725E"/>
    <w:p w:rsidR="0072725E" w:rsidRDefault="0072725E"/>
    <w:sectPr w:rsidR="0072725E" w:rsidSect="0019327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D28"/>
    <w:multiLevelType w:val="hybridMultilevel"/>
    <w:tmpl w:val="37FA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9"/>
    <w:rsid w:val="0019327F"/>
    <w:rsid w:val="006378C9"/>
    <w:rsid w:val="0072725E"/>
    <w:rsid w:val="008D5DE5"/>
    <w:rsid w:val="00D83F68"/>
    <w:rsid w:val="00F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A5B0-6D34-4EED-A882-DD4F723F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5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2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9327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9327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9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2023-02-10T07:34:00Z</cp:lastPrinted>
  <dcterms:created xsi:type="dcterms:W3CDTF">2023-02-09T13:59:00Z</dcterms:created>
  <dcterms:modified xsi:type="dcterms:W3CDTF">2023-02-10T07:35:00Z</dcterms:modified>
</cp:coreProperties>
</file>