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71" w:rsidRPr="00786887" w:rsidRDefault="00F97471" w:rsidP="00F97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887">
        <w:rPr>
          <w:rFonts w:ascii="Times New Roman" w:hAnsi="Times New Roman"/>
          <w:b/>
          <w:sz w:val="28"/>
          <w:szCs w:val="28"/>
        </w:rPr>
        <w:t>Зарегистрированы изменения в Устав в Управлении Министерства юстиции Российской Федерации по Московской области</w:t>
      </w:r>
    </w:p>
    <w:p w:rsidR="00F97471" w:rsidRPr="00786887" w:rsidRDefault="00F97471" w:rsidP="00F97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887">
        <w:rPr>
          <w:rFonts w:ascii="Times New Roman" w:hAnsi="Times New Roman"/>
          <w:b/>
          <w:sz w:val="28"/>
          <w:szCs w:val="28"/>
        </w:rPr>
        <w:t xml:space="preserve">государственный регистрационный № </w:t>
      </w:r>
      <w:r w:rsidRPr="00786887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786887">
        <w:rPr>
          <w:rFonts w:ascii="Times New Roman" w:hAnsi="Times New Roman"/>
          <w:b/>
          <w:sz w:val="28"/>
          <w:szCs w:val="28"/>
        </w:rPr>
        <w:t xml:space="preserve"> 50316000202</w:t>
      </w:r>
      <w:r w:rsidR="00B4267E">
        <w:rPr>
          <w:rFonts w:ascii="Times New Roman" w:hAnsi="Times New Roman"/>
          <w:b/>
          <w:sz w:val="28"/>
          <w:szCs w:val="28"/>
        </w:rPr>
        <w:t>4</w:t>
      </w:r>
      <w:r w:rsidRPr="00786887">
        <w:rPr>
          <w:rFonts w:ascii="Times New Roman" w:hAnsi="Times New Roman"/>
          <w:b/>
          <w:sz w:val="28"/>
          <w:szCs w:val="28"/>
        </w:rPr>
        <w:t>001</w:t>
      </w:r>
    </w:p>
    <w:p w:rsidR="00F97471" w:rsidRDefault="00F97471" w:rsidP="008407B3">
      <w:pPr>
        <w:jc w:val="center"/>
        <w:rPr>
          <w:rFonts w:ascii="Times New Roman" w:hAnsi="Times New Roman"/>
          <w:sz w:val="24"/>
          <w:szCs w:val="24"/>
        </w:rPr>
      </w:pPr>
    </w:p>
    <w:p w:rsidR="008407B3" w:rsidRDefault="008407B3" w:rsidP="008407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771525"/>
            <wp:effectExtent l="0" t="0" r="0" b="9525"/>
            <wp:docPr id="1" name="Рисунок 1" descr="http://www.zato-molod.ru/images/i/ger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B3" w:rsidRDefault="008407B3" w:rsidP="008407B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407B3" w:rsidRDefault="008407B3" w:rsidP="008407B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ЗАКРЫТОГО АДМИНИСТРАТИВНО-</w:t>
      </w:r>
    </w:p>
    <w:p w:rsidR="008407B3" w:rsidRDefault="008407B3" w:rsidP="008407B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8407B3" w:rsidRDefault="008407B3" w:rsidP="008407B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МОЛОДЁЖНЫЙ </w:t>
      </w:r>
    </w:p>
    <w:p w:rsidR="008407B3" w:rsidRDefault="008407B3" w:rsidP="008407B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МОСКОВСКОЙ ОБЛАСТИ                       </w:t>
      </w:r>
    </w:p>
    <w:p w:rsidR="008407B3" w:rsidRDefault="008407B3" w:rsidP="008407B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</w:p>
    <w:p w:rsidR="008407B3" w:rsidRDefault="008407B3" w:rsidP="008407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</w:t>
      </w:r>
    </w:p>
    <w:p w:rsidR="008407B3" w:rsidRDefault="006F5B92" w:rsidP="006F5B92">
      <w:pPr>
        <w:pStyle w:val="a5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12.01.2024</w:t>
      </w:r>
      <w:r w:rsidR="008407B3">
        <w:rPr>
          <w:rFonts w:ascii="Times New Roman" w:hAnsi="Times New Roman"/>
          <w:b/>
          <w:sz w:val="28"/>
          <w:szCs w:val="28"/>
        </w:rPr>
        <w:t xml:space="preserve"> г.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8407B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07B3">
        <w:rPr>
          <w:rFonts w:ascii="Times New Roman" w:hAnsi="Times New Roman"/>
          <w:b/>
          <w:sz w:val="28"/>
          <w:szCs w:val="28"/>
        </w:rPr>
        <w:t xml:space="preserve">        № </w:t>
      </w:r>
      <w:r>
        <w:rPr>
          <w:rFonts w:ascii="Times New Roman" w:hAnsi="Times New Roman"/>
          <w:b/>
          <w:sz w:val="28"/>
          <w:szCs w:val="28"/>
        </w:rPr>
        <w:t>1/1</w:t>
      </w:r>
    </w:p>
    <w:p w:rsidR="008407B3" w:rsidRDefault="008407B3" w:rsidP="008407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8407B3" w:rsidRDefault="008407B3" w:rsidP="008407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</w:t>
      </w:r>
      <w:proofErr w:type="gramStart"/>
      <w:r>
        <w:rPr>
          <w:rFonts w:ascii="Times New Roman" w:hAnsi="Times New Roman"/>
          <w:b/>
          <w:sz w:val="24"/>
          <w:szCs w:val="24"/>
        </w:rPr>
        <w:t>Устав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ЗАТО городской округ</w:t>
      </w:r>
    </w:p>
    <w:p w:rsidR="006F5B92" w:rsidRDefault="008407B3" w:rsidP="006F5B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Молодёжный Московской области</w:t>
      </w:r>
    </w:p>
    <w:p w:rsidR="008407B3" w:rsidRDefault="008407B3" w:rsidP="006F5B9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bookmarkStart w:id="0" w:name="sub_3"/>
    </w:p>
    <w:bookmarkEnd w:id="0"/>
    <w:p w:rsidR="008407B3" w:rsidRDefault="008407B3" w:rsidP="0084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 требованиями Федерального закона   от 06.10.2003 № 131-ФЗ «Об общих принципах организации местного самоуправления в Российской Федерации», иных федеральных законов Российской Федерации, в целях приведения </w:t>
      </w:r>
      <w:proofErr w:type="gramStart"/>
      <w:r>
        <w:rPr>
          <w:rFonts w:ascii="Times New Roman" w:hAnsi="Times New Roman"/>
          <w:sz w:val="24"/>
          <w:szCs w:val="24"/>
        </w:rPr>
        <w:t>Устава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в соответствие с действующим законодательством Российской Федерации, </w:t>
      </w:r>
      <w:r>
        <w:rPr>
          <w:rFonts w:ascii="Times New Roman" w:hAnsi="Times New Roman"/>
          <w:color w:val="333333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</w:t>
      </w:r>
      <w:proofErr w:type="gramStart"/>
      <w:r>
        <w:rPr>
          <w:rFonts w:ascii="Times New Roman" w:hAnsi="Times New Roman"/>
          <w:sz w:val="24"/>
          <w:szCs w:val="24"/>
        </w:rPr>
        <w:t>Устав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области, утвержденный решением </w:t>
      </w:r>
      <w:r>
        <w:rPr>
          <w:rFonts w:ascii="Times New Roman" w:hAnsi="Times New Roman"/>
          <w:color w:val="333333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z w:val="24"/>
          <w:szCs w:val="24"/>
        </w:rPr>
        <w:t>ЗАТО городской округ Молодёжный от 16.05.2019 № 4/1 (в редакции решений Совета депутатов ЗАТО городской округ Молодёжный от 23.07.2020 № 9/1, от 29.12.2020 № 18/1, от 23.06.2021 № 6/3, от 12.08.2022 № 11/1, от 21.04.2023 № 4/1, от 02.10.2023 №9/1) (далее – Устав) следующие изменения и дополнения: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статье 8 Устава: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пункт 39 части первой изложить в следующей редакции: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«39.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области.».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 дополнить часть первую пунктом 47 следующего содержания: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«47)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</w:t>
      </w:r>
      <w:proofErr w:type="gramStart"/>
      <w:r>
        <w:rPr>
          <w:rFonts w:ascii="Times New Roman" w:hAnsi="Times New Roman"/>
          <w:sz w:val="24"/>
          <w:szCs w:val="24"/>
        </w:rPr>
        <w:t>собственности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области.».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11 части первой статьи 10 Устава изложить в следующей редакции: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:rsidR="006F5B92" w:rsidRPr="006F5B92" w:rsidRDefault="006F5B92" w:rsidP="006F5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F5B92">
        <w:rPr>
          <w:rFonts w:ascii="Times New Roman" w:hAnsi="Times New Roman"/>
          <w:sz w:val="24"/>
          <w:szCs w:val="24"/>
        </w:rPr>
        <w:lastRenderedPageBreak/>
        <w:t>«1.3. часть 7 статьи 42 Устава изложить в следующей редакции:</w:t>
      </w:r>
    </w:p>
    <w:p w:rsidR="006F5B92" w:rsidRPr="006F5B92" w:rsidRDefault="006F5B92" w:rsidP="006F5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F5B92">
        <w:rPr>
          <w:rFonts w:ascii="Times New Roman" w:hAnsi="Times New Roman"/>
          <w:sz w:val="24"/>
          <w:szCs w:val="24"/>
        </w:rPr>
        <w:t>«7.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6F5B92" w:rsidRDefault="006F5B92" w:rsidP="006F5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5B92" w:rsidRPr="006F5B92" w:rsidRDefault="006F5B92" w:rsidP="006F5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F5B92">
        <w:rPr>
          <w:rFonts w:ascii="Times New Roman" w:hAnsi="Times New Roman"/>
          <w:sz w:val="24"/>
          <w:szCs w:val="24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6F5B92" w:rsidRPr="006F5B92" w:rsidRDefault="006F5B92" w:rsidP="006F5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F5B92">
        <w:rPr>
          <w:rFonts w:ascii="Times New Roman" w:hAnsi="Times New Roman"/>
          <w:sz w:val="24"/>
          <w:szCs w:val="24"/>
        </w:rPr>
        <w:t>1) официальное опубликование муниципального правового акта;</w:t>
      </w:r>
    </w:p>
    <w:p w:rsidR="006F5B92" w:rsidRPr="006F5B92" w:rsidRDefault="006F5B92" w:rsidP="006F5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F5B92">
        <w:rPr>
          <w:rFonts w:ascii="Times New Roman" w:hAnsi="Times New Roman"/>
          <w:sz w:val="24"/>
          <w:szCs w:val="24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6F5B92" w:rsidRPr="006F5B92" w:rsidRDefault="006F5B92" w:rsidP="006F5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F5B92">
        <w:rPr>
          <w:rFonts w:ascii="Times New Roman" w:hAnsi="Times New Roman"/>
          <w:sz w:val="24"/>
          <w:szCs w:val="24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6F5B92" w:rsidRPr="006F5B92" w:rsidRDefault="006F5B92" w:rsidP="006F5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F5B92">
        <w:rPr>
          <w:rFonts w:ascii="Times New Roman" w:hAnsi="Times New Roman"/>
          <w:sz w:val="24"/>
          <w:szCs w:val="24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proofErr w:type="gramStart"/>
      <w:r w:rsidRPr="006F5B92">
        <w:rPr>
          <w:rFonts w:ascii="Times New Roman" w:hAnsi="Times New Roman"/>
          <w:sz w:val="24"/>
          <w:szCs w:val="24"/>
        </w:rPr>
        <w:t>в</w:t>
      </w:r>
      <w:proofErr w:type="gramEnd"/>
      <w:r w:rsidRPr="006F5B92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 -  информационном вестнике администрации ЗАТО городской округ Молодёжный - "Молодёжный", либо на официальном сайте органов местного самоуправления ЗАТО городской округ Молодёжный - https://молодёжный.рф. (доменное имя сайта в информационно-телекоммуникационной сети «Интернет» (для сетевого издания): XN--D1AEJFEJDB4J9B.XN--P1AI (</w:t>
      </w:r>
      <w:proofErr w:type="spellStart"/>
      <w:r w:rsidRPr="006F5B92">
        <w:rPr>
          <w:rFonts w:ascii="Times New Roman" w:hAnsi="Times New Roman"/>
          <w:sz w:val="24"/>
          <w:szCs w:val="24"/>
        </w:rPr>
        <w:t>молодёжный.рф</w:t>
      </w:r>
      <w:proofErr w:type="spellEnd"/>
      <w:r w:rsidRPr="006F5B92">
        <w:rPr>
          <w:rFonts w:ascii="Times New Roman" w:hAnsi="Times New Roman"/>
          <w:sz w:val="24"/>
          <w:szCs w:val="24"/>
        </w:rPr>
        <w:t xml:space="preserve">), регистрационный № Эл № ФС77-86539 от 19.12.2023 года.).             </w:t>
      </w:r>
    </w:p>
    <w:p w:rsidR="006F5B92" w:rsidRPr="006F5B92" w:rsidRDefault="006F5B92" w:rsidP="006F5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F5B92">
        <w:rPr>
          <w:rFonts w:ascii="Times New Roman" w:hAnsi="Times New Roman"/>
          <w:sz w:val="24"/>
          <w:szCs w:val="24"/>
        </w:rPr>
        <w:t xml:space="preserve">Для официального опубликования муниципальных правовых актов органы местного </w:t>
      </w:r>
      <w:proofErr w:type="gramStart"/>
      <w:r w:rsidRPr="006F5B92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6F5B92">
        <w:rPr>
          <w:rFonts w:ascii="Times New Roman" w:hAnsi="Times New Roman"/>
          <w:sz w:val="24"/>
          <w:szCs w:val="24"/>
        </w:rPr>
        <w:t xml:space="preserve"> ЗАТО городской округ Молодёжный вправе дополнительно использовать сетевое издание - официальный портал Министерства юстиции Российской Федерации "Нормативные правовые акты в Российской Федерации" (http://pravo-minjust.ru, http://право-минюст.рф, регистрация в качестве сетевого издания: Эл N ФС77-72471 от 05.03.2018).».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первый абзац части первой статьи 45 Устава дополнить словами: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«, а также Третьей прокуратурой по надзору за исполнением законов на особо режимных объектах Московской области.».</w:t>
      </w:r>
    </w:p>
    <w:p w:rsidR="008407B3" w:rsidRDefault="008407B3" w:rsidP="00840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Главе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в порядке</w:t>
      </w:r>
      <w:r>
        <w:rPr>
          <w:rStyle w:val="a3"/>
          <w:color w:val="auto"/>
          <w:sz w:val="24"/>
          <w:szCs w:val="24"/>
          <w:u w:val="none"/>
        </w:rPr>
        <w:t xml:space="preserve">, установленном </w:t>
      </w:r>
      <w:r>
        <w:rPr>
          <w:rFonts w:ascii="Times New Roman" w:hAnsi="Times New Roman"/>
          <w:sz w:val="24"/>
          <w:szCs w:val="24"/>
        </w:rPr>
        <w:t>Федеральным законом от 21.07.2005 № 97-ФЗ «О государственной регистрации Уставов муниципальных образований» направить изменение и дополнение в Устав ЗАТО городской округ Молодёжный на государственную регистрацию в Управление Министерства юстиции РФ по Московской области в установленный законом срок.</w:t>
      </w:r>
    </w:p>
    <w:p w:rsidR="008407B3" w:rsidRDefault="008407B3" w:rsidP="008407B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После прохождения государственной регистрации официально </w:t>
      </w:r>
      <w:r>
        <w:rPr>
          <w:rFonts w:ascii="Times New Roman" w:hAnsi="Times New Roman"/>
          <w:bCs/>
          <w:sz w:val="24"/>
          <w:szCs w:val="24"/>
        </w:rPr>
        <w:t xml:space="preserve">опубликовать решение о внесении изменения и дополнения в </w:t>
      </w:r>
      <w:proofErr w:type="gramStart"/>
      <w:r>
        <w:rPr>
          <w:rFonts w:ascii="Times New Roman" w:hAnsi="Times New Roman"/>
          <w:bCs/>
          <w:sz w:val="24"/>
          <w:szCs w:val="24"/>
        </w:rPr>
        <w:t>Устав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городской округ Молодёжный в </w:t>
      </w:r>
      <w:r>
        <w:rPr>
          <w:rFonts w:ascii="Times New Roman" w:hAnsi="Times New Roman"/>
          <w:sz w:val="24"/>
          <w:szCs w:val="24"/>
        </w:rPr>
        <w:t xml:space="preserve">информационном вестнике Администрации ЗАТО городской округ Молодёжный </w:t>
      </w:r>
      <w:r>
        <w:rPr>
          <w:rFonts w:ascii="Times New Roman" w:hAnsi="Times New Roman"/>
          <w:caps/>
          <w:sz w:val="24"/>
          <w:szCs w:val="24"/>
        </w:rPr>
        <w:t>«Молодёжный»</w:t>
      </w:r>
      <w:r>
        <w:rPr>
          <w:rFonts w:ascii="Times New Roman" w:hAnsi="Times New Roman"/>
          <w:sz w:val="24"/>
          <w:szCs w:val="24"/>
        </w:rPr>
        <w:t xml:space="preserve"> и разместить на сайте: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</w:rPr>
        <w:t>молодёжный.рф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законную силу после его официального опубликования.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5. Контроль за исполнением решения возложить на Председателя Совета </w:t>
      </w:r>
      <w:proofErr w:type="gramStart"/>
      <w:r>
        <w:rPr>
          <w:rFonts w:ascii="Times New Roman" w:hAnsi="Times New Roman"/>
          <w:color w:val="000000"/>
          <w:kern w:val="28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ЗАТО городской округ Молодёжный </w:t>
      </w:r>
      <w:proofErr w:type="spellStart"/>
      <w:r>
        <w:rPr>
          <w:rFonts w:ascii="Times New Roman" w:hAnsi="Times New Roman"/>
          <w:color w:val="000000"/>
          <w:kern w:val="28"/>
          <w:sz w:val="24"/>
          <w:szCs w:val="24"/>
        </w:rPr>
        <w:t>Бочкарёва</w:t>
      </w:r>
      <w:proofErr w:type="spellEnd"/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С.П.</w:t>
      </w:r>
    </w:p>
    <w:p w:rsidR="008407B3" w:rsidRDefault="008407B3" w:rsidP="008407B3">
      <w:pPr>
        <w:pStyle w:val="a5"/>
        <w:ind w:firstLine="540"/>
        <w:jc w:val="both"/>
        <w:rPr>
          <w:b/>
          <w:sz w:val="24"/>
          <w:szCs w:val="24"/>
        </w:rPr>
      </w:pPr>
    </w:p>
    <w:p w:rsidR="008407B3" w:rsidRDefault="008407B3" w:rsidP="008407B3">
      <w:pPr>
        <w:pStyle w:val="a5"/>
        <w:ind w:firstLine="540"/>
        <w:jc w:val="both"/>
        <w:rPr>
          <w:b/>
          <w:sz w:val="24"/>
          <w:szCs w:val="24"/>
        </w:rPr>
      </w:pPr>
    </w:p>
    <w:p w:rsidR="008407B3" w:rsidRDefault="008407B3" w:rsidP="008407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8407B3" w:rsidRDefault="008407B3" w:rsidP="008407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                      С.П. </w:t>
      </w:r>
      <w:proofErr w:type="spellStart"/>
      <w:r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8407B3" w:rsidRDefault="008407B3" w:rsidP="008407B3">
      <w:pPr>
        <w:pStyle w:val="1"/>
        <w:ind w:firstLine="540"/>
        <w:jc w:val="both"/>
        <w:rPr>
          <w:b/>
          <w:sz w:val="24"/>
          <w:szCs w:val="24"/>
        </w:rPr>
      </w:pPr>
    </w:p>
    <w:p w:rsidR="008407B3" w:rsidRDefault="008407B3" w:rsidP="008407B3">
      <w:pPr>
        <w:pStyle w:val="1"/>
        <w:ind w:firstLine="540"/>
        <w:jc w:val="both"/>
        <w:rPr>
          <w:b/>
          <w:sz w:val="24"/>
          <w:szCs w:val="24"/>
        </w:rPr>
      </w:pPr>
    </w:p>
    <w:p w:rsidR="008407B3" w:rsidRDefault="008407B3" w:rsidP="008407B3">
      <w:pPr>
        <w:pStyle w:val="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Глава</w:t>
      </w:r>
      <w:proofErr w:type="gramEnd"/>
      <w:r>
        <w:rPr>
          <w:b/>
          <w:sz w:val="24"/>
          <w:szCs w:val="24"/>
        </w:rPr>
        <w:t xml:space="preserve"> ЗАТО городской округ</w:t>
      </w:r>
    </w:p>
    <w:p w:rsidR="008407B3" w:rsidRDefault="008407B3" w:rsidP="008407B3">
      <w:pPr>
        <w:pStyle w:val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Молодёжный Московской области                                                                                  М.А. Петухов </w:t>
      </w:r>
    </w:p>
    <w:p w:rsidR="008407B3" w:rsidRDefault="008407B3" w:rsidP="008407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35201" w:rsidRDefault="00335201">
      <w:bookmarkStart w:id="1" w:name="_GoBack"/>
      <w:bookmarkEnd w:id="1"/>
    </w:p>
    <w:sectPr w:rsidR="00335201" w:rsidSect="006F5B92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97"/>
    <w:rsid w:val="00335201"/>
    <w:rsid w:val="006F5B92"/>
    <w:rsid w:val="008407B3"/>
    <w:rsid w:val="00B4267E"/>
    <w:rsid w:val="00F85897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9692"/>
  <w15:chartTrackingRefBased/>
  <w15:docId w15:val="{363EB7B0-7E33-4BD7-BC84-CB0647AF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07B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407B3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840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8407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B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ato-molod.ru/images/i/gerb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zato-mol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2024-01-12T11:52:00Z</cp:lastPrinted>
  <dcterms:created xsi:type="dcterms:W3CDTF">2024-03-05T09:14:00Z</dcterms:created>
  <dcterms:modified xsi:type="dcterms:W3CDTF">2024-03-05T09:14:00Z</dcterms:modified>
</cp:coreProperties>
</file>